
<file path=[Content_Types].xml><?xml version="1.0" encoding="utf-8"?>
<Types xmlns="http://schemas.openxmlformats.org/package/2006/content-types">
  <Default Extension="xml" ContentType="application/xml"/>
  <Default Extension="pptx" ContentType="application/vnd.openxmlformats-officedocument.presentationml.presentation"/>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E763DB8" w14:textId="2DA217AA" w:rsidR="00DF2DA8" w:rsidRPr="00F5342D" w:rsidRDefault="00F5342D" w:rsidP="00DF2DA8">
      <w:pPr>
        <w:widowControl/>
        <w:jc w:val="center"/>
        <w:rPr>
          <w:rFonts w:ascii="Arial" w:hAnsi="Arial" w:cs="Arial"/>
          <w:b/>
          <w:sz w:val="32"/>
          <w:lang w:eastAsia="zh-HK"/>
        </w:rPr>
      </w:pPr>
      <w:r w:rsidRPr="00F5342D">
        <w:rPr>
          <w:rFonts w:ascii="Arial" w:hAnsi="Arial" w:cs="Arial"/>
          <w:b/>
          <w:sz w:val="32"/>
          <w:lang w:eastAsia="zh-HK"/>
        </w:rPr>
        <w:t>APPENDIX XIX</w:t>
      </w:r>
    </w:p>
    <w:p w14:paraId="0EBC66C6" w14:textId="77777777" w:rsidR="00F5342D" w:rsidRPr="00F5342D" w:rsidRDefault="00F5342D" w:rsidP="00DF2DA8">
      <w:pPr>
        <w:widowControl/>
        <w:jc w:val="center"/>
        <w:rPr>
          <w:rFonts w:ascii="Arial" w:hAnsi="Arial" w:cs="Arial"/>
          <w:b/>
          <w:lang w:eastAsia="zh-HK"/>
        </w:rPr>
      </w:pPr>
    </w:p>
    <w:p w14:paraId="492AA0B2" w14:textId="77777777" w:rsidR="00DF2DA8" w:rsidRPr="00F5342D" w:rsidRDefault="00DF2DA8" w:rsidP="00DF2DA8">
      <w:pPr>
        <w:jc w:val="center"/>
        <w:rPr>
          <w:rFonts w:ascii="Arial" w:hAnsi="Arial" w:cs="Arial"/>
          <w:b/>
        </w:rPr>
      </w:pPr>
      <w:r w:rsidRPr="00F5342D">
        <w:rPr>
          <w:rFonts w:ascii="Arial" w:hAnsi="Arial" w:cs="Arial"/>
          <w:b/>
        </w:rPr>
        <w:t>TRAINING &amp; RESEARCH COORDINATION GROUP (TRCG)</w:t>
      </w:r>
    </w:p>
    <w:p w14:paraId="0363B964" w14:textId="77777777" w:rsidR="00DF2DA8" w:rsidRPr="00F5342D" w:rsidRDefault="00DF2DA8" w:rsidP="00DF2DA8">
      <w:pPr>
        <w:jc w:val="center"/>
        <w:rPr>
          <w:rFonts w:ascii="Arial" w:hAnsi="Arial" w:cs="Arial"/>
          <w:b/>
        </w:rPr>
      </w:pPr>
      <w:r w:rsidRPr="00F5342D">
        <w:rPr>
          <w:rFonts w:ascii="Arial" w:hAnsi="Arial" w:cs="Arial"/>
          <w:b/>
        </w:rPr>
        <w:t>ANNUAL REPORT 2017</w:t>
      </w:r>
    </w:p>
    <w:p w14:paraId="23CBD3F2" w14:textId="77777777" w:rsidR="00593AF2" w:rsidRPr="00F5342D" w:rsidRDefault="00593AF2" w:rsidP="00810BB2">
      <w:pPr>
        <w:jc w:val="center"/>
        <w:rPr>
          <w:rFonts w:ascii="Arial" w:hAnsi="Arial" w:cs="Arial"/>
        </w:rPr>
      </w:pPr>
    </w:p>
    <w:p w14:paraId="5D8EC19B" w14:textId="77777777" w:rsidR="00593AF2" w:rsidRPr="00F5342D" w:rsidRDefault="00593AF2" w:rsidP="00810BB2">
      <w:pPr>
        <w:jc w:val="center"/>
        <w:rPr>
          <w:rFonts w:ascii="Arial" w:hAnsi="Arial" w:cs="Arial"/>
        </w:rPr>
      </w:pPr>
      <w:r w:rsidRPr="00F5342D">
        <w:rPr>
          <w:rFonts w:ascii="Arial" w:hAnsi="Arial" w:cs="Arial"/>
        </w:rPr>
        <w:t>T C Lee (TRCG Chair)</w:t>
      </w:r>
    </w:p>
    <w:p w14:paraId="48A63737" w14:textId="77777777" w:rsidR="00593AF2" w:rsidRPr="00F5342D" w:rsidRDefault="00593AF2" w:rsidP="00810BB2">
      <w:pPr>
        <w:jc w:val="center"/>
        <w:rPr>
          <w:rFonts w:ascii="Arial" w:hAnsi="Arial" w:cs="Arial"/>
        </w:rPr>
      </w:pPr>
      <w:r w:rsidRPr="00F5342D">
        <w:rPr>
          <w:rFonts w:ascii="Arial" w:hAnsi="Arial" w:cs="Arial"/>
        </w:rPr>
        <w:t>Hong Kong, China</w:t>
      </w:r>
    </w:p>
    <w:p w14:paraId="2BA12601" w14:textId="77777777" w:rsidR="00593AF2" w:rsidRPr="00F5342D" w:rsidRDefault="00593AF2" w:rsidP="00810BB2">
      <w:pPr>
        <w:jc w:val="center"/>
        <w:rPr>
          <w:rFonts w:ascii="Arial" w:hAnsi="Arial" w:cs="Arial"/>
        </w:rPr>
      </w:pPr>
    </w:p>
    <w:p w14:paraId="603BB2DA" w14:textId="77777777" w:rsidR="00593AF2" w:rsidRPr="00F5342D" w:rsidRDefault="00593AF2" w:rsidP="00810BB2">
      <w:pPr>
        <w:jc w:val="both"/>
        <w:rPr>
          <w:rFonts w:ascii="Arial" w:hAnsi="Arial" w:cs="Arial"/>
          <w:b/>
        </w:rPr>
      </w:pPr>
      <w:r w:rsidRPr="00F5342D">
        <w:rPr>
          <w:rFonts w:ascii="Arial" w:hAnsi="Arial" w:cs="Arial"/>
          <w:b/>
        </w:rPr>
        <w:t xml:space="preserve">1. </w:t>
      </w:r>
      <w:r w:rsidRPr="00F5342D">
        <w:rPr>
          <w:rFonts w:ascii="Arial" w:hAnsi="Arial" w:cs="Arial"/>
          <w:b/>
        </w:rPr>
        <w:tab/>
        <w:t xml:space="preserve">Introduction </w:t>
      </w:r>
    </w:p>
    <w:p w14:paraId="6D4941C4" w14:textId="77777777" w:rsidR="00593AF2" w:rsidRPr="00F5342D" w:rsidRDefault="00593AF2" w:rsidP="00810BB2">
      <w:pPr>
        <w:jc w:val="both"/>
        <w:rPr>
          <w:rFonts w:ascii="Arial" w:hAnsi="Arial" w:cs="Arial"/>
        </w:rPr>
      </w:pPr>
    </w:p>
    <w:p w14:paraId="2E6CDD9C" w14:textId="77777777" w:rsidR="00593AF2" w:rsidRPr="00F5342D" w:rsidRDefault="00593AF2" w:rsidP="00810BB2">
      <w:pPr>
        <w:pStyle w:val="ListParagraph"/>
        <w:numPr>
          <w:ilvl w:val="1"/>
          <w:numId w:val="3"/>
        </w:numPr>
        <w:ind w:leftChars="0" w:left="426" w:hanging="426"/>
        <w:jc w:val="both"/>
        <w:rPr>
          <w:rFonts w:ascii="Arial" w:hAnsi="Arial" w:cs="Arial"/>
        </w:rPr>
      </w:pPr>
      <w:r w:rsidRPr="00F5342D">
        <w:rPr>
          <w:rFonts w:ascii="Arial" w:hAnsi="Arial" w:cs="Arial"/>
        </w:rPr>
        <w:t xml:space="preserve">According to the Terms of Reference, TRCG is to promote research and training activities on various aspects of tropical cyclone analysis and forecasting, including assessment of tropical cyclones’ impacts on Members’ socio-economic development processes, and to encourage cooperation of efforts among Members.  Towards this end, TRCG is expected to assist in: </w:t>
      </w:r>
    </w:p>
    <w:p w14:paraId="217E889C" w14:textId="77777777" w:rsidR="00593AF2" w:rsidRPr="00F5342D" w:rsidRDefault="00593AF2" w:rsidP="00810BB2">
      <w:pPr>
        <w:pStyle w:val="ListParagraph"/>
        <w:ind w:leftChars="0" w:left="360"/>
        <w:jc w:val="both"/>
        <w:rPr>
          <w:rFonts w:ascii="Arial" w:hAnsi="Arial" w:cs="Arial"/>
        </w:rPr>
      </w:pPr>
    </w:p>
    <w:p w14:paraId="0E4B8179" w14:textId="77777777" w:rsidR="00593AF2" w:rsidRPr="00F5342D" w:rsidRDefault="00593AF2" w:rsidP="00810BB2">
      <w:pPr>
        <w:pStyle w:val="ListParagraph"/>
        <w:ind w:leftChars="118" w:left="991" w:hangingChars="295" w:hanging="708"/>
        <w:jc w:val="both"/>
        <w:rPr>
          <w:rFonts w:ascii="Arial" w:hAnsi="Arial" w:cs="Arial"/>
        </w:rPr>
      </w:pPr>
      <w:r w:rsidRPr="00F5342D">
        <w:rPr>
          <w:rFonts w:ascii="Arial" w:hAnsi="Arial" w:cs="Arial"/>
        </w:rPr>
        <w:t xml:space="preserve">(a) </w:t>
      </w:r>
      <w:r w:rsidRPr="00F5342D">
        <w:rPr>
          <w:rFonts w:ascii="Arial" w:hAnsi="Arial" w:cs="Arial"/>
        </w:rPr>
        <w:tab/>
        <w:t xml:space="preserve">identifying scientific and technical problems in the analysis and forecasting of tropical cyclones and their impacts on water resources and measures for disaster prevention and preparedness; </w:t>
      </w:r>
    </w:p>
    <w:p w14:paraId="01B2A64C" w14:textId="77777777" w:rsidR="00593AF2" w:rsidRPr="00F5342D" w:rsidRDefault="00593AF2" w:rsidP="00810BB2">
      <w:pPr>
        <w:pStyle w:val="ListParagraph"/>
        <w:ind w:leftChars="118" w:left="991" w:hangingChars="295" w:hanging="708"/>
        <w:jc w:val="both"/>
        <w:rPr>
          <w:rFonts w:ascii="Arial" w:hAnsi="Arial" w:cs="Arial"/>
        </w:rPr>
      </w:pPr>
      <w:r w:rsidRPr="00F5342D">
        <w:rPr>
          <w:rFonts w:ascii="Arial" w:hAnsi="Arial" w:cs="Arial"/>
        </w:rPr>
        <w:t xml:space="preserve">(b) </w:t>
      </w:r>
      <w:r w:rsidRPr="00F5342D">
        <w:rPr>
          <w:rFonts w:ascii="Arial" w:hAnsi="Arial" w:cs="Arial"/>
        </w:rPr>
        <w:tab/>
        <w:t xml:space="preserve">facilitating the exchange of experience and knowledge on the latest development and techniques related to the above problems; </w:t>
      </w:r>
    </w:p>
    <w:p w14:paraId="3DA272F3" w14:textId="77777777" w:rsidR="00593AF2" w:rsidRPr="00F5342D" w:rsidRDefault="00593AF2" w:rsidP="00810BB2">
      <w:pPr>
        <w:pStyle w:val="ListParagraph"/>
        <w:ind w:leftChars="118" w:left="991" w:hangingChars="295" w:hanging="708"/>
        <w:jc w:val="both"/>
        <w:rPr>
          <w:rFonts w:ascii="Arial" w:hAnsi="Arial" w:cs="Arial"/>
        </w:rPr>
      </w:pPr>
      <w:r w:rsidRPr="00F5342D">
        <w:rPr>
          <w:rFonts w:ascii="Arial" w:hAnsi="Arial" w:cs="Arial"/>
        </w:rPr>
        <w:t xml:space="preserve">(c) </w:t>
      </w:r>
      <w:r w:rsidRPr="00F5342D">
        <w:rPr>
          <w:rFonts w:ascii="Arial" w:hAnsi="Arial" w:cs="Arial"/>
        </w:rPr>
        <w:tab/>
        <w:t xml:space="preserve">coordinating training and research programmes, including activities in support of cross-cutting initiatives and other collaboration programmes among Members such as twinning and mentoring arrangement, aimed at improving the technical capacity and capability of Members to better serve the people in the region; </w:t>
      </w:r>
    </w:p>
    <w:p w14:paraId="1C2096BE" w14:textId="77777777" w:rsidR="00593AF2" w:rsidRPr="00F5342D" w:rsidRDefault="00593AF2" w:rsidP="00810BB2">
      <w:pPr>
        <w:pStyle w:val="ListParagraph"/>
        <w:ind w:leftChars="118" w:left="991" w:hangingChars="295" w:hanging="708"/>
        <w:jc w:val="both"/>
        <w:rPr>
          <w:rFonts w:ascii="Arial" w:hAnsi="Arial" w:cs="Arial"/>
        </w:rPr>
      </w:pPr>
      <w:r w:rsidRPr="00F5342D">
        <w:rPr>
          <w:rFonts w:ascii="Arial" w:hAnsi="Arial" w:cs="Arial"/>
        </w:rPr>
        <w:t xml:space="preserve">(d) </w:t>
      </w:r>
      <w:r w:rsidRPr="00F5342D">
        <w:rPr>
          <w:rFonts w:ascii="Arial" w:hAnsi="Arial" w:cs="Arial"/>
        </w:rPr>
        <w:tab/>
        <w:t xml:space="preserve">evaluating the effectiveness of training and research activities undertaken by TRCG, and providing support to other working groups in performing such evaluation; and </w:t>
      </w:r>
    </w:p>
    <w:p w14:paraId="2943C5ED" w14:textId="77777777" w:rsidR="00593AF2" w:rsidRPr="00F5342D" w:rsidRDefault="00593AF2" w:rsidP="00810BB2">
      <w:pPr>
        <w:pStyle w:val="ListParagraph"/>
        <w:ind w:leftChars="118" w:left="991" w:hangingChars="295" w:hanging="708"/>
        <w:jc w:val="both"/>
        <w:rPr>
          <w:rFonts w:ascii="Arial" w:hAnsi="Arial" w:cs="Arial"/>
        </w:rPr>
      </w:pPr>
      <w:r w:rsidRPr="00F5342D">
        <w:rPr>
          <w:rFonts w:ascii="Arial" w:hAnsi="Arial" w:cs="Arial"/>
        </w:rPr>
        <w:t xml:space="preserve">(e) </w:t>
      </w:r>
      <w:r w:rsidRPr="00F5342D">
        <w:rPr>
          <w:rFonts w:ascii="Arial" w:hAnsi="Arial" w:cs="Arial"/>
        </w:rPr>
        <w:tab/>
        <w:t xml:space="preserve">recommending to the Committee priority areas and long-term plans for cooperation in research and training in support of the </w:t>
      </w:r>
      <w:r w:rsidR="00486AE3" w:rsidRPr="00F5342D">
        <w:rPr>
          <w:rFonts w:ascii="Arial" w:hAnsi="Arial" w:cs="Arial"/>
        </w:rPr>
        <w:t xml:space="preserve">targets and </w:t>
      </w:r>
      <w:r w:rsidRPr="00F5342D">
        <w:rPr>
          <w:rFonts w:ascii="Arial" w:hAnsi="Arial" w:cs="Arial"/>
        </w:rPr>
        <w:t xml:space="preserve">various KRAs of the Committee’s Strategic Plan. </w:t>
      </w:r>
    </w:p>
    <w:p w14:paraId="280CD2D7" w14:textId="77777777" w:rsidR="00B94267" w:rsidRPr="00F5342D" w:rsidRDefault="00B94267" w:rsidP="00810BB2">
      <w:pPr>
        <w:pStyle w:val="ListParagraph"/>
        <w:ind w:leftChars="118" w:left="991" w:hangingChars="295" w:hanging="708"/>
        <w:jc w:val="both"/>
        <w:rPr>
          <w:rFonts w:ascii="Arial" w:hAnsi="Arial" w:cs="Arial"/>
        </w:rPr>
      </w:pPr>
    </w:p>
    <w:p w14:paraId="0F014F5C" w14:textId="77777777" w:rsidR="00593AF2" w:rsidRPr="00F5342D" w:rsidRDefault="00593AF2" w:rsidP="00810BB2">
      <w:pPr>
        <w:pStyle w:val="ListParagraph"/>
        <w:ind w:leftChars="0" w:left="0"/>
        <w:jc w:val="both"/>
        <w:rPr>
          <w:rFonts w:ascii="Arial" w:hAnsi="Arial" w:cs="Arial"/>
          <w:b/>
        </w:rPr>
      </w:pPr>
      <w:r w:rsidRPr="00F5342D">
        <w:rPr>
          <w:rFonts w:ascii="Arial" w:hAnsi="Arial" w:cs="Arial"/>
          <w:b/>
        </w:rPr>
        <w:t>2.</w:t>
      </w:r>
      <w:r w:rsidRPr="00F5342D">
        <w:rPr>
          <w:rFonts w:ascii="Arial" w:hAnsi="Arial" w:cs="Arial"/>
          <w:b/>
        </w:rPr>
        <w:tab/>
        <w:t>Membership</w:t>
      </w:r>
    </w:p>
    <w:p w14:paraId="404E3A50" w14:textId="77777777" w:rsidR="00593AF2" w:rsidRPr="00F5342D" w:rsidRDefault="00593AF2" w:rsidP="00810BB2">
      <w:pPr>
        <w:pStyle w:val="ListParagraph"/>
        <w:ind w:leftChars="0" w:left="360"/>
        <w:jc w:val="both"/>
        <w:rPr>
          <w:rFonts w:ascii="Arial" w:hAnsi="Arial" w:cs="Arial"/>
        </w:rPr>
      </w:pPr>
    </w:p>
    <w:p w14:paraId="141FEA41" w14:textId="77777777" w:rsidR="00593AF2" w:rsidRPr="00F5342D" w:rsidRDefault="00593AF2" w:rsidP="00810BB2">
      <w:pPr>
        <w:jc w:val="both"/>
        <w:rPr>
          <w:rFonts w:ascii="Arial" w:hAnsi="Arial" w:cs="Arial"/>
        </w:rPr>
      </w:pPr>
      <w:r w:rsidRPr="00F5342D">
        <w:rPr>
          <w:rFonts w:ascii="Arial" w:hAnsi="Arial" w:cs="Arial"/>
        </w:rPr>
        <w:t xml:space="preserve">2.1 </w:t>
      </w:r>
      <w:r w:rsidRPr="00F5342D">
        <w:rPr>
          <w:rFonts w:ascii="Arial" w:hAnsi="Arial" w:cs="Arial"/>
        </w:rPr>
        <w:tab/>
        <w:t xml:space="preserve">The composition and members list of TRCG (as at </w:t>
      </w:r>
      <w:r w:rsidR="00A210C5" w:rsidRPr="00F5342D">
        <w:rPr>
          <w:rFonts w:ascii="Arial" w:hAnsi="Arial" w:cs="Arial"/>
        </w:rPr>
        <w:t xml:space="preserve">31 </w:t>
      </w:r>
      <w:r w:rsidR="004B685D" w:rsidRPr="00F5342D">
        <w:rPr>
          <w:rFonts w:ascii="Arial" w:hAnsi="Arial" w:cs="Arial"/>
        </w:rPr>
        <w:t>December</w:t>
      </w:r>
      <w:r w:rsidRPr="00F5342D">
        <w:rPr>
          <w:rFonts w:ascii="Arial" w:hAnsi="Arial" w:cs="Arial"/>
        </w:rPr>
        <w:t xml:space="preserve"> 201</w:t>
      </w:r>
      <w:r w:rsidR="008E36D0" w:rsidRPr="00F5342D">
        <w:rPr>
          <w:rFonts w:ascii="Arial" w:hAnsi="Arial" w:cs="Arial"/>
        </w:rPr>
        <w:t>7</w:t>
      </w:r>
      <w:r w:rsidRPr="00F5342D">
        <w:rPr>
          <w:rFonts w:ascii="Arial" w:hAnsi="Arial" w:cs="Arial"/>
        </w:rPr>
        <w:t>) are:</w:t>
      </w:r>
    </w:p>
    <w:p w14:paraId="276A7544" w14:textId="77777777" w:rsidR="00593AF2" w:rsidRPr="00F5342D" w:rsidRDefault="00593AF2" w:rsidP="00810BB2">
      <w:pPr>
        <w:jc w:val="both"/>
        <w:rPr>
          <w:rFonts w:ascii="Arial" w:hAnsi="Arial" w:cs="Arial"/>
        </w:rPr>
      </w:pPr>
    </w:p>
    <w:p w14:paraId="3A216747" w14:textId="77777777" w:rsidR="00593AF2" w:rsidRPr="00F5342D" w:rsidRDefault="00593AF2" w:rsidP="00810BB2">
      <w:pPr>
        <w:jc w:val="both"/>
        <w:rPr>
          <w:rFonts w:ascii="Arial" w:hAnsi="Arial" w:cs="Arial"/>
        </w:rPr>
      </w:pPr>
      <w:r w:rsidRPr="00F5342D">
        <w:rPr>
          <w:rFonts w:ascii="Arial" w:hAnsi="Arial" w:cs="Arial"/>
        </w:rPr>
        <w:t>Chair:</w:t>
      </w:r>
      <w:r w:rsidRPr="00F5342D">
        <w:rPr>
          <w:rFonts w:ascii="Arial" w:hAnsi="Arial" w:cs="Arial"/>
        </w:rPr>
        <w:tab/>
      </w:r>
      <w:r w:rsidRPr="00F5342D">
        <w:rPr>
          <w:rFonts w:ascii="Arial" w:hAnsi="Arial" w:cs="Arial"/>
        </w:rPr>
        <w:tab/>
        <w:t>Dr. T C LEE (Hong Kong, China)</w:t>
      </w:r>
    </w:p>
    <w:p w14:paraId="2E83E3C3" w14:textId="77777777" w:rsidR="00593AF2" w:rsidRPr="00F5342D" w:rsidRDefault="00593AF2" w:rsidP="00810BB2">
      <w:pPr>
        <w:jc w:val="both"/>
        <w:rPr>
          <w:rFonts w:ascii="Arial" w:hAnsi="Arial" w:cs="Arial"/>
        </w:rPr>
      </w:pPr>
      <w:r w:rsidRPr="00F5342D">
        <w:rPr>
          <w:rFonts w:ascii="Arial" w:hAnsi="Arial" w:cs="Arial"/>
        </w:rPr>
        <w:t>Vice Chair:</w:t>
      </w:r>
      <w:r w:rsidRPr="00F5342D">
        <w:rPr>
          <w:rFonts w:ascii="Arial" w:hAnsi="Arial" w:cs="Arial"/>
        </w:rPr>
        <w:tab/>
        <w:t xml:space="preserve">Mr. Roger </w:t>
      </w:r>
      <w:r w:rsidR="00781AE8" w:rsidRPr="00F5342D">
        <w:rPr>
          <w:rFonts w:ascii="Arial" w:hAnsi="Arial" w:cs="Arial"/>
        </w:rPr>
        <w:t>Edson</w:t>
      </w:r>
      <w:r w:rsidRPr="00F5342D">
        <w:rPr>
          <w:rFonts w:ascii="Arial" w:hAnsi="Arial" w:cs="Arial"/>
        </w:rPr>
        <w:t xml:space="preserve"> (USA)</w:t>
      </w:r>
    </w:p>
    <w:p w14:paraId="14C588EF" w14:textId="77777777" w:rsidR="00593AF2" w:rsidRPr="00F5342D" w:rsidRDefault="00593AF2" w:rsidP="00810BB2">
      <w:pPr>
        <w:jc w:val="both"/>
        <w:rPr>
          <w:rFonts w:ascii="Arial" w:hAnsi="Arial" w:cs="Arial"/>
        </w:rPr>
      </w:pPr>
      <w:r w:rsidRPr="00F5342D">
        <w:rPr>
          <w:rFonts w:ascii="Arial" w:hAnsi="Arial" w:cs="Arial"/>
        </w:rPr>
        <w:lastRenderedPageBreak/>
        <w:t>Members:</w:t>
      </w:r>
      <w:r w:rsidRPr="00F5342D">
        <w:rPr>
          <w:rFonts w:ascii="Arial" w:hAnsi="Arial" w:cs="Arial"/>
        </w:rPr>
        <w:tab/>
        <w:t xml:space="preserve">Mr. So Im </w:t>
      </w:r>
      <w:r w:rsidR="00781AE8" w:rsidRPr="00F5342D">
        <w:rPr>
          <w:rFonts w:ascii="Arial" w:hAnsi="Arial" w:cs="Arial"/>
        </w:rPr>
        <w:t>Monichoth</w:t>
      </w:r>
      <w:r w:rsidRPr="00F5342D">
        <w:rPr>
          <w:rFonts w:ascii="Arial" w:hAnsi="Arial" w:cs="Arial"/>
        </w:rPr>
        <w:t xml:space="preserve"> (Cambodia) </w:t>
      </w:r>
    </w:p>
    <w:p w14:paraId="7922EB2C" w14:textId="77777777" w:rsidR="00593AF2" w:rsidRPr="00F5342D" w:rsidRDefault="00593AF2" w:rsidP="00810BB2">
      <w:pPr>
        <w:ind w:left="960" w:firstLine="480"/>
        <w:jc w:val="both"/>
        <w:rPr>
          <w:rFonts w:ascii="Arial" w:hAnsi="Arial" w:cs="Arial"/>
        </w:rPr>
      </w:pPr>
      <w:r w:rsidRPr="00F5342D">
        <w:rPr>
          <w:rFonts w:ascii="Arial" w:hAnsi="Arial" w:cs="Arial"/>
        </w:rPr>
        <w:t xml:space="preserve">Mr. QIAN Chuanhai (China) </w:t>
      </w:r>
    </w:p>
    <w:p w14:paraId="4BA4F996" w14:textId="77777777" w:rsidR="00593AF2" w:rsidRPr="00F5342D" w:rsidRDefault="00DD3D39" w:rsidP="00810BB2">
      <w:pPr>
        <w:ind w:left="960" w:firstLine="480"/>
        <w:jc w:val="both"/>
        <w:rPr>
          <w:rFonts w:ascii="Arial" w:hAnsi="Arial" w:cs="Arial"/>
        </w:rPr>
      </w:pPr>
      <w:r w:rsidRPr="00F5342D">
        <w:rPr>
          <w:rFonts w:ascii="Arial" w:hAnsi="Arial" w:cs="Arial"/>
        </w:rPr>
        <w:t>Mr. Kang Bom Jin</w:t>
      </w:r>
      <w:r w:rsidR="00593AF2" w:rsidRPr="00F5342D">
        <w:rPr>
          <w:rFonts w:ascii="Arial" w:hAnsi="Arial" w:cs="Arial"/>
        </w:rPr>
        <w:t xml:space="preserve"> (DPR Korea) </w:t>
      </w:r>
    </w:p>
    <w:p w14:paraId="1307BA0D" w14:textId="77777777" w:rsidR="00593AF2" w:rsidRPr="00F5342D" w:rsidRDefault="00150985" w:rsidP="00810BB2">
      <w:pPr>
        <w:ind w:left="960" w:firstLine="480"/>
        <w:jc w:val="both"/>
        <w:rPr>
          <w:rFonts w:ascii="Arial" w:hAnsi="Arial" w:cs="Arial"/>
        </w:rPr>
      </w:pPr>
      <w:r w:rsidRPr="00F5342D">
        <w:rPr>
          <w:rFonts w:ascii="Arial" w:hAnsi="Arial" w:cs="Arial"/>
        </w:rPr>
        <w:t>Mr. Chiashi Muroi</w:t>
      </w:r>
      <w:r w:rsidR="00593AF2" w:rsidRPr="00F5342D">
        <w:rPr>
          <w:rFonts w:ascii="Arial" w:hAnsi="Arial" w:cs="Arial"/>
        </w:rPr>
        <w:t xml:space="preserve"> (Japan) </w:t>
      </w:r>
    </w:p>
    <w:p w14:paraId="2A792DEF" w14:textId="77777777" w:rsidR="00593AF2" w:rsidRPr="00F5342D" w:rsidRDefault="00150985" w:rsidP="00810BB2">
      <w:pPr>
        <w:ind w:left="960" w:firstLine="480"/>
        <w:jc w:val="both"/>
        <w:rPr>
          <w:rFonts w:ascii="Arial" w:hAnsi="Arial" w:cs="Arial"/>
        </w:rPr>
      </w:pPr>
      <w:r w:rsidRPr="00F5342D">
        <w:rPr>
          <w:rFonts w:ascii="Arial" w:hAnsi="Arial" w:cs="Arial"/>
        </w:rPr>
        <w:t>Dr. Mayphou Mahachaleun</w:t>
      </w:r>
      <w:r w:rsidR="00593AF2" w:rsidRPr="00F5342D">
        <w:rPr>
          <w:rFonts w:ascii="Arial" w:hAnsi="Arial" w:cs="Arial"/>
        </w:rPr>
        <w:t xml:space="preserve"> (Lao PDR)</w:t>
      </w:r>
    </w:p>
    <w:p w14:paraId="05E3FFEC" w14:textId="77777777" w:rsidR="00593AF2" w:rsidRPr="00F5342D" w:rsidRDefault="00593AF2" w:rsidP="00810BB2">
      <w:pPr>
        <w:ind w:left="960" w:firstLine="480"/>
        <w:jc w:val="both"/>
        <w:rPr>
          <w:rFonts w:ascii="Arial" w:hAnsi="Arial" w:cs="Arial"/>
        </w:rPr>
      </w:pPr>
      <w:r w:rsidRPr="00F5342D">
        <w:rPr>
          <w:rFonts w:ascii="Arial" w:hAnsi="Arial" w:cs="Arial"/>
        </w:rPr>
        <w:t xml:space="preserve">Mr. IAN Vai Kei, Brian (Macao, China) </w:t>
      </w:r>
    </w:p>
    <w:p w14:paraId="16DDA8E6" w14:textId="77777777" w:rsidR="00593AF2" w:rsidRPr="00F5342D" w:rsidRDefault="00DD3D39" w:rsidP="00810BB2">
      <w:pPr>
        <w:ind w:left="960" w:firstLine="480"/>
        <w:jc w:val="both"/>
        <w:rPr>
          <w:rFonts w:ascii="Arial" w:hAnsi="Arial" w:cs="Arial"/>
        </w:rPr>
      </w:pPr>
      <w:r w:rsidRPr="00F5342D">
        <w:rPr>
          <w:rFonts w:ascii="Arial" w:hAnsi="Arial" w:cs="Arial"/>
        </w:rPr>
        <w:t>Mr. Muhammad Helmi Abdullah</w:t>
      </w:r>
      <w:r w:rsidR="00593AF2" w:rsidRPr="00F5342D">
        <w:rPr>
          <w:rFonts w:ascii="Arial" w:hAnsi="Arial" w:cs="Arial"/>
        </w:rPr>
        <w:t xml:space="preserve"> (Malaysia) </w:t>
      </w:r>
    </w:p>
    <w:p w14:paraId="50A540D1" w14:textId="77777777" w:rsidR="00593AF2" w:rsidRPr="00F5342D" w:rsidRDefault="00150985" w:rsidP="00810BB2">
      <w:pPr>
        <w:ind w:left="960" w:firstLine="480"/>
        <w:jc w:val="both"/>
        <w:rPr>
          <w:rFonts w:ascii="Arial" w:hAnsi="Arial" w:cs="Arial"/>
        </w:rPr>
      </w:pPr>
      <w:r w:rsidRPr="00F5342D">
        <w:rPr>
          <w:rFonts w:ascii="Arial" w:hAnsi="Arial" w:cs="Arial"/>
        </w:rPr>
        <w:t>Dr. Bonifacio G. Pajuelas</w:t>
      </w:r>
      <w:r w:rsidR="00593AF2" w:rsidRPr="00F5342D">
        <w:rPr>
          <w:rFonts w:ascii="Arial" w:hAnsi="Arial" w:cs="Arial"/>
        </w:rPr>
        <w:t xml:space="preserve"> (Philippines) </w:t>
      </w:r>
    </w:p>
    <w:p w14:paraId="6EB473C8" w14:textId="77777777" w:rsidR="00593AF2" w:rsidRPr="00F5342D" w:rsidRDefault="00150985" w:rsidP="00810BB2">
      <w:pPr>
        <w:ind w:left="960" w:firstLine="480"/>
        <w:jc w:val="both"/>
        <w:rPr>
          <w:rFonts w:ascii="Arial" w:hAnsi="Arial" w:cs="Arial"/>
        </w:rPr>
      </w:pPr>
      <w:r w:rsidRPr="00F5342D">
        <w:rPr>
          <w:rFonts w:ascii="Arial" w:hAnsi="Arial" w:cs="Arial"/>
        </w:rPr>
        <w:t>Dr. Namyoung Kang</w:t>
      </w:r>
      <w:r w:rsidR="00593AF2" w:rsidRPr="00F5342D">
        <w:rPr>
          <w:rFonts w:ascii="Arial" w:hAnsi="Arial" w:cs="Arial"/>
        </w:rPr>
        <w:t xml:space="preserve"> (Republic of Korea) </w:t>
      </w:r>
    </w:p>
    <w:p w14:paraId="1BCAA20A" w14:textId="77777777" w:rsidR="00593AF2" w:rsidRPr="00F5342D" w:rsidRDefault="00150985" w:rsidP="00810BB2">
      <w:pPr>
        <w:ind w:left="960" w:firstLine="480"/>
        <w:jc w:val="both"/>
        <w:rPr>
          <w:rFonts w:ascii="Arial" w:hAnsi="Arial" w:cs="Arial"/>
        </w:rPr>
      </w:pPr>
      <w:r w:rsidRPr="00F5342D">
        <w:rPr>
          <w:rFonts w:ascii="Arial" w:hAnsi="Arial" w:cs="Arial"/>
        </w:rPr>
        <w:t>Ms Patricia Ee</w:t>
      </w:r>
      <w:r w:rsidR="00593AF2" w:rsidRPr="00F5342D">
        <w:rPr>
          <w:rFonts w:ascii="Arial" w:hAnsi="Arial" w:cs="Arial"/>
        </w:rPr>
        <w:t xml:space="preserve"> (Singapore) </w:t>
      </w:r>
    </w:p>
    <w:p w14:paraId="47B72024" w14:textId="77777777" w:rsidR="00593AF2" w:rsidRPr="00F5342D" w:rsidRDefault="00150985" w:rsidP="00810BB2">
      <w:pPr>
        <w:ind w:left="960" w:firstLine="480"/>
        <w:jc w:val="both"/>
        <w:rPr>
          <w:rFonts w:ascii="Arial" w:hAnsi="Arial" w:cs="Arial"/>
        </w:rPr>
      </w:pPr>
      <w:r w:rsidRPr="00F5342D">
        <w:rPr>
          <w:rFonts w:ascii="Arial" w:hAnsi="Arial" w:cs="Arial"/>
        </w:rPr>
        <w:t>Ms. Patchara Petvirojchai</w:t>
      </w:r>
      <w:r w:rsidR="00593AF2" w:rsidRPr="00F5342D">
        <w:rPr>
          <w:rFonts w:ascii="Arial" w:hAnsi="Arial" w:cs="Arial"/>
        </w:rPr>
        <w:t xml:space="preserve"> (Thailand) </w:t>
      </w:r>
    </w:p>
    <w:p w14:paraId="5758DBFE" w14:textId="77777777" w:rsidR="00593AF2" w:rsidRPr="00F5342D" w:rsidRDefault="00150985" w:rsidP="00810BB2">
      <w:pPr>
        <w:ind w:left="960" w:firstLine="480"/>
        <w:jc w:val="both"/>
        <w:rPr>
          <w:rFonts w:ascii="Arial" w:hAnsi="Arial" w:cs="Arial"/>
        </w:rPr>
      </w:pPr>
      <w:r w:rsidRPr="00F5342D">
        <w:rPr>
          <w:rFonts w:ascii="Arial" w:hAnsi="Arial" w:cs="Arial"/>
        </w:rPr>
        <w:t>Mr. Dinh Thai Hung</w:t>
      </w:r>
      <w:r w:rsidR="00593AF2" w:rsidRPr="00F5342D">
        <w:rPr>
          <w:rFonts w:ascii="Arial" w:hAnsi="Arial" w:cs="Arial"/>
        </w:rPr>
        <w:t xml:space="preserve"> (Viet Nam)</w:t>
      </w:r>
    </w:p>
    <w:p w14:paraId="06FC9417" w14:textId="77777777" w:rsidR="00593AF2" w:rsidRPr="00F5342D" w:rsidRDefault="00593AF2" w:rsidP="00810BB2">
      <w:pPr>
        <w:jc w:val="both"/>
        <w:rPr>
          <w:rFonts w:ascii="Arial" w:hAnsi="Arial" w:cs="Arial"/>
        </w:rPr>
      </w:pPr>
    </w:p>
    <w:p w14:paraId="22C9F0A7" w14:textId="77777777" w:rsidR="00593AF2" w:rsidRPr="00F5342D" w:rsidRDefault="00593AF2" w:rsidP="00810BB2">
      <w:pPr>
        <w:jc w:val="both"/>
        <w:rPr>
          <w:rFonts w:ascii="Arial" w:hAnsi="Arial" w:cs="Arial"/>
          <w:b/>
          <w:lang w:eastAsia="zh-HK"/>
        </w:rPr>
      </w:pPr>
      <w:r w:rsidRPr="00F5342D">
        <w:rPr>
          <w:rFonts w:ascii="Arial" w:hAnsi="Arial" w:cs="Arial"/>
          <w:b/>
          <w:lang w:eastAsia="zh-HK"/>
        </w:rPr>
        <w:t>3.</w:t>
      </w:r>
      <w:r w:rsidRPr="00F5342D">
        <w:rPr>
          <w:rFonts w:ascii="Arial" w:hAnsi="Arial" w:cs="Arial"/>
          <w:b/>
          <w:lang w:eastAsia="zh-HK"/>
        </w:rPr>
        <w:tab/>
        <w:t>Major TRCG Activities in 201</w:t>
      </w:r>
      <w:r w:rsidR="00DF2DA8" w:rsidRPr="00F5342D">
        <w:rPr>
          <w:rFonts w:ascii="Arial" w:hAnsi="Arial" w:cs="Arial"/>
          <w:b/>
          <w:lang w:eastAsia="zh-HK"/>
        </w:rPr>
        <w:t>7</w:t>
      </w:r>
    </w:p>
    <w:p w14:paraId="3821F648" w14:textId="77777777" w:rsidR="00593AF2" w:rsidRPr="00F5342D" w:rsidRDefault="00593AF2" w:rsidP="00810BB2">
      <w:pPr>
        <w:jc w:val="both"/>
        <w:rPr>
          <w:rFonts w:ascii="Arial" w:hAnsi="Arial" w:cs="Arial"/>
          <w:lang w:eastAsia="zh-HK"/>
        </w:rPr>
      </w:pPr>
    </w:p>
    <w:p w14:paraId="09F20A2B" w14:textId="77777777" w:rsidR="00593AF2" w:rsidRPr="00F5342D" w:rsidRDefault="00593AF2" w:rsidP="00810BB2">
      <w:pPr>
        <w:jc w:val="both"/>
        <w:rPr>
          <w:rFonts w:ascii="Arial" w:hAnsi="Arial" w:cs="Arial"/>
          <w:b/>
          <w:i/>
          <w:lang w:eastAsia="zh-HK"/>
        </w:rPr>
      </w:pPr>
      <w:r w:rsidRPr="00F5342D">
        <w:rPr>
          <w:rFonts w:ascii="Arial" w:hAnsi="Arial" w:cs="Arial"/>
          <w:b/>
          <w:i/>
          <w:lang w:eastAsia="zh-HK"/>
        </w:rPr>
        <w:t>Roving Seminar / Visiting Lecturers Programme</w:t>
      </w:r>
    </w:p>
    <w:p w14:paraId="257CB737" w14:textId="77777777" w:rsidR="001C7175" w:rsidRPr="00F5342D" w:rsidRDefault="001C7175" w:rsidP="00810BB2">
      <w:pPr>
        <w:jc w:val="both"/>
        <w:rPr>
          <w:rFonts w:ascii="Arial" w:hAnsi="Arial" w:cs="Arial"/>
          <w:lang w:eastAsia="zh-HK"/>
        </w:rPr>
      </w:pPr>
    </w:p>
    <w:p w14:paraId="3C8D772C" w14:textId="77777777" w:rsidR="00593AF2" w:rsidRPr="00F5342D" w:rsidRDefault="00593AF2" w:rsidP="00810BB2">
      <w:pPr>
        <w:jc w:val="both"/>
        <w:rPr>
          <w:rFonts w:ascii="Arial" w:hAnsi="Arial" w:cs="Arial"/>
          <w:highlight w:val="yellow"/>
          <w:lang w:eastAsia="zh-HK"/>
        </w:rPr>
      </w:pPr>
      <w:r w:rsidRPr="00F5342D">
        <w:rPr>
          <w:rFonts w:ascii="Arial" w:hAnsi="Arial" w:cs="Arial"/>
          <w:lang w:eastAsia="zh-HK"/>
        </w:rPr>
        <w:t>3.1</w:t>
      </w:r>
      <w:r w:rsidRPr="00F5342D">
        <w:rPr>
          <w:rFonts w:ascii="Arial" w:hAnsi="Arial" w:cs="Arial"/>
          <w:lang w:eastAsia="zh-HK"/>
        </w:rPr>
        <w:tab/>
      </w:r>
      <w:r w:rsidRPr="00F5342D">
        <w:rPr>
          <w:rFonts w:ascii="Arial" w:hAnsi="Arial" w:cs="Arial"/>
          <w:lang w:eastAsia="zh-HK"/>
        </w:rPr>
        <w:tab/>
      </w:r>
      <w:r w:rsidR="001C7175" w:rsidRPr="00F5342D">
        <w:rPr>
          <w:rFonts w:ascii="Arial" w:hAnsi="Arial" w:cs="Arial"/>
          <w:lang w:eastAsia="zh-HK"/>
        </w:rPr>
        <w:t>As a technical conference will be held in conjunction with the 50</w:t>
      </w:r>
      <w:r w:rsidR="001C7175" w:rsidRPr="00F5342D">
        <w:rPr>
          <w:rFonts w:ascii="Arial" w:hAnsi="Arial" w:cs="Arial"/>
          <w:vertAlign w:val="superscript"/>
          <w:lang w:eastAsia="zh-HK"/>
        </w:rPr>
        <w:t>th</w:t>
      </w:r>
      <w:r w:rsidR="001C7175" w:rsidRPr="00F5342D">
        <w:rPr>
          <w:rFonts w:ascii="Arial" w:hAnsi="Arial" w:cs="Arial"/>
          <w:lang w:eastAsia="zh-HK"/>
        </w:rPr>
        <w:t xml:space="preserve"> Session of </w:t>
      </w:r>
      <w:r w:rsidR="007B2C98" w:rsidRPr="00F5342D">
        <w:rPr>
          <w:rFonts w:ascii="Arial" w:hAnsi="Arial" w:cs="Arial"/>
          <w:lang w:eastAsia="zh-HK"/>
        </w:rPr>
        <w:t xml:space="preserve">the </w:t>
      </w:r>
      <w:r w:rsidR="001C7175" w:rsidRPr="00F5342D">
        <w:rPr>
          <w:rFonts w:ascii="Arial" w:hAnsi="Arial" w:cs="Arial"/>
          <w:lang w:eastAsia="zh-HK"/>
        </w:rPr>
        <w:t xml:space="preserve">Typhoon Committee in February 2018, there is no scheduled roving seminar in 2017.  </w:t>
      </w:r>
    </w:p>
    <w:p w14:paraId="1A21A3AF" w14:textId="77777777" w:rsidR="00593AF2" w:rsidRPr="00F5342D" w:rsidRDefault="00593AF2" w:rsidP="00810BB2">
      <w:pPr>
        <w:jc w:val="both"/>
        <w:rPr>
          <w:rFonts w:ascii="Arial" w:hAnsi="Arial" w:cs="Arial"/>
          <w:highlight w:val="yellow"/>
          <w:lang w:eastAsia="zh-HK"/>
        </w:rPr>
      </w:pPr>
    </w:p>
    <w:p w14:paraId="17913C1B" w14:textId="77777777" w:rsidR="001C7175" w:rsidRPr="00F5342D" w:rsidRDefault="001C7175" w:rsidP="00810BB2">
      <w:pPr>
        <w:jc w:val="both"/>
        <w:rPr>
          <w:rFonts w:ascii="Arial" w:hAnsi="Arial" w:cs="Arial"/>
          <w:b/>
          <w:i/>
          <w:lang w:eastAsia="zh-HK"/>
        </w:rPr>
      </w:pPr>
      <w:r w:rsidRPr="00F5342D">
        <w:rPr>
          <w:rFonts w:ascii="Arial" w:hAnsi="Arial" w:cs="Arial"/>
          <w:b/>
          <w:i/>
          <w:lang w:eastAsia="zh-HK"/>
        </w:rPr>
        <w:t>Technical Conference of Typhoon Committee</w:t>
      </w:r>
    </w:p>
    <w:p w14:paraId="39BB8EE2" w14:textId="77777777" w:rsidR="001C7175" w:rsidRPr="00F5342D" w:rsidRDefault="001C7175" w:rsidP="00810BB2">
      <w:pPr>
        <w:jc w:val="both"/>
        <w:rPr>
          <w:rFonts w:ascii="Arial" w:hAnsi="Arial" w:cs="Arial"/>
          <w:lang w:eastAsia="zh-HK"/>
        </w:rPr>
      </w:pPr>
    </w:p>
    <w:p w14:paraId="6B653AFB" w14:textId="77777777" w:rsidR="00FF2C71" w:rsidRPr="00F5342D" w:rsidRDefault="00593AF2" w:rsidP="0054707C">
      <w:pPr>
        <w:jc w:val="both"/>
        <w:rPr>
          <w:rFonts w:ascii="Arial" w:hAnsi="Arial" w:cs="Arial"/>
          <w:lang w:eastAsia="zh-HK"/>
        </w:rPr>
      </w:pPr>
      <w:r w:rsidRPr="00F5342D">
        <w:rPr>
          <w:rFonts w:ascii="Arial" w:hAnsi="Arial" w:cs="Arial"/>
          <w:lang w:eastAsia="zh-HK"/>
        </w:rPr>
        <w:t>3.2</w:t>
      </w:r>
      <w:r w:rsidRPr="00F5342D">
        <w:rPr>
          <w:rFonts w:ascii="Arial" w:hAnsi="Arial" w:cs="Arial"/>
          <w:lang w:eastAsia="zh-HK"/>
        </w:rPr>
        <w:tab/>
      </w:r>
      <w:r w:rsidRPr="00F5342D">
        <w:rPr>
          <w:rFonts w:ascii="Arial" w:hAnsi="Arial" w:cs="Arial"/>
          <w:lang w:eastAsia="zh-HK"/>
        </w:rPr>
        <w:tab/>
      </w:r>
      <w:r w:rsidR="001C7175" w:rsidRPr="00F5342D">
        <w:rPr>
          <w:rFonts w:ascii="Arial" w:hAnsi="Arial" w:cs="Arial"/>
          <w:lang w:eastAsia="zh-HK"/>
        </w:rPr>
        <w:t xml:space="preserve">To celebrate the 50th anniversary of the Typhoon Committee in 2018, </w:t>
      </w:r>
      <w:r w:rsidR="00745ACC" w:rsidRPr="00F5342D">
        <w:rPr>
          <w:rFonts w:ascii="Arial" w:hAnsi="Arial" w:cs="Arial"/>
          <w:lang w:eastAsia="zh-HK"/>
        </w:rPr>
        <w:t>Typhoon Committee</w:t>
      </w:r>
      <w:r w:rsidR="001C7175" w:rsidRPr="00F5342D">
        <w:rPr>
          <w:rFonts w:ascii="Arial" w:hAnsi="Arial" w:cs="Arial"/>
          <w:lang w:eastAsia="zh-HK"/>
        </w:rPr>
        <w:t xml:space="preserve"> decided in </w:t>
      </w:r>
      <w:r w:rsidR="00FF2C71" w:rsidRPr="00F5342D">
        <w:rPr>
          <w:rFonts w:ascii="Arial" w:hAnsi="Arial" w:cs="Arial"/>
          <w:lang w:eastAsia="zh-HK"/>
        </w:rPr>
        <w:t xml:space="preserve">its </w:t>
      </w:r>
      <w:r w:rsidR="001C7175" w:rsidRPr="00F5342D">
        <w:rPr>
          <w:rFonts w:ascii="Arial" w:hAnsi="Arial" w:cs="Arial"/>
          <w:lang w:eastAsia="zh-HK"/>
        </w:rPr>
        <w:t>49</w:t>
      </w:r>
      <w:r w:rsidR="001C7175" w:rsidRPr="00F5342D">
        <w:rPr>
          <w:rFonts w:ascii="Arial" w:hAnsi="Arial" w:cs="Arial"/>
          <w:vertAlign w:val="superscript"/>
          <w:lang w:eastAsia="zh-HK"/>
        </w:rPr>
        <w:t>th</w:t>
      </w:r>
      <w:r w:rsidR="001C7175" w:rsidRPr="00F5342D">
        <w:rPr>
          <w:rFonts w:ascii="Arial" w:hAnsi="Arial" w:cs="Arial"/>
          <w:lang w:eastAsia="zh-HK"/>
        </w:rPr>
        <w:t xml:space="preserve"> Session that a Technical Conference (TECO) will be held in conjunction with the 50th Session of the Typhoon Committee (TC50) </w:t>
      </w:r>
      <w:r w:rsidR="00FF2C71" w:rsidRPr="00F5342D">
        <w:rPr>
          <w:rFonts w:ascii="Arial" w:hAnsi="Arial" w:cs="Arial"/>
          <w:lang w:eastAsia="zh-HK"/>
        </w:rPr>
        <w:t>in Viet Nam in 2018</w:t>
      </w:r>
      <w:r w:rsidR="001C7175" w:rsidRPr="00F5342D">
        <w:rPr>
          <w:rFonts w:ascii="Arial" w:hAnsi="Arial" w:cs="Arial"/>
          <w:lang w:eastAsia="zh-HK"/>
        </w:rPr>
        <w:t xml:space="preserve">. </w:t>
      </w:r>
      <w:r w:rsidR="000A29E9" w:rsidRPr="00F5342D">
        <w:rPr>
          <w:rFonts w:ascii="Arial" w:hAnsi="Arial" w:cs="Arial"/>
          <w:lang w:eastAsia="zh-HK"/>
        </w:rPr>
        <w:t xml:space="preserve"> </w:t>
      </w:r>
      <w:r w:rsidR="001C7175" w:rsidRPr="00F5342D">
        <w:rPr>
          <w:rFonts w:ascii="Arial" w:hAnsi="Arial" w:cs="Arial"/>
          <w:lang w:eastAsia="zh-HK"/>
        </w:rPr>
        <w:t>The overarching theme of the TECO will be “</w:t>
      </w:r>
      <w:r w:rsidR="0054707C" w:rsidRPr="00F5342D">
        <w:rPr>
          <w:rFonts w:ascii="Arial" w:hAnsi="Arial" w:cs="Arial"/>
          <w:lang w:eastAsia="zh-HK"/>
        </w:rPr>
        <w:t>Embracing new technologies and knowledge to meet the challenges in the new era of tropical cyclone forecasting</w:t>
      </w:r>
      <w:r w:rsidR="001C7175" w:rsidRPr="00F5342D">
        <w:rPr>
          <w:rFonts w:ascii="Arial" w:hAnsi="Arial" w:cs="Arial"/>
          <w:lang w:eastAsia="zh-HK"/>
        </w:rPr>
        <w:t xml:space="preserve">”. </w:t>
      </w:r>
      <w:r w:rsidR="00DF2DA8" w:rsidRPr="00F5342D">
        <w:rPr>
          <w:rFonts w:ascii="Arial" w:hAnsi="Arial" w:cs="Arial"/>
          <w:lang w:eastAsia="zh-HK"/>
        </w:rPr>
        <w:t xml:space="preserve"> N</w:t>
      </w:r>
      <w:r w:rsidR="005A6BC1" w:rsidRPr="00F5342D">
        <w:rPr>
          <w:rFonts w:ascii="Arial" w:hAnsi="Arial" w:cs="Arial"/>
          <w:lang w:eastAsia="zh-HK"/>
        </w:rPr>
        <w:t>ine</w:t>
      </w:r>
      <w:r w:rsidR="00745ACC" w:rsidRPr="00F5342D">
        <w:rPr>
          <w:rFonts w:ascii="Arial" w:hAnsi="Arial" w:cs="Arial"/>
          <w:lang w:eastAsia="zh-HK"/>
        </w:rPr>
        <w:t xml:space="preserve"> K</w:t>
      </w:r>
      <w:r w:rsidR="000A29E9" w:rsidRPr="00F5342D">
        <w:rPr>
          <w:rFonts w:ascii="Arial" w:hAnsi="Arial" w:cs="Arial"/>
          <w:lang w:eastAsia="zh-HK"/>
        </w:rPr>
        <w:t xml:space="preserve">eynote </w:t>
      </w:r>
      <w:r w:rsidR="00745ACC" w:rsidRPr="00F5342D">
        <w:rPr>
          <w:rFonts w:ascii="Arial" w:hAnsi="Arial" w:cs="Arial"/>
          <w:lang w:eastAsia="zh-HK"/>
        </w:rPr>
        <w:t>S</w:t>
      </w:r>
      <w:r w:rsidR="000A29E9" w:rsidRPr="00F5342D">
        <w:rPr>
          <w:rFonts w:ascii="Arial" w:hAnsi="Arial" w:cs="Arial"/>
          <w:lang w:eastAsia="zh-HK"/>
        </w:rPr>
        <w:t xml:space="preserve">peakers </w:t>
      </w:r>
      <w:r w:rsidR="009F030E" w:rsidRPr="00F5342D">
        <w:rPr>
          <w:rFonts w:ascii="Arial" w:hAnsi="Arial" w:cs="Arial"/>
          <w:lang w:eastAsia="zh-HK"/>
        </w:rPr>
        <w:t>from China, Hong Kong, China, Japan, Republic of Korea</w:t>
      </w:r>
      <w:r w:rsidR="005A6BC1" w:rsidRPr="00F5342D">
        <w:rPr>
          <w:rFonts w:ascii="Arial" w:hAnsi="Arial" w:cs="Arial"/>
          <w:lang w:eastAsia="zh-HK"/>
        </w:rPr>
        <w:t>, United States</w:t>
      </w:r>
      <w:r w:rsidR="009F030E" w:rsidRPr="00F5342D">
        <w:rPr>
          <w:rFonts w:ascii="Arial" w:hAnsi="Arial" w:cs="Arial"/>
          <w:lang w:eastAsia="zh-HK"/>
        </w:rPr>
        <w:t xml:space="preserve"> and Viet Nam </w:t>
      </w:r>
      <w:r w:rsidR="000A29E9" w:rsidRPr="00F5342D">
        <w:rPr>
          <w:rFonts w:ascii="Arial" w:hAnsi="Arial" w:cs="Arial"/>
          <w:lang w:eastAsia="zh-HK"/>
        </w:rPr>
        <w:t xml:space="preserve">have been </w:t>
      </w:r>
      <w:r w:rsidR="00DF2DA8" w:rsidRPr="00F5342D">
        <w:rPr>
          <w:rFonts w:ascii="Arial" w:hAnsi="Arial" w:cs="Arial"/>
          <w:lang w:eastAsia="zh-HK"/>
        </w:rPr>
        <w:t>invited</w:t>
      </w:r>
      <w:r w:rsidR="000A29E9" w:rsidRPr="00F5342D">
        <w:rPr>
          <w:rFonts w:ascii="Arial" w:hAnsi="Arial" w:cs="Arial"/>
          <w:lang w:eastAsia="zh-HK"/>
        </w:rPr>
        <w:t xml:space="preserve"> for the TECO.  </w:t>
      </w:r>
      <w:r w:rsidR="00C46AB5" w:rsidRPr="00F5342D">
        <w:rPr>
          <w:rFonts w:ascii="Arial" w:hAnsi="Arial" w:cs="Arial"/>
          <w:lang w:eastAsia="zh-HK"/>
        </w:rPr>
        <w:t>Nominations for Technical Presentations from Members ha</w:t>
      </w:r>
      <w:r w:rsidR="00B2386E" w:rsidRPr="00F5342D">
        <w:rPr>
          <w:rFonts w:ascii="Arial" w:hAnsi="Arial" w:cs="Arial"/>
        </w:rPr>
        <w:t>ve</w:t>
      </w:r>
      <w:r w:rsidR="00C46AB5" w:rsidRPr="00F5342D">
        <w:rPr>
          <w:rFonts w:ascii="Arial" w:hAnsi="Arial" w:cs="Arial"/>
          <w:lang w:eastAsia="zh-HK"/>
        </w:rPr>
        <w:t xml:space="preserve"> also been received.  </w:t>
      </w:r>
      <w:r w:rsidR="001C7175" w:rsidRPr="00F5342D">
        <w:rPr>
          <w:rFonts w:ascii="Arial" w:hAnsi="Arial" w:cs="Arial"/>
          <w:lang w:eastAsia="zh-HK"/>
        </w:rPr>
        <w:t>Further details of the theme and sub-themes</w:t>
      </w:r>
      <w:r w:rsidR="00C46AB5" w:rsidRPr="00F5342D">
        <w:rPr>
          <w:rFonts w:ascii="Arial" w:hAnsi="Arial" w:cs="Arial"/>
          <w:lang w:eastAsia="zh-HK"/>
        </w:rPr>
        <w:t xml:space="preserve"> and</w:t>
      </w:r>
      <w:r w:rsidR="000A29E9" w:rsidRPr="00F5342D">
        <w:rPr>
          <w:rFonts w:ascii="Arial" w:hAnsi="Arial" w:cs="Arial"/>
          <w:lang w:eastAsia="zh-HK"/>
        </w:rPr>
        <w:t xml:space="preserve"> </w:t>
      </w:r>
      <w:r w:rsidR="007B2C98" w:rsidRPr="00F5342D">
        <w:rPr>
          <w:rFonts w:ascii="Arial" w:hAnsi="Arial" w:cs="Arial"/>
          <w:lang w:eastAsia="zh-HK"/>
        </w:rPr>
        <w:t>the</w:t>
      </w:r>
      <w:r w:rsidR="000A29E9" w:rsidRPr="00F5342D">
        <w:rPr>
          <w:rFonts w:ascii="Arial" w:hAnsi="Arial" w:cs="Arial"/>
          <w:lang w:eastAsia="zh-HK"/>
        </w:rPr>
        <w:t xml:space="preserve"> list of Keynote Speakers</w:t>
      </w:r>
      <w:r w:rsidR="00C46AB5" w:rsidRPr="00F5342D">
        <w:rPr>
          <w:rFonts w:ascii="Arial" w:hAnsi="Arial" w:cs="Arial"/>
          <w:lang w:eastAsia="zh-HK"/>
        </w:rPr>
        <w:t xml:space="preserve"> as well as the draft programme</w:t>
      </w:r>
      <w:r w:rsidR="001C7175" w:rsidRPr="00F5342D">
        <w:rPr>
          <w:rFonts w:ascii="Arial" w:hAnsi="Arial" w:cs="Arial"/>
          <w:lang w:eastAsia="zh-HK"/>
        </w:rPr>
        <w:t xml:space="preserve"> of the 2-day TC50 TECO are included in Annex </w:t>
      </w:r>
      <w:r w:rsidR="00606282" w:rsidRPr="00F5342D">
        <w:rPr>
          <w:rFonts w:ascii="Arial" w:hAnsi="Arial" w:cs="Arial"/>
          <w:lang w:eastAsia="zh-HK"/>
        </w:rPr>
        <w:t>I</w:t>
      </w:r>
      <w:r w:rsidR="001C7175" w:rsidRPr="00F5342D">
        <w:rPr>
          <w:rFonts w:ascii="Arial" w:hAnsi="Arial" w:cs="Arial"/>
          <w:lang w:eastAsia="zh-HK"/>
        </w:rPr>
        <w:t xml:space="preserve">. </w:t>
      </w:r>
      <w:r w:rsidR="000A29E9" w:rsidRPr="00F5342D">
        <w:rPr>
          <w:rFonts w:ascii="Arial" w:hAnsi="Arial" w:cs="Arial"/>
          <w:lang w:eastAsia="zh-HK"/>
        </w:rPr>
        <w:t xml:space="preserve"> </w:t>
      </w:r>
    </w:p>
    <w:p w14:paraId="2594A8F2" w14:textId="77777777" w:rsidR="00FF2C71" w:rsidRPr="00F5342D" w:rsidRDefault="00FF2C71" w:rsidP="001C7175">
      <w:pPr>
        <w:jc w:val="both"/>
        <w:rPr>
          <w:rFonts w:ascii="Arial" w:hAnsi="Arial" w:cs="Arial"/>
          <w:lang w:eastAsia="zh-HK"/>
        </w:rPr>
      </w:pPr>
    </w:p>
    <w:p w14:paraId="532205D5" w14:textId="77777777" w:rsidR="00593AF2" w:rsidRPr="00F5342D" w:rsidRDefault="00593AF2" w:rsidP="001C7175">
      <w:pPr>
        <w:jc w:val="both"/>
        <w:rPr>
          <w:rFonts w:ascii="Arial" w:hAnsi="Arial" w:cs="Arial"/>
          <w:b/>
          <w:i/>
          <w:lang w:eastAsia="zh-HK"/>
        </w:rPr>
      </w:pPr>
      <w:r w:rsidRPr="00F5342D">
        <w:rPr>
          <w:rFonts w:ascii="Arial" w:hAnsi="Arial" w:cs="Arial"/>
          <w:b/>
          <w:i/>
          <w:lang w:eastAsia="zh-HK"/>
        </w:rPr>
        <w:t>Forecasters’ Training Attachment</w:t>
      </w:r>
    </w:p>
    <w:p w14:paraId="5B46A5E0" w14:textId="77777777" w:rsidR="00593AF2" w:rsidRPr="00F5342D" w:rsidRDefault="00593AF2" w:rsidP="00810BB2">
      <w:pPr>
        <w:jc w:val="both"/>
        <w:rPr>
          <w:rFonts w:ascii="Arial" w:hAnsi="Arial" w:cs="Arial"/>
          <w:lang w:eastAsia="zh-HK"/>
        </w:rPr>
      </w:pPr>
    </w:p>
    <w:p w14:paraId="405678FD" w14:textId="77777777" w:rsidR="001005C5" w:rsidRPr="00F5342D" w:rsidRDefault="001D50E1" w:rsidP="001005C5">
      <w:pPr>
        <w:jc w:val="both"/>
        <w:rPr>
          <w:rFonts w:ascii="Arial" w:hAnsi="Arial" w:cs="Arial"/>
          <w:lang w:eastAsia="zh-HK"/>
        </w:rPr>
      </w:pPr>
      <w:r w:rsidRPr="00F5342D">
        <w:rPr>
          <w:rFonts w:ascii="Arial" w:hAnsi="Arial" w:cs="Arial"/>
          <w:lang w:eastAsia="zh-HK"/>
        </w:rPr>
        <w:t>3.4</w:t>
      </w:r>
      <w:r w:rsidR="00593AF2" w:rsidRPr="00F5342D">
        <w:rPr>
          <w:rFonts w:ascii="Arial" w:hAnsi="Arial" w:cs="Arial"/>
          <w:lang w:eastAsia="zh-HK"/>
        </w:rPr>
        <w:tab/>
      </w:r>
      <w:r w:rsidR="00593AF2" w:rsidRPr="00F5342D">
        <w:rPr>
          <w:rFonts w:ascii="Arial" w:hAnsi="Arial" w:cs="Arial"/>
          <w:lang w:eastAsia="zh-HK"/>
        </w:rPr>
        <w:tab/>
      </w:r>
      <w:r w:rsidR="001005C5" w:rsidRPr="00F5342D">
        <w:rPr>
          <w:rFonts w:ascii="Arial" w:hAnsi="Arial" w:cs="Arial"/>
          <w:lang w:eastAsia="zh-HK"/>
        </w:rPr>
        <w:t xml:space="preserve">The RSMC-Tokyo Attachment Training in 2017 was held at JMA Headquarters from 11 to 21 December 2017. In addition to the three forecasters from Thailand, Viet Nam and Hong Kong, China of the Typhoon Committee, as part of the project of SSOP-II, JMA also accepted three forecasters from Bangladesh, Maldives </w:t>
      </w:r>
      <w:r w:rsidR="001005C5" w:rsidRPr="00F5342D">
        <w:rPr>
          <w:rFonts w:ascii="Arial" w:hAnsi="Arial" w:cs="Arial"/>
          <w:lang w:eastAsia="zh-HK"/>
        </w:rPr>
        <w:lastRenderedPageBreak/>
        <w:t xml:space="preserve">and Myanmar in the Panel on Tropical Cyclone. </w:t>
      </w:r>
      <w:r w:rsidR="005F6F59" w:rsidRPr="00F5342D">
        <w:rPr>
          <w:rFonts w:ascii="Arial" w:hAnsi="Arial" w:cs="Arial"/>
          <w:lang w:eastAsia="zh-HK"/>
        </w:rPr>
        <w:t xml:space="preserve"> </w:t>
      </w:r>
      <w:r w:rsidR="001005C5" w:rsidRPr="00F5342D">
        <w:rPr>
          <w:rFonts w:ascii="Arial" w:hAnsi="Arial" w:cs="Arial"/>
          <w:lang w:eastAsia="zh-HK"/>
        </w:rPr>
        <w:t xml:space="preserve">The contents of the training included: </w:t>
      </w:r>
    </w:p>
    <w:p w14:paraId="506C49FE" w14:textId="77777777" w:rsidR="001005C5" w:rsidRPr="00F5342D" w:rsidRDefault="001005C5" w:rsidP="001005C5">
      <w:pPr>
        <w:jc w:val="both"/>
        <w:rPr>
          <w:rFonts w:ascii="Arial" w:hAnsi="Arial" w:cs="Arial"/>
          <w:lang w:eastAsia="zh-HK"/>
        </w:rPr>
      </w:pPr>
      <w:r w:rsidRPr="00F5342D">
        <w:rPr>
          <w:rFonts w:ascii="Arial" w:hAnsi="Arial" w:cs="Arial"/>
          <w:lang w:eastAsia="zh-HK"/>
        </w:rPr>
        <w:t>(i)</w:t>
      </w:r>
      <w:r w:rsidR="005F6F59" w:rsidRPr="00F5342D">
        <w:rPr>
          <w:rFonts w:ascii="Arial" w:hAnsi="Arial" w:cs="Arial"/>
          <w:lang w:eastAsia="zh-HK"/>
        </w:rPr>
        <w:tab/>
      </w:r>
      <w:r w:rsidRPr="00F5342D">
        <w:rPr>
          <w:rFonts w:ascii="Arial" w:hAnsi="Arial" w:cs="Arial"/>
          <w:lang w:eastAsia="zh-HK"/>
        </w:rPr>
        <w:t>The satellite analysis and viewer program (SATAID)</w:t>
      </w:r>
    </w:p>
    <w:p w14:paraId="655F6512" w14:textId="77777777" w:rsidR="001005C5" w:rsidRPr="00F5342D" w:rsidRDefault="001005C5" w:rsidP="001005C5">
      <w:pPr>
        <w:jc w:val="both"/>
        <w:rPr>
          <w:rFonts w:ascii="Arial" w:hAnsi="Arial" w:cs="Arial"/>
          <w:lang w:eastAsia="zh-HK"/>
        </w:rPr>
      </w:pPr>
      <w:r w:rsidRPr="00F5342D">
        <w:rPr>
          <w:rFonts w:ascii="Arial" w:hAnsi="Arial" w:cs="Arial"/>
          <w:lang w:eastAsia="zh-HK"/>
        </w:rPr>
        <w:t>(ii)</w:t>
      </w:r>
      <w:r w:rsidR="005F6F59" w:rsidRPr="00F5342D">
        <w:rPr>
          <w:rFonts w:ascii="Arial" w:hAnsi="Arial" w:cs="Arial"/>
          <w:lang w:eastAsia="zh-HK"/>
        </w:rPr>
        <w:tab/>
      </w:r>
      <w:r w:rsidRPr="00F5342D">
        <w:rPr>
          <w:rFonts w:ascii="Arial" w:hAnsi="Arial" w:cs="Arial"/>
          <w:lang w:eastAsia="zh-HK"/>
        </w:rPr>
        <w:t>Tropical cyclone analysis (Dvorak technique)</w:t>
      </w:r>
    </w:p>
    <w:p w14:paraId="17B54E8A" w14:textId="77777777" w:rsidR="001005C5" w:rsidRPr="00F5342D" w:rsidRDefault="001005C5" w:rsidP="001005C5">
      <w:pPr>
        <w:jc w:val="both"/>
        <w:rPr>
          <w:rFonts w:ascii="Arial" w:hAnsi="Arial" w:cs="Arial"/>
          <w:lang w:eastAsia="zh-HK"/>
        </w:rPr>
      </w:pPr>
      <w:r w:rsidRPr="00F5342D">
        <w:rPr>
          <w:rFonts w:ascii="Arial" w:hAnsi="Arial" w:cs="Arial"/>
          <w:lang w:eastAsia="zh-HK"/>
        </w:rPr>
        <w:t>(iii)</w:t>
      </w:r>
      <w:r w:rsidR="005F6F59" w:rsidRPr="00F5342D">
        <w:rPr>
          <w:rFonts w:ascii="Arial" w:hAnsi="Arial" w:cs="Arial"/>
          <w:lang w:eastAsia="zh-HK"/>
        </w:rPr>
        <w:tab/>
      </w:r>
      <w:r w:rsidRPr="00F5342D">
        <w:rPr>
          <w:rFonts w:ascii="Arial" w:hAnsi="Arial" w:cs="Arial"/>
          <w:lang w:eastAsia="zh-HK"/>
        </w:rPr>
        <w:t>Interpretation of microwave imagery</w:t>
      </w:r>
    </w:p>
    <w:p w14:paraId="2192C64C" w14:textId="77777777" w:rsidR="001005C5" w:rsidRPr="00F5342D" w:rsidRDefault="001005C5" w:rsidP="001005C5">
      <w:pPr>
        <w:jc w:val="both"/>
        <w:rPr>
          <w:rFonts w:ascii="Arial" w:hAnsi="Arial" w:cs="Arial"/>
          <w:lang w:eastAsia="zh-HK"/>
        </w:rPr>
      </w:pPr>
      <w:r w:rsidRPr="00F5342D">
        <w:rPr>
          <w:rFonts w:ascii="Arial" w:hAnsi="Arial" w:cs="Arial"/>
          <w:lang w:eastAsia="zh-HK"/>
        </w:rPr>
        <w:t>(iv)</w:t>
      </w:r>
      <w:r w:rsidR="005F6F59" w:rsidRPr="00F5342D">
        <w:rPr>
          <w:rFonts w:ascii="Arial" w:hAnsi="Arial" w:cs="Arial"/>
          <w:lang w:eastAsia="zh-HK"/>
        </w:rPr>
        <w:tab/>
      </w:r>
      <w:r w:rsidRPr="00F5342D">
        <w:rPr>
          <w:rFonts w:ascii="Arial" w:hAnsi="Arial" w:cs="Arial"/>
          <w:lang w:eastAsia="zh-HK"/>
        </w:rPr>
        <w:t>Tropical cyclone forecasting</w:t>
      </w:r>
    </w:p>
    <w:p w14:paraId="16CE1400" w14:textId="77777777" w:rsidR="001005C5" w:rsidRPr="00F5342D" w:rsidRDefault="001005C5" w:rsidP="001005C5">
      <w:pPr>
        <w:jc w:val="both"/>
        <w:rPr>
          <w:rFonts w:ascii="Arial" w:hAnsi="Arial" w:cs="Arial"/>
          <w:lang w:eastAsia="zh-HK"/>
        </w:rPr>
      </w:pPr>
      <w:r w:rsidRPr="00F5342D">
        <w:rPr>
          <w:rFonts w:ascii="Arial" w:hAnsi="Arial" w:cs="Arial"/>
          <w:lang w:eastAsia="zh-HK"/>
        </w:rPr>
        <w:t>(v)</w:t>
      </w:r>
      <w:r w:rsidR="005F6F59" w:rsidRPr="00F5342D">
        <w:rPr>
          <w:rFonts w:ascii="Arial" w:hAnsi="Arial" w:cs="Arial"/>
          <w:lang w:eastAsia="zh-HK"/>
        </w:rPr>
        <w:tab/>
      </w:r>
      <w:r w:rsidRPr="00F5342D">
        <w:rPr>
          <w:rFonts w:ascii="Arial" w:hAnsi="Arial" w:cs="Arial"/>
          <w:lang w:eastAsia="zh-HK"/>
        </w:rPr>
        <w:t>Storm surge forecasting</w:t>
      </w:r>
    </w:p>
    <w:p w14:paraId="7AE1F4ED" w14:textId="77777777" w:rsidR="001005C5" w:rsidRPr="00F5342D" w:rsidRDefault="001005C5" w:rsidP="001005C5">
      <w:pPr>
        <w:jc w:val="both"/>
        <w:rPr>
          <w:rFonts w:ascii="Arial" w:hAnsi="Arial" w:cs="Arial"/>
          <w:lang w:eastAsia="zh-HK"/>
        </w:rPr>
      </w:pPr>
      <w:r w:rsidRPr="00F5342D">
        <w:rPr>
          <w:rFonts w:ascii="Arial" w:hAnsi="Arial" w:cs="Arial"/>
          <w:lang w:eastAsia="zh-HK"/>
        </w:rPr>
        <w:t>(vi)</w:t>
      </w:r>
      <w:r w:rsidR="005F6F59" w:rsidRPr="00F5342D">
        <w:rPr>
          <w:rFonts w:ascii="Arial" w:hAnsi="Arial" w:cs="Arial"/>
          <w:lang w:eastAsia="zh-HK"/>
        </w:rPr>
        <w:tab/>
      </w:r>
      <w:r w:rsidRPr="00F5342D">
        <w:rPr>
          <w:rFonts w:ascii="Arial" w:hAnsi="Arial" w:cs="Arial"/>
          <w:lang w:eastAsia="zh-HK"/>
        </w:rPr>
        <w:t xml:space="preserve">Public Weather Service </w:t>
      </w:r>
    </w:p>
    <w:p w14:paraId="497E1964" w14:textId="77777777" w:rsidR="001005C5" w:rsidRPr="00F5342D" w:rsidRDefault="001005C5" w:rsidP="001005C5">
      <w:pPr>
        <w:jc w:val="both"/>
        <w:rPr>
          <w:rFonts w:ascii="Arial" w:hAnsi="Arial" w:cs="Arial"/>
          <w:lang w:eastAsia="zh-HK"/>
        </w:rPr>
      </w:pPr>
    </w:p>
    <w:p w14:paraId="05A0DD62" w14:textId="77777777" w:rsidR="00BD39EC" w:rsidRPr="00F5342D" w:rsidRDefault="001005C5" w:rsidP="001005C5">
      <w:pPr>
        <w:jc w:val="both"/>
        <w:rPr>
          <w:rFonts w:ascii="Arial" w:hAnsi="Arial" w:cs="Arial"/>
          <w:lang w:eastAsia="zh-HK"/>
        </w:rPr>
      </w:pPr>
      <w:r w:rsidRPr="00F5342D">
        <w:rPr>
          <w:rFonts w:ascii="Arial" w:hAnsi="Arial" w:cs="Arial"/>
          <w:lang w:eastAsia="zh-HK"/>
        </w:rPr>
        <w:t>Especially, lectures and exercises on public weather service included setting of warning criteria using quantitative precipitation estimation and forecasting techniques and evaluation of forecast skills to enhance capacity in developing and implementing effective warning system in collaboration with disaster risk reduction partners.</w:t>
      </w:r>
    </w:p>
    <w:p w14:paraId="0759BA18" w14:textId="77777777" w:rsidR="001005C5" w:rsidRPr="00F5342D" w:rsidRDefault="001005C5" w:rsidP="001005C5">
      <w:pPr>
        <w:jc w:val="both"/>
        <w:rPr>
          <w:rFonts w:ascii="Arial" w:hAnsi="Arial" w:cs="Arial"/>
          <w:lang w:eastAsia="zh-HK"/>
        </w:rPr>
      </w:pPr>
    </w:p>
    <w:p w14:paraId="1844D4C2" w14:textId="77777777" w:rsidR="00256213" w:rsidRPr="00F5342D" w:rsidRDefault="00713174" w:rsidP="00C85095">
      <w:pPr>
        <w:jc w:val="both"/>
        <w:rPr>
          <w:rFonts w:ascii="Arial" w:hAnsi="Arial" w:cs="Arial"/>
          <w:lang w:eastAsia="zh-HK"/>
        </w:rPr>
      </w:pPr>
      <w:r w:rsidRPr="00F5342D">
        <w:rPr>
          <w:rFonts w:ascii="Arial" w:hAnsi="Arial" w:cs="Arial"/>
          <w:lang w:eastAsia="zh-HK"/>
        </w:rPr>
        <w:t>3.5</w:t>
      </w:r>
      <w:r w:rsidRPr="00F5342D">
        <w:rPr>
          <w:rFonts w:ascii="Arial" w:hAnsi="Arial" w:cs="Arial"/>
          <w:lang w:eastAsia="zh-HK"/>
        </w:rPr>
        <w:tab/>
      </w:r>
      <w:r w:rsidRPr="00F5342D">
        <w:rPr>
          <w:rFonts w:ascii="Arial" w:hAnsi="Arial" w:cs="Arial"/>
          <w:lang w:eastAsia="zh-HK"/>
        </w:rPr>
        <w:tab/>
      </w:r>
      <w:r w:rsidR="00256213" w:rsidRPr="00F5342D">
        <w:rPr>
          <w:rFonts w:ascii="Arial" w:hAnsi="Arial" w:cs="Arial"/>
          <w:lang w:eastAsia="zh-HK"/>
        </w:rPr>
        <w:t xml:space="preserve">To promote the Typhoon Committee’s regional cooperation and enhance members’ typhoon monitoring and early warning capability, the China Meteorological Administration staged in 2017 International Training Course on Typhoon Monitoring and Forecast. This 10-day training course was held during </w:t>
      </w:r>
      <w:r w:rsidR="007B2C98" w:rsidRPr="00F5342D">
        <w:rPr>
          <w:rFonts w:ascii="Arial" w:hAnsi="Arial" w:cs="Arial"/>
          <w:lang w:eastAsia="zh-HK"/>
        </w:rPr>
        <w:t>18-27</w:t>
      </w:r>
      <w:r w:rsidR="005A6BC1" w:rsidRPr="00F5342D">
        <w:rPr>
          <w:rFonts w:ascii="Arial" w:hAnsi="Arial" w:cs="Arial"/>
          <w:lang w:eastAsia="zh-HK"/>
        </w:rPr>
        <w:t xml:space="preserve"> </w:t>
      </w:r>
      <w:r w:rsidR="00256213" w:rsidRPr="00F5342D">
        <w:rPr>
          <w:rFonts w:ascii="Arial" w:hAnsi="Arial" w:cs="Arial"/>
          <w:lang w:eastAsia="zh-HK"/>
        </w:rPr>
        <w:t xml:space="preserve">September 2017.  Three forecasters from Viet Nam, Thailand and the Philippines participated in the training course.  The course is designed to help trainees to learn how to utilize meteorological satellite information in tropical cyclone and marine weather analysis.  The course also introduced the latest forecasting techniques in QPF, severe convective weather, as well as marine weather like gale wind, sea waves and storm surge.  </w:t>
      </w:r>
      <w:r w:rsidR="007B2C98" w:rsidRPr="00F5342D">
        <w:rPr>
          <w:rFonts w:ascii="Arial" w:hAnsi="Arial" w:cs="Arial"/>
          <w:lang w:eastAsia="zh-HK"/>
        </w:rPr>
        <w:t>A p</w:t>
      </w:r>
      <w:r w:rsidR="00256213" w:rsidRPr="00F5342D">
        <w:rPr>
          <w:rFonts w:ascii="Arial" w:hAnsi="Arial" w:cs="Arial"/>
          <w:lang w:eastAsia="zh-HK"/>
        </w:rPr>
        <w:t>ractical session on Dvorak technique w</w:t>
      </w:r>
      <w:r w:rsidR="007B2C98" w:rsidRPr="00F5342D">
        <w:rPr>
          <w:rFonts w:ascii="Arial" w:hAnsi="Arial" w:cs="Arial"/>
          <w:lang w:eastAsia="zh-HK"/>
        </w:rPr>
        <w:t>as</w:t>
      </w:r>
      <w:r w:rsidR="00256213" w:rsidRPr="00F5342D">
        <w:rPr>
          <w:rFonts w:ascii="Arial" w:hAnsi="Arial" w:cs="Arial"/>
          <w:lang w:eastAsia="zh-HK"/>
        </w:rPr>
        <w:t xml:space="preserve"> also arranged. </w:t>
      </w:r>
    </w:p>
    <w:p w14:paraId="23A2C622" w14:textId="77777777" w:rsidR="00C85095" w:rsidRPr="00F5342D" w:rsidRDefault="00C85095" w:rsidP="00CB1D0A">
      <w:pPr>
        <w:jc w:val="both"/>
        <w:rPr>
          <w:rFonts w:ascii="Arial" w:hAnsi="Arial" w:cs="Arial"/>
          <w:lang w:eastAsia="zh-HK"/>
        </w:rPr>
      </w:pPr>
    </w:p>
    <w:p w14:paraId="3697CDE9" w14:textId="77777777" w:rsidR="00593AF2" w:rsidRPr="00F5342D" w:rsidRDefault="00593AF2" w:rsidP="00810BB2">
      <w:pPr>
        <w:jc w:val="both"/>
        <w:rPr>
          <w:rFonts w:ascii="Arial" w:hAnsi="Arial" w:cs="Arial"/>
          <w:b/>
          <w:i/>
          <w:lang w:eastAsia="zh-HK"/>
        </w:rPr>
      </w:pPr>
      <w:r w:rsidRPr="00F5342D">
        <w:rPr>
          <w:rFonts w:ascii="Arial" w:hAnsi="Arial" w:cs="Arial"/>
          <w:b/>
          <w:i/>
          <w:lang w:eastAsia="zh-HK"/>
        </w:rPr>
        <w:t>Research Fellowship Scheme</w:t>
      </w:r>
    </w:p>
    <w:p w14:paraId="78C32906" w14:textId="77777777" w:rsidR="00593AF2" w:rsidRPr="00F5342D" w:rsidRDefault="00593AF2" w:rsidP="00810BB2">
      <w:pPr>
        <w:jc w:val="both"/>
        <w:rPr>
          <w:rFonts w:ascii="Arial" w:hAnsi="Arial" w:cs="Arial"/>
          <w:lang w:eastAsia="zh-HK"/>
        </w:rPr>
      </w:pPr>
    </w:p>
    <w:p w14:paraId="7209D306" w14:textId="77777777" w:rsidR="00593AF2" w:rsidRPr="00F5342D" w:rsidRDefault="00593AF2" w:rsidP="00D943EA">
      <w:pPr>
        <w:jc w:val="both"/>
        <w:rPr>
          <w:rFonts w:ascii="Arial" w:hAnsi="Arial" w:cs="Arial"/>
          <w:lang w:eastAsia="zh-HK"/>
        </w:rPr>
      </w:pPr>
      <w:r w:rsidRPr="00F5342D">
        <w:rPr>
          <w:rFonts w:ascii="Arial" w:hAnsi="Arial" w:cs="Arial"/>
          <w:lang w:eastAsia="zh-HK"/>
        </w:rPr>
        <w:t>3.</w:t>
      </w:r>
      <w:r w:rsidR="003E3810" w:rsidRPr="00F5342D">
        <w:rPr>
          <w:rFonts w:ascii="Arial" w:hAnsi="Arial" w:cs="Arial"/>
          <w:lang w:eastAsia="zh-HK"/>
        </w:rPr>
        <w:t>6</w:t>
      </w:r>
      <w:r w:rsidRPr="00F5342D">
        <w:rPr>
          <w:rFonts w:ascii="Arial" w:hAnsi="Arial" w:cs="Arial"/>
          <w:lang w:eastAsia="zh-HK"/>
        </w:rPr>
        <w:tab/>
      </w:r>
      <w:r w:rsidRPr="00F5342D">
        <w:rPr>
          <w:rFonts w:ascii="Arial" w:hAnsi="Arial" w:cs="Arial"/>
          <w:lang w:eastAsia="zh-HK"/>
        </w:rPr>
        <w:tab/>
        <w:t xml:space="preserve">The Research Fellowships are awarded to Members to promote joint research through the exchange of visiting scientists on a short-term basis with voluntary funding and logistic support by host Members.  One of the merits of the scheme is that the visiting fellow has a chance to work closely with experienced scientists at the host centre, providing an opportunity to transfer knowledge and latest research findings to operational applications.  The scheme has worked well on the basis of bilateral cooperation mutually agreed between the host and the applicant.  </w:t>
      </w:r>
    </w:p>
    <w:p w14:paraId="7DF17327" w14:textId="77777777" w:rsidR="00593AF2" w:rsidRPr="00F5342D" w:rsidRDefault="00593AF2" w:rsidP="00D943EA">
      <w:pPr>
        <w:jc w:val="both"/>
        <w:rPr>
          <w:rFonts w:ascii="Arial" w:hAnsi="Arial" w:cs="Arial"/>
          <w:highlight w:val="yellow"/>
          <w:lang w:eastAsia="zh-HK"/>
        </w:rPr>
      </w:pPr>
    </w:p>
    <w:p w14:paraId="32DBA79D" w14:textId="77777777" w:rsidR="003E3810" w:rsidRPr="00F5342D" w:rsidRDefault="00593AF2" w:rsidP="00D943EA">
      <w:pPr>
        <w:jc w:val="both"/>
        <w:rPr>
          <w:rFonts w:ascii="Arial" w:hAnsi="Arial" w:cs="Arial"/>
          <w:lang w:eastAsia="zh-HK"/>
        </w:rPr>
      </w:pPr>
      <w:r w:rsidRPr="00F5342D">
        <w:rPr>
          <w:rFonts w:ascii="Arial" w:hAnsi="Arial" w:cs="Arial"/>
          <w:lang w:eastAsia="zh-HK"/>
        </w:rPr>
        <w:t>3.</w:t>
      </w:r>
      <w:r w:rsidR="003E3810" w:rsidRPr="00F5342D">
        <w:rPr>
          <w:rFonts w:ascii="Arial" w:hAnsi="Arial" w:cs="Arial"/>
          <w:lang w:eastAsia="zh-HK"/>
        </w:rPr>
        <w:t>7</w:t>
      </w:r>
      <w:r w:rsidRPr="00F5342D">
        <w:rPr>
          <w:rFonts w:ascii="Arial" w:hAnsi="Arial" w:cs="Arial"/>
          <w:lang w:eastAsia="zh-HK"/>
        </w:rPr>
        <w:tab/>
      </w:r>
      <w:r w:rsidRPr="00F5342D">
        <w:rPr>
          <w:rFonts w:ascii="Arial" w:hAnsi="Arial" w:cs="Arial"/>
          <w:lang w:eastAsia="zh-HK"/>
        </w:rPr>
        <w:tab/>
        <w:t xml:space="preserve"> In 201</w:t>
      </w:r>
      <w:r w:rsidR="00BD39EC" w:rsidRPr="00F5342D">
        <w:rPr>
          <w:rFonts w:ascii="Arial" w:hAnsi="Arial" w:cs="Arial"/>
          <w:lang w:eastAsia="zh-HK"/>
        </w:rPr>
        <w:t>7</w:t>
      </w:r>
      <w:r w:rsidRPr="00F5342D">
        <w:rPr>
          <w:rFonts w:ascii="Arial" w:hAnsi="Arial" w:cs="Arial"/>
          <w:lang w:eastAsia="zh-HK"/>
        </w:rPr>
        <w:t xml:space="preserve">, fellowships were offered by China, Hong Kong, China and Republic of Korea.  </w:t>
      </w:r>
      <w:r w:rsidR="00E12913" w:rsidRPr="00F5342D">
        <w:rPr>
          <w:rFonts w:ascii="Arial" w:hAnsi="Arial" w:cs="Arial"/>
          <w:lang w:eastAsia="zh-HK"/>
        </w:rPr>
        <w:t>Information of the latest projects under the scheme, as well as a summary of previous fellowships awarded, can be found in Annex II.  Publications and papers published in connection with the scheme are listed in Annex I</w:t>
      </w:r>
      <w:r w:rsidR="00260432" w:rsidRPr="00F5342D">
        <w:rPr>
          <w:rFonts w:ascii="Arial" w:hAnsi="Arial" w:cs="Arial"/>
          <w:lang w:eastAsia="zh-HK"/>
        </w:rPr>
        <w:t>II</w:t>
      </w:r>
      <w:r w:rsidR="00E12913" w:rsidRPr="00F5342D">
        <w:rPr>
          <w:rFonts w:ascii="Arial" w:hAnsi="Arial" w:cs="Arial"/>
          <w:lang w:eastAsia="zh-HK"/>
        </w:rPr>
        <w:t>.</w:t>
      </w:r>
    </w:p>
    <w:p w14:paraId="2FBA0309" w14:textId="77777777" w:rsidR="003E3810" w:rsidRPr="00F5342D" w:rsidRDefault="003E3810" w:rsidP="00D943EA">
      <w:pPr>
        <w:jc w:val="both"/>
        <w:rPr>
          <w:rFonts w:ascii="Arial" w:hAnsi="Arial" w:cs="Arial"/>
          <w:highlight w:val="yellow"/>
          <w:lang w:eastAsia="zh-HK"/>
        </w:rPr>
      </w:pPr>
    </w:p>
    <w:p w14:paraId="0E133150" w14:textId="77777777" w:rsidR="003E3810" w:rsidRPr="00F5342D" w:rsidRDefault="003E3810" w:rsidP="003E3810">
      <w:pPr>
        <w:pStyle w:val="ListParagraph"/>
        <w:numPr>
          <w:ilvl w:val="0"/>
          <w:numId w:val="22"/>
        </w:numPr>
        <w:ind w:leftChars="0"/>
        <w:jc w:val="both"/>
        <w:rPr>
          <w:rFonts w:ascii="Arial" w:hAnsi="Arial" w:cs="Arial"/>
          <w:lang w:eastAsia="zh-HK"/>
        </w:rPr>
      </w:pPr>
      <w:r w:rsidRPr="00F5342D">
        <w:rPr>
          <w:rFonts w:ascii="Arial" w:hAnsi="Arial" w:cs="Arial"/>
          <w:lang w:eastAsia="zh-HK"/>
        </w:rPr>
        <w:tab/>
        <w:t>KMA Fellowships</w:t>
      </w:r>
    </w:p>
    <w:p w14:paraId="115770A7" w14:textId="77777777" w:rsidR="00582360" w:rsidRPr="00F5342D" w:rsidRDefault="00582360" w:rsidP="00582360">
      <w:pPr>
        <w:jc w:val="both"/>
        <w:rPr>
          <w:rFonts w:ascii="Arial" w:hAnsi="Arial" w:cs="Arial"/>
          <w:highlight w:val="yellow"/>
          <w:lang w:eastAsia="zh-HK"/>
        </w:rPr>
      </w:pPr>
    </w:p>
    <w:p w14:paraId="62897F0C" w14:textId="77777777" w:rsidR="00582360" w:rsidRPr="00F5342D" w:rsidRDefault="00582360" w:rsidP="00582360">
      <w:pPr>
        <w:jc w:val="both"/>
        <w:rPr>
          <w:rFonts w:ascii="Arial" w:hAnsi="Arial" w:cs="Arial"/>
          <w:lang w:eastAsia="zh-HK"/>
        </w:rPr>
      </w:pPr>
      <w:r w:rsidRPr="00F5342D">
        <w:rPr>
          <w:rFonts w:ascii="Arial" w:hAnsi="Arial" w:cs="Arial"/>
          <w:lang w:eastAsia="zh-HK"/>
        </w:rPr>
        <w:t>The National Typhoon Center (NTC) of KMA provided a training and research program to four participants: one from the Philippine</w:t>
      </w:r>
      <w:r w:rsidR="007B2C98" w:rsidRPr="00F5342D">
        <w:rPr>
          <w:rFonts w:ascii="Arial" w:hAnsi="Arial" w:cs="Arial"/>
          <w:lang w:eastAsia="zh-HK"/>
        </w:rPr>
        <w:t>s</w:t>
      </w:r>
      <w:r w:rsidRPr="00F5342D">
        <w:rPr>
          <w:rFonts w:ascii="Arial" w:hAnsi="Arial" w:cs="Arial"/>
          <w:lang w:eastAsia="zh-HK"/>
        </w:rPr>
        <w:t>, and two from the Thai</w:t>
      </w:r>
      <w:r w:rsidR="007B2C98" w:rsidRPr="00F5342D">
        <w:rPr>
          <w:rFonts w:ascii="Arial" w:hAnsi="Arial" w:cs="Arial"/>
          <w:lang w:eastAsia="zh-HK"/>
        </w:rPr>
        <w:t>land</w:t>
      </w:r>
      <w:r w:rsidRPr="00F5342D">
        <w:rPr>
          <w:rFonts w:ascii="Arial" w:hAnsi="Arial" w:cs="Arial"/>
          <w:lang w:eastAsia="zh-HK"/>
        </w:rPr>
        <w:t xml:space="preserve"> for two weeks (From 16 to 29 April, 2017), and one from the Viet</w:t>
      </w:r>
      <w:r w:rsidR="007B2C98" w:rsidRPr="00F5342D">
        <w:rPr>
          <w:rFonts w:ascii="Arial" w:hAnsi="Arial" w:cs="Arial"/>
          <w:lang w:eastAsia="zh-HK"/>
        </w:rPr>
        <w:t xml:space="preserve"> N</w:t>
      </w:r>
      <w:r w:rsidRPr="00F5342D">
        <w:rPr>
          <w:rFonts w:ascii="Arial" w:hAnsi="Arial" w:cs="Arial"/>
          <w:lang w:eastAsia="zh-HK"/>
        </w:rPr>
        <w:t>am for 12</w:t>
      </w:r>
      <w:r w:rsidR="005A6BC1" w:rsidRPr="00F5342D">
        <w:rPr>
          <w:rFonts w:ascii="Arial" w:hAnsi="Arial" w:cs="Arial"/>
          <w:lang w:eastAsia="zh-HK"/>
        </w:rPr>
        <w:t xml:space="preserve"> </w:t>
      </w:r>
      <w:r w:rsidRPr="00F5342D">
        <w:rPr>
          <w:rFonts w:ascii="Arial" w:hAnsi="Arial" w:cs="Arial"/>
          <w:lang w:eastAsia="zh-HK"/>
        </w:rPr>
        <w:t>days (From 16 to 27 April, 2017).  The program consists of theoretical lectures on typhoon track and intensity forecast, numerical weather prediction, and typhoon re-analysis methods. Moreover, the trainees were given opportunities for hands-on practice in generating typhoon information and analyzing typhoon cases, with Typhoon Analysis and Prediction System (TAPS). They also visited the National Meteorological Center (NMC) and the National Meteorological Satellite Center (NMSC) for weather forecast and the acquisition of how to interpret satellite images.</w:t>
      </w:r>
    </w:p>
    <w:p w14:paraId="4FDBDB08" w14:textId="77777777" w:rsidR="003E3810" w:rsidRPr="00F5342D" w:rsidRDefault="003E3810" w:rsidP="00D943EA">
      <w:pPr>
        <w:jc w:val="both"/>
        <w:rPr>
          <w:rFonts w:ascii="Arial" w:hAnsi="Arial" w:cs="Arial"/>
          <w:highlight w:val="yellow"/>
          <w:lang w:eastAsia="zh-HK"/>
        </w:rPr>
      </w:pPr>
    </w:p>
    <w:p w14:paraId="406E9C6C" w14:textId="77777777" w:rsidR="003E3810" w:rsidRPr="00F5342D" w:rsidRDefault="003E3810" w:rsidP="003E3810">
      <w:pPr>
        <w:pStyle w:val="ListParagraph"/>
        <w:numPr>
          <w:ilvl w:val="0"/>
          <w:numId w:val="22"/>
        </w:numPr>
        <w:ind w:leftChars="0"/>
        <w:jc w:val="both"/>
        <w:rPr>
          <w:rFonts w:ascii="Arial" w:hAnsi="Arial" w:cs="Arial"/>
          <w:lang w:eastAsia="zh-HK"/>
        </w:rPr>
      </w:pPr>
      <w:r w:rsidRPr="00F5342D">
        <w:rPr>
          <w:rFonts w:ascii="Arial" w:hAnsi="Arial" w:cs="Arial"/>
          <w:lang w:eastAsia="zh-HK"/>
        </w:rPr>
        <w:tab/>
      </w:r>
      <w:r w:rsidR="00256213" w:rsidRPr="00F5342D">
        <w:rPr>
          <w:rFonts w:ascii="Arial" w:hAnsi="Arial" w:cs="Arial"/>
          <w:lang w:eastAsia="zh-HK"/>
        </w:rPr>
        <w:t>STI</w:t>
      </w:r>
      <w:r w:rsidRPr="00F5342D">
        <w:rPr>
          <w:rFonts w:ascii="Arial" w:hAnsi="Arial" w:cs="Arial"/>
          <w:lang w:eastAsia="zh-HK"/>
        </w:rPr>
        <w:t xml:space="preserve"> Fellowships</w:t>
      </w:r>
    </w:p>
    <w:p w14:paraId="6E739EE4" w14:textId="77777777" w:rsidR="004740F5" w:rsidRPr="00F5342D" w:rsidRDefault="004740F5" w:rsidP="004740F5">
      <w:pPr>
        <w:jc w:val="both"/>
        <w:rPr>
          <w:rFonts w:ascii="Arial" w:hAnsi="Arial" w:cs="Arial"/>
          <w:lang w:eastAsia="zh-HK"/>
        </w:rPr>
      </w:pPr>
    </w:p>
    <w:p w14:paraId="64A391DA" w14:textId="77777777" w:rsidR="00534FF1" w:rsidRPr="00F5342D" w:rsidRDefault="00534FF1" w:rsidP="004740F5">
      <w:pPr>
        <w:jc w:val="both"/>
        <w:rPr>
          <w:rFonts w:ascii="Arial" w:hAnsi="Arial" w:cs="Arial"/>
          <w:lang w:eastAsia="zh-HK"/>
        </w:rPr>
      </w:pPr>
      <w:r w:rsidRPr="00F5342D">
        <w:rPr>
          <w:rFonts w:ascii="Arial" w:hAnsi="Arial" w:cs="Arial"/>
          <w:lang w:eastAsia="zh-HK"/>
        </w:rPr>
        <w:t xml:space="preserve">The Shanghai Typhoon Institute offered </w:t>
      </w:r>
      <w:r w:rsidR="005A6BC1" w:rsidRPr="00F5342D">
        <w:rPr>
          <w:rFonts w:ascii="Arial" w:hAnsi="Arial" w:cs="Arial"/>
          <w:lang w:eastAsia="zh-HK"/>
        </w:rPr>
        <w:t xml:space="preserve">the following </w:t>
      </w:r>
      <w:r w:rsidRPr="00F5342D">
        <w:rPr>
          <w:rFonts w:ascii="Arial" w:hAnsi="Arial" w:cs="Arial"/>
          <w:lang w:eastAsia="zh-HK"/>
        </w:rPr>
        <w:t xml:space="preserve">four fellowships in 2017: </w:t>
      </w:r>
    </w:p>
    <w:p w14:paraId="721F504D" w14:textId="77777777" w:rsidR="00534FF1" w:rsidRPr="00F5342D" w:rsidRDefault="00534FF1" w:rsidP="004740F5">
      <w:pPr>
        <w:jc w:val="both"/>
        <w:rPr>
          <w:rFonts w:ascii="Arial" w:hAnsi="Arial" w:cs="Arial"/>
          <w:lang w:eastAsia="zh-HK"/>
        </w:rPr>
      </w:pPr>
    </w:p>
    <w:p w14:paraId="3658A0B2" w14:textId="77777777" w:rsidR="00534FF1" w:rsidRPr="00F5342D" w:rsidRDefault="00F514DC" w:rsidP="004740F5">
      <w:pPr>
        <w:jc w:val="both"/>
        <w:rPr>
          <w:rFonts w:ascii="Arial" w:hAnsi="Arial" w:cs="Arial"/>
          <w:lang w:eastAsia="zh-HK"/>
        </w:rPr>
      </w:pPr>
      <w:r w:rsidRPr="00F5342D">
        <w:rPr>
          <w:rFonts w:ascii="Arial" w:hAnsi="Arial" w:cs="Arial"/>
          <w:lang w:eastAsia="zh-HK"/>
        </w:rPr>
        <w:t>(i)</w:t>
      </w:r>
      <w:r w:rsidRPr="00F5342D">
        <w:rPr>
          <w:rFonts w:ascii="Arial" w:hAnsi="Arial" w:cs="Arial"/>
          <w:lang w:eastAsia="zh-HK"/>
        </w:rPr>
        <w:tab/>
        <w:t>Two forecasters from Thailand and Viet Nam participated in the fellowship on “Observational Study on Intensity and Structure of Offshore Typhoon for EXOTICCA” which was conducted from 1 to 30 September 2017</w:t>
      </w:r>
      <w:r w:rsidR="004740F5" w:rsidRPr="00F5342D">
        <w:rPr>
          <w:rFonts w:ascii="Arial" w:hAnsi="Arial" w:cs="Arial"/>
          <w:lang w:eastAsia="zh-HK"/>
        </w:rPr>
        <w:t xml:space="preserve"> in </w:t>
      </w:r>
      <w:r w:rsidR="00534FF1" w:rsidRPr="00F5342D">
        <w:rPr>
          <w:rFonts w:ascii="Arial" w:hAnsi="Arial" w:cs="Arial"/>
          <w:lang w:eastAsia="zh-HK"/>
        </w:rPr>
        <w:t>Shanghai Typhoon Institute</w:t>
      </w:r>
      <w:r w:rsidR="000158D7" w:rsidRPr="00F5342D">
        <w:rPr>
          <w:rFonts w:ascii="Arial" w:hAnsi="Arial" w:cs="Arial"/>
          <w:lang w:eastAsia="zh-HK"/>
        </w:rPr>
        <w:t xml:space="preserve"> (STI)</w:t>
      </w:r>
      <w:r w:rsidR="00534FF1" w:rsidRPr="00F5342D">
        <w:rPr>
          <w:rFonts w:ascii="Arial" w:hAnsi="Arial" w:cs="Arial"/>
          <w:lang w:eastAsia="zh-HK"/>
        </w:rPr>
        <w:t>.  The research project aims to identify the intensity, wind structure and heavy precipitation of offshore typhoons and the role of boundary layer structure in the rapid intensification of typhoons.</w:t>
      </w:r>
    </w:p>
    <w:p w14:paraId="011996EC" w14:textId="77777777" w:rsidR="00534FF1" w:rsidRPr="00F5342D" w:rsidRDefault="00534FF1" w:rsidP="004740F5">
      <w:pPr>
        <w:jc w:val="both"/>
        <w:rPr>
          <w:rFonts w:ascii="Arial" w:hAnsi="Arial" w:cs="Arial"/>
          <w:lang w:eastAsia="zh-HK"/>
        </w:rPr>
      </w:pPr>
    </w:p>
    <w:p w14:paraId="4DBF8F6F" w14:textId="77777777" w:rsidR="004740F5" w:rsidRPr="00F5342D" w:rsidRDefault="00534FF1" w:rsidP="004740F5">
      <w:pPr>
        <w:jc w:val="both"/>
        <w:rPr>
          <w:rFonts w:ascii="Arial" w:hAnsi="Arial" w:cs="Arial"/>
          <w:lang w:eastAsia="zh-HK"/>
        </w:rPr>
      </w:pPr>
      <w:r w:rsidRPr="00F5342D">
        <w:rPr>
          <w:rFonts w:ascii="Arial" w:hAnsi="Arial" w:cs="Arial"/>
          <w:lang w:eastAsia="zh-HK"/>
        </w:rPr>
        <w:t>(ii)</w:t>
      </w:r>
      <w:r w:rsidRPr="00F5342D">
        <w:rPr>
          <w:rFonts w:ascii="Arial" w:hAnsi="Arial" w:cs="Arial"/>
          <w:lang w:eastAsia="zh-HK"/>
        </w:rPr>
        <w:tab/>
        <w:t xml:space="preserve">The fellowship on “Benefit evaluation of Typhoon disaster prevention and preparedness” was offered to a forecaster from Malaysia (4-17 September 2017).  The objective of the fellowship is introducing the techniques for evaluating benefits of tropical cyclone disaster prevention and preparation to the Members.   </w:t>
      </w:r>
    </w:p>
    <w:p w14:paraId="48EE7BE7" w14:textId="77777777" w:rsidR="00534FF1" w:rsidRPr="00F5342D" w:rsidRDefault="00534FF1" w:rsidP="004740F5">
      <w:pPr>
        <w:jc w:val="both"/>
        <w:rPr>
          <w:rFonts w:ascii="Arial" w:hAnsi="Arial" w:cs="Arial"/>
          <w:lang w:eastAsia="zh-HK"/>
        </w:rPr>
      </w:pPr>
    </w:p>
    <w:p w14:paraId="0014256A" w14:textId="77777777" w:rsidR="004F3F9D" w:rsidRPr="00F5342D" w:rsidRDefault="00534FF1" w:rsidP="004740F5">
      <w:pPr>
        <w:jc w:val="both"/>
        <w:rPr>
          <w:rFonts w:ascii="Arial" w:hAnsi="Arial" w:cs="Arial"/>
          <w:lang w:eastAsia="zh-HK"/>
        </w:rPr>
      </w:pPr>
      <w:r w:rsidRPr="00F5342D">
        <w:rPr>
          <w:rFonts w:ascii="Arial" w:hAnsi="Arial" w:cs="Arial"/>
          <w:lang w:eastAsia="zh-HK"/>
        </w:rPr>
        <w:t>(iii)</w:t>
      </w:r>
      <w:r w:rsidRPr="00F5342D">
        <w:rPr>
          <w:rFonts w:ascii="Arial" w:hAnsi="Arial" w:cs="Arial"/>
          <w:lang w:eastAsia="zh-HK"/>
        </w:rPr>
        <w:tab/>
      </w:r>
      <w:r w:rsidR="00847379" w:rsidRPr="00F5342D">
        <w:rPr>
          <w:rFonts w:ascii="Arial" w:hAnsi="Arial" w:cs="Arial"/>
          <w:lang w:eastAsia="zh-HK"/>
        </w:rPr>
        <w:t>The fellowship for the Visiting Editor for Tropical Cyclone Research and Review offered by STI will be conducted in February 2018.  Two experts, Mr. Somkuan Tonjan from TMD and Dr. Doan Quang Tri from the National Hydro-Meteorological Service of Viet Nam will be invited to as visiting editors.</w:t>
      </w:r>
    </w:p>
    <w:p w14:paraId="1FEBF47B" w14:textId="77777777" w:rsidR="00847379" w:rsidRPr="00F5342D" w:rsidRDefault="00847379" w:rsidP="004740F5">
      <w:pPr>
        <w:jc w:val="both"/>
        <w:rPr>
          <w:rFonts w:ascii="Arial" w:hAnsi="Arial" w:cs="Arial"/>
          <w:lang w:eastAsia="zh-HK"/>
        </w:rPr>
      </w:pPr>
    </w:p>
    <w:p w14:paraId="3A0EC32A" w14:textId="77777777" w:rsidR="004F3F9D" w:rsidRPr="00F5342D" w:rsidRDefault="004F3F9D" w:rsidP="004740F5">
      <w:pPr>
        <w:jc w:val="both"/>
        <w:rPr>
          <w:rFonts w:ascii="Arial" w:hAnsi="Arial" w:cs="Arial"/>
          <w:lang w:eastAsia="zh-HK"/>
        </w:rPr>
      </w:pPr>
      <w:r w:rsidRPr="00F5342D">
        <w:rPr>
          <w:rFonts w:ascii="Arial" w:hAnsi="Arial" w:cs="Arial"/>
          <w:lang w:eastAsia="zh-HK"/>
        </w:rPr>
        <w:t>(iv) There was no nomination from Members for the fellowship on “Tropical Cyclone Precipitation Verification”.</w:t>
      </w:r>
    </w:p>
    <w:p w14:paraId="6361F760" w14:textId="77777777" w:rsidR="004740F5" w:rsidRPr="00F5342D" w:rsidRDefault="004740F5" w:rsidP="004740F5">
      <w:pPr>
        <w:jc w:val="both"/>
        <w:rPr>
          <w:rFonts w:ascii="Arial" w:hAnsi="Arial" w:cs="Arial"/>
          <w:highlight w:val="yellow"/>
          <w:lang w:eastAsia="zh-HK"/>
        </w:rPr>
      </w:pPr>
      <w:bookmarkStart w:id="0" w:name="_GoBack"/>
      <w:bookmarkEnd w:id="0"/>
    </w:p>
    <w:p w14:paraId="405C04E7" w14:textId="77777777" w:rsidR="003E3810" w:rsidRPr="00F5342D" w:rsidRDefault="003E3810" w:rsidP="003E3810">
      <w:pPr>
        <w:pStyle w:val="ListParagraph"/>
        <w:numPr>
          <w:ilvl w:val="0"/>
          <w:numId w:val="22"/>
        </w:numPr>
        <w:ind w:leftChars="0"/>
        <w:jc w:val="both"/>
        <w:rPr>
          <w:rFonts w:ascii="Arial" w:hAnsi="Arial" w:cs="Arial"/>
          <w:lang w:eastAsia="zh-HK"/>
        </w:rPr>
      </w:pPr>
      <w:r w:rsidRPr="00F5342D">
        <w:rPr>
          <w:rFonts w:ascii="Arial" w:hAnsi="Arial" w:cs="Arial"/>
          <w:lang w:eastAsia="zh-HK"/>
        </w:rPr>
        <w:tab/>
        <w:t xml:space="preserve">HKO Fellowships </w:t>
      </w:r>
    </w:p>
    <w:p w14:paraId="2534E265" w14:textId="77777777" w:rsidR="004740F5" w:rsidRPr="00F5342D" w:rsidRDefault="00627A4F" w:rsidP="003E3810">
      <w:pPr>
        <w:pStyle w:val="ListParagraph"/>
        <w:ind w:leftChars="0" w:left="0"/>
        <w:jc w:val="both"/>
        <w:rPr>
          <w:rFonts w:ascii="Arial" w:hAnsi="Arial" w:cs="Arial"/>
          <w:lang w:eastAsia="zh-HK"/>
        </w:rPr>
      </w:pPr>
      <w:r w:rsidRPr="00F5342D">
        <w:rPr>
          <w:rFonts w:ascii="Arial" w:hAnsi="Arial" w:cs="Arial"/>
          <w:lang w:eastAsia="zh-HK"/>
        </w:rPr>
        <w:t>HKO offered the fellowship on a topic entitled “Short-term Rainfall Forecast for Tropical Cyclone Using Himawari-8 Data and NWP Model Products”.   Due to unforeseeable issues, the applicant who was accepted for</w:t>
      </w:r>
      <w:r w:rsidR="00582360" w:rsidRPr="00F5342D">
        <w:rPr>
          <w:rFonts w:ascii="Arial" w:hAnsi="Arial" w:cs="Arial"/>
          <w:lang w:eastAsia="zh-HK"/>
        </w:rPr>
        <w:t xml:space="preserve"> t</w:t>
      </w:r>
      <w:r w:rsidR="00E12913" w:rsidRPr="00F5342D">
        <w:rPr>
          <w:rFonts w:ascii="Arial" w:hAnsi="Arial" w:cs="Arial"/>
          <w:lang w:eastAsia="zh-HK"/>
        </w:rPr>
        <w:t>he HKO</w:t>
      </w:r>
      <w:r w:rsidRPr="00F5342D">
        <w:rPr>
          <w:rFonts w:ascii="Arial" w:hAnsi="Arial" w:cs="Arial"/>
          <w:lang w:eastAsia="zh-HK"/>
        </w:rPr>
        <w:t xml:space="preserve"> Fellowship withdrew</w:t>
      </w:r>
      <w:r w:rsidR="00E12913" w:rsidRPr="00F5342D">
        <w:rPr>
          <w:rFonts w:ascii="Arial" w:hAnsi="Arial" w:cs="Arial"/>
          <w:lang w:eastAsia="zh-HK"/>
        </w:rPr>
        <w:t xml:space="preserve"> </w:t>
      </w:r>
      <w:r w:rsidRPr="00F5342D">
        <w:rPr>
          <w:rFonts w:ascii="Arial" w:hAnsi="Arial" w:cs="Arial"/>
          <w:lang w:eastAsia="zh-HK"/>
        </w:rPr>
        <w:t xml:space="preserve">from the </w:t>
      </w:r>
      <w:r w:rsidRPr="00F5342D">
        <w:rPr>
          <w:rFonts w:ascii="Arial" w:hAnsi="Arial" w:cs="Arial"/>
          <w:lang w:eastAsia="zh-HK"/>
        </w:rPr>
        <w:lastRenderedPageBreak/>
        <w:t xml:space="preserve">offer. </w:t>
      </w:r>
    </w:p>
    <w:p w14:paraId="78DDF350" w14:textId="77777777" w:rsidR="00090187" w:rsidRPr="00F5342D" w:rsidRDefault="00090187" w:rsidP="003E3810">
      <w:pPr>
        <w:pStyle w:val="ListParagraph"/>
        <w:ind w:leftChars="0" w:left="0"/>
        <w:jc w:val="both"/>
        <w:rPr>
          <w:rFonts w:ascii="Arial" w:hAnsi="Arial" w:cs="Arial"/>
          <w:lang w:eastAsia="zh-HK"/>
        </w:rPr>
      </w:pPr>
    </w:p>
    <w:p w14:paraId="75CC2DDC" w14:textId="77777777" w:rsidR="00E84F92" w:rsidRPr="00F5342D" w:rsidRDefault="00E84F92" w:rsidP="00E84F92">
      <w:pPr>
        <w:pStyle w:val="ListParagraph"/>
        <w:ind w:leftChars="0" w:left="0"/>
        <w:jc w:val="both"/>
        <w:rPr>
          <w:rFonts w:ascii="Arial" w:hAnsi="Arial" w:cs="Arial"/>
          <w:b/>
          <w:i/>
          <w:lang w:eastAsia="zh-HK"/>
        </w:rPr>
      </w:pPr>
      <w:r w:rsidRPr="00F5342D">
        <w:rPr>
          <w:rFonts w:ascii="Arial" w:hAnsi="Arial" w:cs="Arial"/>
          <w:b/>
          <w:i/>
          <w:lang w:eastAsia="zh-HK"/>
        </w:rPr>
        <w:t xml:space="preserve">WMO </w:t>
      </w:r>
      <w:r w:rsidR="00DC18D6" w:rsidRPr="00F5342D">
        <w:rPr>
          <w:rFonts w:ascii="Arial" w:hAnsi="Arial" w:cs="Arial"/>
          <w:b/>
          <w:i/>
          <w:lang w:eastAsia="zh-HK"/>
        </w:rPr>
        <w:t>International Training Course on Tropical Cyclone</w:t>
      </w:r>
    </w:p>
    <w:p w14:paraId="35083D0B" w14:textId="77777777" w:rsidR="00DC18D6" w:rsidRPr="00F5342D" w:rsidRDefault="00DC18D6" w:rsidP="00E84F92">
      <w:pPr>
        <w:pStyle w:val="ListParagraph"/>
        <w:ind w:leftChars="0" w:left="0"/>
        <w:jc w:val="both"/>
        <w:rPr>
          <w:rFonts w:ascii="Arial" w:hAnsi="Arial" w:cs="Arial"/>
          <w:lang w:eastAsia="zh-HK"/>
        </w:rPr>
      </w:pPr>
    </w:p>
    <w:p w14:paraId="181AAD09" w14:textId="77777777" w:rsidR="00E84F92" w:rsidRPr="00F5342D" w:rsidRDefault="00E84F92" w:rsidP="00E84F92">
      <w:pPr>
        <w:pStyle w:val="ListParagraph"/>
        <w:ind w:leftChars="0" w:left="0"/>
        <w:jc w:val="both"/>
        <w:rPr>
          <w:rFonts w:ascii="Arial" w:hAnsi="Arial" w:cs="Arial"/>
          <w:lang w:eastAsia="zh-HK"/>
        </w:rPr>
      </w:pPr>
      <w:r w:rsidRPr="00F5342D">
        <w:rPr>
          <w:rFonts w:ascii="Arial" w:hAnsi="Arial" w:cs="Arial"/>
          <w:lang w:eastAsia="zh-HK"/>
        </w:rPr>
        <w:t>3.8</w:t>
      </w:r>
      <w:r w:rsidRPr="00F5342D">
        <w:rPr>
          <w:rFonts w:ascii="Arial" w:hAnsi="Arial" w:cs="Arial"/>
          <w:lang w:eastAsia="zh-HK"/>
        </w:rPr>
        <w:tab/>
      </w:r>
      <w:r w:rsidRPr="00F5342D">
        <w:rPr>
          <w:rFonts w:ascii="Arial" w:hAnsi="Arial" w:cs="Arial"/>
          <w:lang w:eastAsia="zh-HK"/>
        </w:rPr>
        <w:tab/>
        <w:t xml:space="preserve">The WMO International Training Course on Tropical Cyclone </w:t>
      </w:r>
      <w:r w:rsidR="004740F5" w:rsidRPr="00F5342D">
        <w:rPr>
          <w:rFonts w:ascii="Arial" w:hAnsi="Arial" w:cs="Arial"/>
          <w:lang w:eastAsia="zh-HK"/>
        </w:rPr>
        <w:t xml:space="preserve">2017 </w:t>
      </w:r>
      <w:r w:rsidRPr="00F5342D">
        <w:rPr>
          <w:rFonts w:ascii="Arial" w:hAnsi="Arial" w:cs="Arial"/>
          <w:lang w:eastAsia="zh-HK"/>
        </w:rPr>
        <w:t xml:space="preserve">organized by the WMO Regional Training Centre Nanjing and sponsored by CMA </w:t>
      </w:r>
      <w:r w:rsidR="00DF2DA8" w:rsidRPr="00F5342D">
        <w:rPr>
          <w:rFonts w:ascii="Arial" w:hAnsi="Arial" w:cs="Arial"/>
          <w:lang w:eastAsia="zh-HK"/>
        </w:rPr>
        <w:t>was</w:t>
      </w:r>
      <w:r w:rsidRPr="00F5342D">
        <w:rPr>
          <w:rFonts w:ascii="Arial" w:hAnsi="Arial" w:cs="Arial"/>
          <w:lang w:eastAsia="zh-HK"/>
        </w:rPr>
        <w:t xml:space="preserve"> held</w:t>
      </w:r>
      <w:r w:rsidR="004740F5" w:rsidRPr="00F5342D">
        <w:rPr>
          <w:rFonts w:ascii="Arial" w:hAnsi="Arial" w:cs="Arial"/>
          <w:lang w:eastAsia="zh-HK"/>
        </w:rPr>
        <w:t xml:space="preserve"> in Nanjing, China between 13 and 24 November 2017</w:t>
      </w:r>
      <w:r w:rsidRPr="00F5342D">
        <w:rPr>
          <w:rFonts w:ascii="Arial" w:hAnsi="Arial" w:cs="Arial"/>
          <w:lang w:eastAsia="zh-HK"/>
        </w:rPr>
        <w:t xml:space="preserve">.  </w:t>
      </w:r>
      <w:r w:rsidR="004740F5" w:rsidRPr="00F5342D">
        <w:rPr>
          <w:rFonts w:ascii="Arial" w:hAnsi="Arial" w:cs="Arial"/>
          <w:lang w:eastAsia="zh-HK"/>
        </w:rPr>
        <w:t xml:space="preserve">Through theoretical study and practices, the course is designed to assist participants to master the basic theory and principles of tropical cyclone.  </w:t>
      </w:r>
      <w:r w:rsidRPr="00F5342D">
        <w:rPr>
          <w:rFonts w:ascii="Arial" w:hAnsi="Arial" w:cs="Arial"/>
          <w:lang w:eastAsia="zh-HK"/>
        </w:rPr>
        <w:t xml:space="preserve">The training course will </w:t>
      </w:r>
      <w:r w:rsidR="009A578A" w:rsidRPr="00F5342D">
        <w:rPr>
          <w:rFonts w:ascii="Arial" w:hAnsi="Arial" w:cs="Arial"/>
          <w:lang w:eastAsia="zh-HK"/>
        </w:rPr>
        <w:t>include</w:t>
      </w:r>
      <w:r w:rsidRPr="00F5342D">
        <w:rPr>
          <w:rFonts w:ascii="Arial" w:hAnsi="Arial" w:cs="Arial"/>
          <w:lang w:eastAsia="zh-HK"/>
        </w:rPr>
        <w:t xml:space="preserve"> lectures on</w:t>
      </w:r>
      <w:r w:rsidR="009A578A" w:rsidRPr="00F5342D">
        <w:rPr>
          <w:rFonts w:ascii="Arial" w:hAnsi="Arial" w:cs="Arial"/>
          <w:lang w:eastAsia="zh-HK"/>
        </w:rPr>
        <w:t xml:space="preserve"> a wide range of topics including tropical cyclone formation</w:t>
      </w:r>
      <w:r w:rsidRPr="00F5342D">
        <w:rPr>
          <w:rFonts w:ascii="Arial" w:hAnsi="Arial" w:cs="Arial"/>
          <w:lang w:eastAsia="zh-HK"/>
        </w:rPr>
        <w:t xml:space="preserve">, intensity change, </w:t>
      </w:r>
      <w:r w:rsidR="0099101E" w:rsidRPr="00F5342D">
        <w:rPr>
          <w:rFonts w:ascii="Arial" w:hAnsi="Arial" w:cs="Arial"/>
          <w:lang w:eastAsia="zh-HK"/>
        </w:rPr>
        <w:t xml:space="preserve">and </w:t>
      </w:r>
      <w:r w:rsidRPr="00F5342D">
        <w:rPr>
          <w:rFonts w:ascii="Arial" w:hAnsi="Arial" w:cs="Arial"/>
          <w:lang w:eastAsia="zh-HK"/>
        </w:rPr>
        <w:t>motion</w:t>
      </w:r>
      <w:r w:rsidR="009A578A" w:rsidRPr="00F5342D">
        <w:rPr>
          <w:rFonts w:ascii="Arial" w:hAnsi="Arial" w:cs="Arial"/>
          <w:lang w:eastAsia="zh-HK"/>
        </w:rPr>
        <w:t>,</w:t>
      </w:r>
      <w:r w:rsidRPr="00F5342D">
        <w:rPr>
          <w:rFonts w:ascii="Arial" w:hAnsi="Arial" w:cs="Arial"/>
          <w:lang w:eastAsia="zh-HK"/>
        </w:rPr>
        <w:t xml:space="preserve"> </w:t>
      </w:r>
      <w:r w:rsidR="009A578A" w:rsidRPr="00F5342D">
        <w:rPr>
          <w:rFonts w:ascii="Arial" w:hAnsi="Arial" w:cs="Arial"/>
          <w:lang w:eastAsia="zh-HK"/>
        </w:rPr>
        <w:t xml:space="preserve">advancements of </w:t>
      </w:r>
      <w:r w:rsidRPr="00F5342D">
        <w:rPr>
          <w:rFonts w:ascii="Arial" w:hAnsi="Arial" w:cs="Arial"/>
          <w:lang w:eastAsia="zh-HK"/>
        </w:rPr>
        <w:t xml:space="preserve">tropical cyclone </w:t>
      </w:r>
      <w:r w:rsidR="009A578A" w:rsidRPr="00F5342D">
        <w:rPr>
          <w:rFonts w:ascii="Arial" w:hAnsi="Arial" w:cs="Arial"/>
          <w:lang w:eastAsia="zh-HK"/>
        </w:rPr>
        <w:t xml:space="preserve">monitoring and </w:t>
      </w:r>
      <w:r w:rsidRPr="00F5342D">
        <w:rPr>
          <w:rFonts w:ascii="Arial" w:hAnsi="Arial" w:cs="Arial"/>
          <w:lang w:eastAsia="zh-HK"/>
        </w:rPr>
        <w:t>forecast</w:t>
      </w:r>
      <w:r w:rsidR="009A578A" w:rsidRPr="00F5342D">
        <w:rPr>
          <w:rFonts w:ascii="Arial" w:hAnsi="Arial" w:cs="Arial"/>
          <w:lang w:eastAsia="zh-HK"/>
        </w:rPr>
        <w:t>ing</w:t>
      </w:r>
      <w:r w:rsidRPr="00F5342D">
        <w:rPr>
          <w:rFonts w:ascii="Arial" w:hAnsi="Arial" w:cs="Arial"/>
          <w:lang w:eastAsia="zh-HK"/>
        </w:rPr>
        <w:t xml:space="preserve">, </w:t>
      </w:r>
      <w:r w:rsidR="009A578A" w:rsidRPr="00F5342D">
        <w:rPr>
          <w:rFonts w:ascii="Arial" w:hAnsi="Arial" w:cs="Arial"/>
          <w:lang w:eastAsia="zh-HK"/>
        </w:rPr>
        <w:t>storm surge associated with tropical cyclones, and climate change and tropical cyclone activities</w:t>
      </w:r>
      <w:r w:rsidRPr="00F5342D">
        <w:rPr>
          <w:rFonts w:ascii="Arial" w:hAnsi="Arial" w:cs="Arial"/>
          <w:lang w:eastAsia="zh-HK"/>
        </w:rPr>
        <w:t>.</w:t>
      </w:r>
    </w:p>
    <w:p w14:paraId="526CE42C" w14:textId="77777777" w:rsidR="00E84F92" w:rsidRPr="00F5342D" w:rsidRDefault="00E84F92" w:rsidP="003E3810">
      <w:pPr>
        <w:pStyle w:val="ListParagraph"/>
        <w:ind w:leftChars="0" w:left="0"/>
        <w:jc w:val="both"/>
        <w:rPr>
          <w:rFonts w:ascii="Arial" w:hAnsi="Arial" w:cs="Arial"/>
          <w:highlight w:val="yellow"/>
          <w:lang w:eastAsia="zh-HK"/>
        </w:rPr>
      </w:pPr>
    </w:p>
    <w:p w14:paraId="367A44C6" w14:textId="77777777" w:rsidR="00ED58D7" w:rsidRPr="00F5342D" w:rsidRDefault="00ED58D7" w:rsidP="003E3810">
      <w:pPr>
        <w:pStyle w:val="ListParagraph"/>
        <w:ind w:leftChars="0" w:left="0"/>
        <w:jc w:val="both"/>
        <w:rPr>
          <w:rFonts w:ascii="Arial" w:hAnsi="Arial" w:cs="Arial"/>
          <w:b/>
          <w:i/>
          <w:highlight w:val="yellow"/>
          <w:lang w:eastAsia="zh-HK"/>
        </w:rPr>
      </w:pPr>
      <w:r w:rsidRPr="00F5342D">
        <w:rPr>
          <w:rFonts w:ascii="Arial" w:hAnsi="Arial" w:cs="Arial"/>
          <w:b/>
          <w:i/>
          <w:lang w:eastAsia="zh-HK"/>
        </w:rPr>
        <w:t>Development of tropical cyclone forecaster competency</w:t>
      </w:r>
    </w:p>
    <w:p w14:paraId="0BAD4323" w14:textId="77777777" w:rsidR="00ED58D7" w:rsidRPr="00F5342D" w:rsidRDefault="00ED58D7" w:rsidP="003E3810">
      <w:pPr>
        <w:pStyle w:val="ListParagraph"/>
        <w:ind w:leftChars="0" w:left="0"/>
        <w:jc w:val="both"/>
        <w:rPr>
          <w:rFonts w:ascii="Arial" w:hAnsi="Arial" w:cs="Arial"/>
          <w:highlight w:val="yellow"/>
          <w:lang w:eastAsia="zh-HK"/>
        </w:rPr>
      </w:pPr>
    </w:p>
    <w:p w14:paraId="10F55C13" w14:textId="77777777" w:rsidR="00ED58D7" w:rsidRPr="00F5342D" w:rsidRDefault="00ED58D7" w:rsidP="00ED58D7">
      <w:pPr>
        <w:jc w:val="both"/>
        <w:rPr>
          <w:rFonts w:ascii="Arial" w:hAnsi="Arial" w:cs="Arial"/>
          <w:lang w:eastAsia="zh-HK"/>
        </w:rPr>
      </w:pPr>
      <w:r w:rsidRPr="00F5342D">
        <w:rPr>
          <w:rFonts w:ascii="Arial" w:hAnsi="Arial" w:cs="Arial"/>
          <w:lang w:eastAsia="zh-HK"/>
        </w:rPr>
        <w:t>3.9</w:t>
      </w:r>
      <w:r w:rsidRPr="00F5342D">
        <w:rPr>
          <w:rFonts w:ascii="Arial" w:hAnsi="Arial" w:cs="Arial"/>
          <w:lang w:eastAsia="zh-HK"/>
        </w:rPr>
        <w:tab/>
      </w:r>
      <w:r w:rsidRPr="00F5342D">
        <w:rPr>
          <w:rFonts w:ascii="Arial" w:hAnsi="Arial" w:cs="Arial"/>
          <w:lang w:eastAsia="zh-HK"/>
        </w:rPr>
        <w:tab/>
        <w:t>In response to a request from the WMO Executive Council, RSMC Tokyo is collaborating with RSMC Honolulu in developing a draft version of tropical cyclone forecaster competency framework.  The Tropical Cyclone Forecaster Competency Task Team met in Honolulu, Hawaii, on 14-16 March 2017 to discuss how to use the competency framework and to produce the final draft, which will be finalized by incorporating Members’ feedback.  The competency framework includes requirements for dedicated and specialized TC forecasters at TC forecast agencies (Category 1) and those for general forecasters providing TC forecast services based on information provided by the parent RSMC or other agencies (Category 2). This framework is considered part of WMO’s Competency Standards, which are a key element of a broader ambition to implement the WMO Quality Management System (QMS), and will be used as guidance in Typhoon Committee Attachment Training at RSMC Tokyo and other training activities.</w:t>
      </w:r>
    </w:p>
    <w:p w14:paraId="2FDA0DE2" w14:textId="77777777" w:rsidR="005B7E71" w:rsidRPr="00F5342D" w:rsidRDefault="005B7E71" w:rsidP="00ED58D7">
      <w:pPr>
        <w:jc w:val="both"/>
        <w:rPr>
          <w:rFonts w:ascii="Arial" w:hAnsi="Arial" w:cs="Arial"/>
          <w:lang w:eastAsia="zh-HK"/>
        </w:rPr>
      </w:pPr>
    </w:p>
    <w:p w14:paraId="5B536DCB" w14:textId="77777777" w:rsidR="005B7E71" w:rsidRPr="00F5342D" w:rsidRDefault="005A6BC1" w:rsidP="00ED58D7">
      <w:pPr>
        <w:jc w:val="both"/>
        <w:rPr>
          <w:rFonts w:ascii="Arial" w:hAnsi="Arial" w:cs="Arial"/>
          <w:b/>
          <w:lang w:eastAsia="zh-HK"/>
        </w:rPr>
      </w:pPr>
      <w:r w:rsidRPr="00F5342D">
        <w:rPr>
          <w:rFonts w:ascii="Arial" w:hAnsi="Arial" w:cs="Arial"/>
          <w:b/>
          <w:lang w:eastAsia="zh-HK"/>
        </w:rPr>
        <w:t>Other t</w:t>
      </w:r>
      <w:r w:rsidR="005B7E71" w:rsidRPr="00F5342D">
        <w:rPr>
          <w:rFonts w:ascii="Arial" w:hAnsi="Arial" w:cs="Arial"/>
          <w:b/>
          <w:lang w:eastAsia="zh-HK"/>
        </w:rPr>
        <w:t xml:space="preserve">raining </w:t>
      </w:r>
      <w:r w:rsidRPr="00F5342D">
        <w:rPr>
          <w:rFonts w:ascii="Arial" w:hAnsi="Arial" w:cs="Arial"/>
          <w:b/>
          <w:lang w:eastAsia="zh-HK"/>
        </w:rPr>
        <w:t>activities</w:t>
      </w:r>
    </w:p>
    <w:p w14:paraId="2AA7E4A8" w14:textId="77777777" w:rsidR="005B7E71" w:rsidRPr="00F5342D" w:rsidRDefault="005B7E71" w:rsidP="00ED58D7">
      <w:pPr>
        <w:jc w:val="both"/>
        <w:rPr>
          <w:rFonts w:ascii="Arial" w:hAnsi="Arial" w:cs="Arial"/>
          <w:lang w:eastAsia="zh-HK"/>
        </w:rPr>
      </w:pPr>
    </w:p>
    <w:p w14:paraId="05FBC7B1" w14:textId="77777777" w:rsidR="005B7E71" w:rsidRPr="00F5342D" w:rsidRDefault="005B7E71" w:rsidP="00C03D89">
      <w:pPr>
        <w:jc w:val="both"/>
        <w:rPr>
          <w:rFonts w:ascii="Arial" w:hAnsi="Arial" w:cs="Arial"/>
          <w:lang w:eastAsia="zh-HK"/>
        </w:rPr>
      </w:pPr>
      <w:r w:rsidRPr="00F5342D">
        <w:rPr>
          <w:rFonts w:ascii="Arial" w:hAnsi="Arial" w:cs="Arial"/>
          <w:lang w:eastAsia="zh-HK"/>
        </w:rPr>
        <w:t>3.10</w:t>
      </w:r>
      <w:r w:rsidRPr="00F5342D">
        <w:rPr>
          <w:rFonts w:ascii="Arial" w:hAnsi="Arial" w:cs="Arial"/>
          <w:lang w:eastAsia="zh-HK"/>
        </w:rPr>
        <w:tab/>
      </w:r>
      <w:r w:rsidRPr="00F5342D">
        <w:rPr>
          <w:rFonts w:ascii="Arial" w:hAnsi="Arial" w:cs="Arial"/>
          <w:lang w:eastAsia="zh-HK"/>
        </w:rPr>
        <w:tab/>
      </w:r>
      <w:r w:rsidR="00E272EF" w:rsidRPr="00F5342D">
        <w:rPr>
          <w:rFonts w:ascii="Arial" w:hAnsi="Arial" w:cs="Arial"/>
          <w:lang w:eastAsia="zh-HK"/>
        </w:rPr>
        <w:t>Training Workshop for Typhoon Committee Community Weather Station Project (iCoWIN) 2017</w:t>
      </w:r>
      <w:r w:rsidR="00C03D89" w:rsidRPr="00F5342D">
        <w:rPr>
          <w:rFonts w:ascii="Arial" w:hAnsi="Arial" w:cs="Arial"/>
          <w:lang w:eastAsia="zh-HK"/>
        </w:rPr>
        <w:t xml:space="preserve"> </w:t>
      </w:r>
      <w:r w:rsidR="00DF2DA8" w:rsidRPr="00F5342D">
        <w:rPr>
          <w:rFonts w:ascii="Arial" w:hAnsi="Arial" w:cs="Arial"/>
          <w:lang w:eastAsia="zh-HK"/>
        </w:rPr>
        <w:t>was</w:t>
      </w:r>
      <w:r w:rsidR="00C03D89" w:rsidRPr="00F5342D">
        <w:rPr>
          <w:rFonts w:ascii="Arial" w:hAnsi="Arial" w:cs="Arial"/>
          <w:lang w:eastAsia="zh-HK"/>
        </w:rPr>
        <w:t xml:space="preserve"> </w:t>
      </w:r>
      <w:r w:rsidR="004C4486" w:rsidRPr="00F5342D">
        <w:rPr>
          <w:rFonts w:ascii="Arial" w:hAnsi="Arial" w:cs="Arial"/>
          <w:lang w:eastAsia="zh-HK"/>
        </w:rPr>
        <w:t xml:space="preserve">successfully </w:t>
      </w:r>
      <w:r w:rsidR="00C03D89" w:rsidRPr="00F5342D">
        <w:rPr>
          <w:rFonts w:ascii="Arial" w:hAnsi="Arial" w:cs="Arial"/>
          <w:lang w:eastAsia="zh-HK"/>
        </w:rPr>
        <w:t>held in Hong Kong on 1-3 November 2017.  The main theme of the training will be on “Setting up of community weather stations for raising public awareness on climate change and extreme weather”.  The training aims to enhance Members’ capacities in setting up community weather stations for raising public awareness on weather and climate change and promote the use of new communication technology to facilitate sharing of weather information among community.  Two participants from Lao PDR and Guam, US attend</w:t>
      </w:r>
      <w:r w:rsidR="00DF2DA8" w:rsidRPr="00F5342D">
        <w:rPr>
          <w:rFonts w:ascii="Arial" w:hAnsi="Arial" w:cs="Arial"/>
          <w:lang w:eastAsia="zh-HK"/>
        </w:rPr>
        <w:t>ed</w:t>
      </w:r>
      <w:r w:rsidR="00C03D89" w:rsidRPr="00F5342D">
        <w:rPr>
          <w:rFonts w:ascii="Arial" w:hAnsi="Arial" w:cs="Arial"/>
          <w:lang w:eastAsia="zh-HK"/>
        </w:rPr>
        <w:t xml:space="preserve"> the training workshop.</w:t>
      </w:r>
    </w:p>
    <w:p w14:paraId="27288FCB" w14:textId="77777777" w:rsidR="005A6BC1" w:rsidRPr="00F5342D" w:rsidRDefault="005A6BC1" w:rsidP="00C03D89">
      <w:pPr>
        <w:jc w:val="both"/>
        <w:rPr>
          <w:rFonts w:ascii="Arial" w:hAnsi="Arial" w:cs="Arial"/>
          <w:lang w:eastAsia="zh-HK"/>
        </w:rPr>
      </w:pPr>
    </w:p>
    <w:p w14:paraId="5A2124F4" w14:textId="77777777" w:rsidR="005A6BC1" w:rsidRPr="00F5342D" w:rsidRDefault="005A6BC1" w:rsidP="00C03D89">
      <w:pPr>
        <w:jc w:val="both"/>
        <w:rPr>
          <w:rFonts w:ascii="Arial" w:hAnsi="Arial" w:cs="Arial"/>
          <w:lang w:eastAsia="zh-HK"/>
        </w:rPr>
      </w:pPr>
      <w:r w:rsidRPr="00F5342D">
        <w:rPr>
          <w:rFonts w:ascii="Arial" w:hAnsi="Arial" w:cs="Arial"/>
          <w:lang w:eastAsia="zh-HK"/>
        </w:rPr>
        <w:t>3.11</w:t>
      </w:r>
      <w:r w:rsidRPr="00F5342D">
        <w:rPr>
          <w:rFonts w:ascii="Arial" w:hAnsi="Arial" w:cs="Arial"/>
          <w:lang w:eastAsia="zh-HK"/>
        </w:rPr>
        <w:tab/>
      </w:r>
      <w:r w:rsidRPr="00F5342D">
        <w:rPr>
          <w:rFonts w:ascii="Arial" w:hAnsi="Arial" w:cs="Arial"/>
          <w:lang w:eastAsia="zh-HK"/>
        </w:rPr>
        <w:tab/>
        <w:t xml:space="preserve">The SSOP-II workshop </w:t>
      </w:r>
      <w:r w:rsidR="008E2E0C" w:rsidRPr="00F5342D">
        <w:rPr>
          <w:rFonts w:ascii="Arial" w:hAnsi="Arial" w:cs="Arial"/>
          <w:lang w:eastAsia="zh-HK"/>
        </w:rPr>
        <w:t xml:space="preserve">on mechanism of establishing and preparing SSOP for coastal multi-hazards EWS for DRR experts and warning experts of beneficiary countries </w:t>
      </w:r>
      <w:r w:rsidR="00DF2DA8" w:rsidRPr="00F5342D">
        <w:rPr>
          <w:rFonts w:ascii="Arial" w:hAnsi="Arial" w:cs="Arial"/>
          <w:lang w:eastAsia="zh-HK"/>
        </w:rPr>
        <w:t>was</w:t>
      </w:r>
      <w:r w:rsidRPr="00F5342D">
        <w:rPr>
          <w:rFonts w:ascii="Arial" w:hAnsi="Arial" w:cs="Arial"/>
          <w:lang w:eastAsia="zh-HK"/>
        </w:rPr>
        <w:t xml:space="preserve"> conducted in WMO RTC Nanjing from 24 to 26 October 2017</w:t>
      </w:r>
      <w:r w:rsidR="00090187" w:rsidRPr="00F5342D">
        <w:rPr>
          <w:rFonts w:ascii="Arial" w:hAnsi="Arial" w:cs="Arial"/>
          <w:lang w:eastAsia="zh-HK"/>
        </w:rPr>
        <w:t>.</w:t>
      </w:r>
    </w:p>
    <w:p w14:paraId="4493860C" w14:textId="77777777" w:rsidR="003A6CDE" w:rsidRPr="00F5342D" w:rsidRDefault="003A6CDE">
      <w:pPr>
        <w:widowControl/>
        <w:rPr>
          <w:rFonts w:ascii="Arial" w:hAnsi="Arial" w:cs="Arial"/>
          <w:lang w:eastAsia="zh-HK"/>
        </w:rPr>
      </w:pPr>
    </w:p>
    <w:p w14:paraId="6A8A594B" w14:textId="77777777" w:rsidR="00593AF2" w:rsidRPr="00F5342D" w:rsidRDefault="00593AF2" w:rsidP="00810BB2">
      <w:pPr>
        <w:jc w:val="both"/>
        <w:rPr>
          <w:rFonts w:ascii="Arial" w:hAnsi="Arial" w:cs="Arial"/>
          <w:b/>
          <w:lang w:eastAsia="zh-HK"/>
        </w:rPr>
      </w:pPr>
      <w:r w:rsidRPr="00F5342D">
        <w:rPr>
          <w:rFonts w:ascii="Arial" w:hAnsi="Arial" w:cs="Arial"/>
          <w:b/>
          <w:lang w:eastAsia="zh-HK"/>
        </w:rPr>
        <w:t>4.</w:t>
      </w:r>
      <w:r w:rsidRPr="00F5342D">
        <w:rPr>
          <w:rFonts w:ascii="Arial" w:hAnsi="Arial" w:cs="Arial"/>
          <w:b/>
          <w:lang w:eastAsia="zh-HK"/>
        </w:rPr>
        <w:tab/>
        <w:t>Resource Support for Research and Training</w:t>
      </w:r>
    </w:p>
    <w:p w14:paraId="58907167" w14:textId="77777777" w:rsidR="00593AF2" w:rsidRPr="00F5342D" w:rsidRDefault="00593AF2" w:rsidP="00810BB2">
      <w:pPr>
        <w:jc w:val="both"/>
        <w:rPr>
          <w:rFonts w:ascii="Arial" w:hAnsi="Arial" w:cs="Arial"/>
          <w:lang w:eastAsia="zh-HK"/>
        </w:rPr>
      </w:pPr>
    </w:p>
    <w:p w14:paraId="385B707C" w14:textId="77777777" w:rsidR="00593AF2" w:rsidRPr="00F5342D" w:rsidRDefault="00593AF2" w:rsidP="00A73DB0">
      <w:pPr>
        <w:jc w:val="both"/>
        <w:rPr>
          <w:rFonts w:ascii="Arial" w:hAnsi="Arial" w:cs="Arial"/>
          <w:lang w:eastAsia="zh-HK"/>
        </w:rPr>
      </w:pPr>
      <w:r w:rsidRPr="00F5342D">
        <w:rPr>
          <w:rFonts w:ascii="Arial" w:hAnsi="Arial" w:cs="Arial"/>
          <w:lang w:eastAsia="zh-HK"/>
        </w:rPr>
        <w:t>4.1</w:t>
      </w:r>
      <w:r w:rsidRPr="00F5342D">
        <w:rPr>
          <w:rFonts w:ascii="Arial" w:hAnsi="Arial" w:cs="Arial"/>
          <w:lang w:eastAsia="zh-HK"/>
        </w:rPr>
        <w:tab/>
      </w:r>
      <w:r w:rsidRPr="00F5342D">
        <w:rPr>
          <w:rFonts w:ascii="Arial" w:hAnsi="Arial" w:cs="Arial"/>
          <w:lang w:eastAsia="zh-HK"/>
        </w:rPr>
        <w:tab/>
        <w:t xml:space="preserve">Resource persons or contact points on specialized research subjects provided by some Members are tabulated for reference in </w:t>
      </w:r>
      <w:r w:rsidR="00256A60" w:rsidRPr="00F5342D">
        <w:rPr>
          <w:rFonts w:ascii="Arial" w:hAnsi="Arial" w:cs="Arial"/>
          <w:lang w:eastAsia="zh-HK"/>
        </w:rPr>
        <w:t xml:space="preserve">Annex </w:t>
      </w:r>
      <w:r w:rsidR="002114C7" w:rsidRPr="00F5342D">
        <w:rPr>
          <w:rFonts w:ascii="Arial" w:hAnsi="Arial" w:cs="Arial"/>
          <w:lang w:eastAsia="zh-HK"/>
        </w:rPr>
        <w:t>I</w:t>
      </w:r>
      <w:r w:rsidRPr="00F5342D">
        <w:rPr>
          <w:rFonts w:ascii="Arial" w:hAnsi="Arial" w:cs="Arial"/>
          <w:lang w:eastAsia="zh-HK"/>
        </w:rPr>
        <w:t>V.</w:t>
      </w:r>
    </w:p>
    <w:p w14:paraId="26F70663" w14:textId="77777777" w:rsidR="00593AF2" w:rsidRPr="00F5342D" w:rsidRDefault="00593AF2" w:rsidP="00A73DB0">
      <w:pPr>
        <w:jc w:val="both"/>
        <w:rPr>
          <w:rFonts w:ascii="Arial" w:hAnsi="Arial" w:cs="Arial"/>
          <w:highlight w:val="yellow"/>
          <w:lang w:eastAsia="zh-HK"/>
        </w:rPr>
      </w:pPr>
    </w:p>
    <w:p w14:paraId="6DBCC66C" w14:textId="77777777" w:rsidR="00C37E9A" w:rsidRPr="00F5342D" w:rsidRDefault="00593AF2" w:rsidP="00E87701">
      <w:pPr>
        <w:widowControl/>
        <w:autoSpaceDE w:val="0"/>
        <w:autoSpaceDN w:val="0"/>
        <w:adjustRightInd w:val="0"/>
        <w:jc w:val="both"/>
        <w:rPr>
          <w:rFonts w:ascii="Arial" w:hAnsi="Arial" w:cs="Arial"/>
          <w:lang w:eastAsia="zh-HK"/>
        </w:rPr>
      </w:pPr>
      <w:r w:rsidRPr="00F5342D">
        <w:rPr>
          <w:rFonts w:ascii="Arial" w:hAnsi="Arial" w:cs="Arial"/>
          <w:lang w:eastAsia="zh-HK"/>
        </w:rPr>
        <w:t>4.2</w:t>
      </w:r>
      <w:r w:rsidRPr="00F5342D">
        <w:rPr>
          <w:rFonts w:ascii="Arial" w:hAnsi="Arial" w:cs="Arial"/>
          <w:lang w:eastAsia="zh-HK"/>
        </w:rPr>
        <w:tab/>
      </w:r>
      <w:r w:rsidRPr="00F5342D">
        <w:rPr>
          <w:rFonts w:ascii="Arial" w:hAnsi="Arial" w:cs="Arial"/>
          <w:lang w:eastAsia="zh-HK"/>
        </w:rPr>
        <w:tab/>
      </w:r>
      <w:r w:rsidR="00C37E9A" w:rsidRPr="00F5342D">
        <w:rPr>
          <w:rFonts w:ascii="Arial" w:hAnsi="Arial" w:cs="Arial"/>
          <w:lang w:eastAsia="zh-HK"/>
        </w:rPr>
        <w:t xml:space="preserve">The Pacific International Training Desk (PITD), funded by the USA National Weather Service as part of the US contribution to the WMO Voluntary Cooperation Program (VCP), </w:t>
      </w:r>
      <w:r w:rsidR="00264E8B" w:rsidRPr="00F5342D">
        <w:rPr>
          <w:rFonts w:ascii="Arial" w:hAnsi="Arial" w:cs="Arial"/>
          <w:lang w:eastAsia="zh-HK"/>
        </w:rPr>
        <w:t>and is</w:t>
      </w:r>
      <w:r w:rsidR="00C37E9A" w:rsidRPr="00F5342D">
        <w:rPr>
          <w:rFonts w:ascii="Arial" w:hAnsi="Arial" w:cs="Arial"/>
          <w:lang w:eastAsia="zh-HK"/>
        </w:rPr>
        <w:t xml:space="preserve"> now managed by the Telecommunications and Social Informatics (TASI) Research Program at th</w:t>
      </w:r>
      <w:r w:rsidR="00264E8B" w:rsidRPr="00F5342D">
        <w:rPr>
          <w:rFonts w:ascii="Arial" w:hAnsi="Arial" w:cs="Arial"/>
          <w:lang w:eastAsia="zh-HK"/>
        </w:rPr>
        <w:t xml:space="preserve">e University of Hawaii. </w:t>
      </w:r>
      <w:r w:rsidR="00264E8B" w:rsidRPr="00F5342D">
        <w:rPr>
          <w:rFonts w:ascii="Arial" w:eastAsiaTheme="minorHAnsi" w:hAnsi="Arial" w:cs="Arial"/>
          <w:kern w:val="0"/>
          <w:szCs w:val="24"/>
          <w:lang w:eastAsia="en-US"/>
        </w:rPr>
        <w:t>The PITD provides one</w:t>
      </w:r>
      <w:r w:rsidR="00264E8B" w:rsidRPr="00F5342D">
        <w:rPr>
          <w:rFonts w:eastAsia="Calibri" w:cs="Calibri"/>
          <w:kern w:val="0"/>
          <w:szCs w:val="24"/>
          <w:lang w:eastAsia="en-US"/>
        </w:rPr>
        <w:t>‐</w:t>
      </w:r>
      <w:r w:rsidR="00264E8B" w:rsidRPr="00F5342D">
        <w:rPr>
          <w:rFonts w:ascii="Arial" w:eastAsiaTheme="minorHAnsi" w:hAnsi="Arial" w:cs="Arial"/>
          <w:kern w:val="0"/>
          <w:szCs w:val="24"/>
          <w:lang w:eastAsia="en-US"/>
        </w:rPr>
        <w:t>on</w:t>
      </w:r>
      <w:r w:rsidR="00264E8B" w:rsidRPr="00F5342D">
        <w:rPr>
          <w:rFonts w:eastAsia="Calibri" w:cs="Calibri"/>
          <w:kern w:val="0"/>
          <w:szCs w:val="24"/>
          <w:lang w:eastAsia="en-US"/>
        </w:rPr>
        <w:t>‐</w:t>
      </w:r>
      <w:r w:rsidR="00264E8B" w:rsidRPr="00F5342D">
        <w:rPr>
          <w:rFonts w:ascii="Arial" w:eastAsiaTheme="minorHAnsi" w:hAnsi="Arial" w:cs="Arial"/>
          <w:kern w:val="0"/>
          <w:szCs w:val="24"/>
          <w:lang w:eastAsia="en-US"/>
        </w:rPr>
        <w:t>one basic weather forecast training with an emphasis on the tropics. The training program is focused on operational forecasting to enable its participants to prepare and disseminate locally</w:t>
      </w:r>
      <w:r w:rsidR="00264E8B" w:rsidRPr="00F5342D">
        <w:rPr>
          <w:rFonts w:eastAsia="Calibri" w:cs="Calibri"/>
          <w:kern w:val="0"/>
          <w:szCs w:val="24"/>
          <w:lang w:eastAsia="en-US"/>
        </w:rPr>
        <w:t>‐</w:t>
      </w:r>
      <w:r w:rsidR="00264E8B" w:rsidRPr="00F5342D">
        <w:rPr>
          <w:rFonts w:ascii="Arial" w:eastAsiaTheme="minorHAnsi" w:hAnsi="Arial" w:cs="Arial"/>
          <w:kern w:val="0"/>
          <w:szCs w:val="24"/>
          <w:lang w:eastAsia="en-US"/>
        </w:rPr>
        <w:t>produced meteorological, hydrologic and climate products for their home countries. There are</w:t>
      </w:r>
      <w:r w:rsidR="00C37E9A" w:rsidRPr="00F5342D">
        <w:rPr>
          <w:rFonts w:ascii="Arial" w:hAnsi="Arial" w:cs="Arial"/>
          <w:lang w:eastAsia="zh-HK"/>
        </w:rPr>
        <w:t xml:space="preserve"> four components</w:t>
      </w:r>
      <w:r w:rsidR="00264E8B" w:rsidRPr="00F5342D">
        <w:rPr>
          <w:rFonts w:ascii="Arial" w:hAnsi="Arial" w:cs="Arial"/>
          <w:lang w:eastAsia="zh-HK"/>
        </w:rPr>
        <w:t xml:space="preserve"> to the training</w:t>
      </w:r>
      <w:r w:rsidR="00C37E9A" w:rsidRPr="00F5342D">
        <w:rPr>
          <w:rFonts w:ascii="Arial" w:hAnsi="Arial" w:cs="Arial"/>
          <w:lang w:eastAsia="zh-HK"/>
        </w:rPr>
        <w:t xml:space="preserve">: 1) eLearning </w:t>
      </w:r>
      <w:r w:rsidR="000500AC" w:rsidRPr="00F5342D">
        <w:rPr>
          <w:rFonts w:ascii="Arial" w:hAnsi="Arial" w:cs="Arial"/>
          <w:lang w:eastAsia="zh-HK"/>
        </w:rPr>
        <w:t>Prerequisite</w:t>
      </w:r>
      <w:r w:rsidR="00C37E9A" w:rsidRPr="00F5342D">
        <w:rPr>
          <w:rFonts w:ascii="Arial" w:hAnsi="Arial" w:cs="Arial"/>
          <w:lang w:eastAsia="zh-HK"/>
        </w:rPr>
        <w:t xml:space="preserve"> Course, a15-hour course implemented through the use of e-learning modules; 2) On-Site Training Program, a 4-week long, instructor-led on-site training programme carried out at the US Weather Forecast Offices in Honolulu and Guam</w:t>
      </w:r>
      <w:r w:rsidR="00264E8B" w:rsidRPr="00F5342D">
        <w:rPr>
          <w:rFonts w:ascii="Arial" w:hAnsi="Arial" w:cs="Arial"/>
          <w:lang w:eastAsia="zh-HK"/>
        </w:rPr>
        <w:t xml:space="preserve"> (this is the first year that training was conducted on Guam)</w:t>
      </w:r>
      <w:r w:rsidR="00C37E9A" w:rsidRPr="00F5342D">
        <w:rPr>
          <w:rFonts w:ascii="Arial" w:hAnsi="Arial" w:cs="Arial"/>
          <w:lang w:eastAsia="zh-HK"/>
        </w:rPr>
        <w:t xml:space="preserve">; 3) Communications Training, a training on the use of communication systems; and 4) Advanced In-Island workshops on severe weather event topics. </w:t>
      </w:r>
      <w:r w:rsidR="00264E8B" w:rsidRPr="00F5342D">
        <w:rPr>
          <w:rFonts w:ascii="Arial" w:hAnsi="Arial" w:cs="Arial"/>
          <w:lang w:eastAsia="zh-HK"/>
        </w:rPr>
        <w:t>Priority is given to Regional Association V (RA V) of the World Meteorological Organization (WMO).</w:t>
      </w:r>
      <w:r w:rsidR="00C37E9A" w:rsidRPr="00F5342D">
        <w:rPr>
          <w:rFonts w:ascii="Arial" w:hAnsi="Arial" w:cs="Arial"/>
          <w:lang w:eastAsia="zh-HK"/>
        </w:rPr>
        <w:t xml:space="preserve"> </w:t>
      </w:r>
      <w:r w:rsidR="00264E8B" w:rsidRPr="00F5342D">
        <w:rPr>
          <w:rFonts w:ascii="Arial" w:hAnsi="Arial" w:cs="Arial"/>
          <w:lang w:eastAsia="zh-HK"/>
        </w:rPr>
        <w:t>However, s</w:t>
      </w:r>
      <w:r w:rsidR="00C37E9A" w:rsidRPr="00F5342D">
        <w:rPr>
          <w:rFonts w:ascii="Arial" w:hAnsi="Arial" w:cs="Arial"/>
          <w:lang w:eastAsia="zh-HK"/>
        </w:rPr>
        <w:t>ubject to space availability, Typhoon Committee Members may also apply.</w:t>
      </w:r>
    </w:p>
    <w:p w14:paraId="7E1521DB" w14:textId="77777777" w:rsidR="00781AE8" w:rsidRPr="00F5342D" w:rsidRDefault="00781AE8" w:rsidP="00810BB2">
      <w:pPr>
        <w:jc w:val="both"/>
        <w:rPr>
          <w:rFonts w:ascii="Arial" w:hAnsi="Arial" w:cs="Arial"/>
          <w:lang w:eastAsia="zh-HK"/>
        </w:rPr>
      </w:pPr>
    </w:p>
    <w:p w14:paraId="0BC0BBE2" w14:textId="77777777" w:rsidR="00593AF2" w:rsidRPr="00F5342D" w:rsidRDefault="00593AF2" w:rsidP="00810BB2">
      <w:pPr>
        <w:jc w:val="both"/>
        <w:rPr>
          <w:rFonts w:ascii="Arial" w:hAnsi="Arial" w:cs="Arial"/>
          <w:b/>
          <w:lang w:eastAsia="zh-HK"/>
        </w:rPr>
      </w:pPr>
      <w:r w:rsidRPr="00F5342D">
        <w:rPr>
          <w:rFonts w:ascii="Arial" w:hAnsi="Arial" w:cs="Arial"/>
          <w:b/>
          <w:lang w:eastAsia="zh-HK"/>
        </w:rPr>
        <w:t>5.</w:t>
      </w:r>
      <w:r w:rsidRPr="00F5342D">
        <w:rPr>
          <w:rFonts w:ascii="Arial" w:hAnsi="Arial" w:cs="Arial"/>
          <w:b/>
          <w:lang w:eastAsia="zh-HK"/>
        </w:rPr>
        <w:tab/>
        <w:t>Prioritization of Training and Research Areas</w:t>
      </w:r>
    </w:p>
    <w:p w14:paraId="7BF4812C" w14:textId="77777777" w:rsidR="00593AF2" w:rsidRPr="00F5342D" w:rsidRDefault="00593AF2" w:rsidP="00810BB2">
      <w:pPr>
        <w:jc w:val="both"/>
        <w:rPr>
          <w:rFonts w:ascii="Arial" w:hAnsi="Arial" w:cs="Arial"/>
          <w:lang w:eastAsia="zh-HK"/>
        </w:rPr>
      </w:pPr>
    </w:p>
    <w:p w14:paraId="6E0C7E66" w14:textId="77777777" w:rsidR="00593AF2" w:rsidRPr="00F5342D" w:rsidRDefault="00593AF2" w:rsidP="00756E9D">
      <w:pPr>
        <w:jc w:val="both"/>
        <w:rPr>
          <w:rFonts w:ascii="Arial" w:hAnsi="Arial" w:cs="Arial"/>
          <w:lang w:eastAsia="zh-HK"/>
        </w:rPr>
      </w:pPr>
      <w:r w:rsidRPr="00F5342D">
        <w:rPr>
          <w:rFonts w:ascii="Arial" w:hAnsi="Arial" w:cs="Arial"/>
          <w:lang w:eastAsia="zh-HK"/>
        </w:rPr>
        <w:t>5.1</w:t>
      </w:r>
      <w:r w:rsidRPr="00F5342D">
        <w:rPr>
          <w:rFonts w:ascii="Arial" w:hAnsi="Arial" w:cs="Arial"/>
          <w:lang w:eastAsia="zh-HK"/>
        </w:rPr>
        <w:tab/>
      </w:r>
      <w:r w:rsidRPr="00F5342D">
        <w:rPr>
          <w:rFonts w:ascii="Arial" w:hAnsi="Arial" w:cs="Arial"/>
          <w:lang w:eastAsia="zh-HK"/>
        </w:rPr>
        <w:tab/>
      </w:r>
      <w:r w:rsidR="00DF2DA8" w:rsidRPr="00F5342D">
        <w:rPr>
          <w:rFonts w:ascii="Arial" w:hAnsi="Arial" w:cs="Arial"/>
          <w:lang w:eastAsia="zh-HK"/>
        </w:rPr>
        <w:t xml:space="preserve">Based on the discussion during the </w:t>
      </w:r>
      <w:r w:rsidR="00486AE3" w:rsidRPr="00F5342D">
        <w:rPr>
          <w:rFonts w:ascii="Arial" w:hAnsi="Arial" w:cs="Arial"/>
          <w:lang w:eastAsia="zh-HK"/>
        </w:rPr>
        <w:t>3</w:t>
      </w:r>
      <w:r w:rsidR="00486AE3" w:rsidRPr="00F5342D">
        <w:rPr>
          <w:rFonts w:ascii="Arial" w:hAnsi="Arial" w:cs="Arial"/>
          <w:vertAlign w:val="superscript"/>
          <w:lang w:eastAsia="zh-HK"/>
        </w:rPr>
        <w:t>rd</w:t>
      </w:r>
      <w:r w:rsidR="00486AE3" w:rsidRPr="00F5342D">
        <w:rPr>
          <w:rFonts w:ascii="Arial" w:hAnsi="Arial" w:cs="Arial"/>
          <w:lang w:eastAsia="zh-HK"/>
        </w:rPr>
        <w:t xml:space="preserve"> </w:t>
      </w:r>
      <w:r w:rsidR="00DF2DA8" w:rsidRPr="00F5342D">
        <w:rPr>
          <w:rFonts w:ascii="Arial" w:hAnsi="Arial" w:cs="Arial"/>
          <w:lang w:eastAsia="zh-HK"/>
        </w:rPr>
        <w:t>TRCG Meeting held in conjunction with the 12th Integrated Workshop (IWS) in Jeju on 31 October – 1 November 2017.  T</w:t>
      </w:r>
      <w:r w:rsidRPr="00F5342D">
        <w:rPr>
          <w:rFonts w:ascii="Arial" w:hAnsi="Arial" w:cs="Arial"/>
          <w:lang w:eastAsia="zh-HK"/>
        </w:rPr>
        <w:t xml:space="preserve">he </w:t>
      </w:r>
      <w:r w:rsidR="00DF2DA8" w:rsidRPr="00F5342D">
        <w:rPr>
          <w:rFonts w:ascii="Arial" w:hAnsi="Arial" w:cs="Arial"/>
          <w:lang w:eastAsia="zh-HK"/>
        </w:rPr>
        <w:t>priority and need for training and research activities have been reviewed and updated</w:t>
      </w:r>
      <w:r w:rsidRPr="00F5342D">
        <w:rPr>
          <w:rFonts w:ascii="Arial" w:hAnsi="Arial" w:cs="Arial"/>
          <w:lang w:eastAsia="zh-HK"/>
        </w:rPr>
        <w:t xml:space="preserve"> as </w:t>
      </w:r>
      <w:r w:rsidR="000500AC" w:rsidRPr="00F5342D">
        <w:rPr>
          <w:rFonts w:ascii="Arial" w:hAnsi="Arial" w:cs="Arial"/>
          <w:lang w:eastAsia="zh-HK"/>
        </w:rPr>
        <w:t>follows:</w:t>
      </w:r>
    </w:p>
    <w:p w14:paraId="705A1459" w14:textId="77777777" w:rsidR="00593AF2" w:rsidRPr="00F5342D" w:rsidRDefault="00593AF2" w:rsidP="00756E9D">
      <w:pPr>
        <w:jc w:val="both"/>
        <w:rPr>
          <w:rFonts w:ascii="Arial" w:hAnsi="Arial" w:cs="Arial"/>
          <w:lang w:eastAsia="zh-HK"/>
        </w:rPr>
      </w:pPr>
    </w:p>
    <w:p w14:paraId="4ACB9FEE" w14:textId="77777777" w:rsidR="00DF2DA8" w:rsidRPr="00F5342D" w:rsidRDefault="00DF2DA8" w:rsidP="00DF2DA8">
      <w:pPr>
        <w:jc w:val="both"/>
        <w:rPr>
          <w:rFonts w:ascii="Arial" w:hAnsi="Arial" w:cs="Arial"/>
          <w:b/>
          <w:bCs/>
          <w:i/>
          <w:iCs/>
        </w:rPr>
      </w:pPr>
      <w:r w:rsidRPr="00F5342D">
        <w:rPr>
          <w:rFonts w:ascii="Arial" w:hAnsi="Arial" w:cs="Arial"/>
          <w:b/>
          <w:bCs/>
          <w:i/>
          <w:iCs/>
        </w:rPr>
        <w:t xml:space="preserve">(A) </w:t>
      </w:r>
      <w:r w:rsidRPr="00F5342D">
        <w:rPr>
          <w:rFonts w:ascii="Arial" w:hAnsi="Arial" w:cs="Arial"/>
          <w:b/>
          <w:bCs/>
          <w:i/>
          <w:iCs/>
        </w:rPr>
        <w:tab/>
        <w:t>Meteorology</w:t>
      </w:r>
    </w:p>
    <w:p w14:paraId="00C34236" w14:textId="77777777" w:rsidR="00DF2DA8" w:rsidRPr="00F5342D" w:rsidRDefault="00DF2DA8" w:rsidP="00DF2DA8">
      <w:pPr>
        <w:jc w:val="both"/>
        <w:rPr>
          <w:rFonts w:ascii="Arial" w:hAnsi="Arial" w:cs="Arial"/>
          <w:b/>
          <w:bCs/>
          <w:i/>
          <w:iCs/>
        </w:rPr>
      </w:pPr>
    </w:p>
    <w:p w14:paraId="5DCFAF70" w14:textId="77777777" w:rsidR="00DF2DA8" w:rsidRPr="00F5342D" w:rsidRDefault="00DF2DA8" w:rsidP="00DF2DA8">
      <w:pPr>
        <w:jc w:val="both"/>
        <w:rPr>
          <w:rFonts w:ascii="Arial" w:hAnsi="Arial" w:cs="Arial"/>
          <w:bCs/>
          <w:i/>
          <w:iCs/>
          <w:u w:val="single"/>
        </w:rPr>
      </w:pPr>
      <w:r w:rsidRPr="00F5342D">
        <w:rPr>
          <w:rFonts w:ascii="Arial" w:hAnsi="Arial" w:cs="Arial"/>
          <w:bCs/>
          <w:i/>
          <w:iCs/>
          <w:u w:val="single"/>
        </w:rPr>
        <w:t>Monitoring</w:t>
      </w:r>
    </w:p>
    <w:p w14:paraId="038A40C5" w14:textId="77777777" w:rsidR="00DF2DA8" w:rsidRPr="00F5342D" w:rsidRDefault="00DF2DA8" w:rsidP="00DF2DA8">
      <w:pPr>
        <w:jc w:val="both"/>
        <w:rPr>
          <w:rFonts w:ascii="Arial" w:hAnsi="Arial" w:cs="Arial"/>
          <w:b/>
          <w:bCs/>
          <w:i/>
          <w:iCs/>
        </w:rPr>
      </w:pPr>
    </w:p>
    <w:p w14:paraId="69E385C7" w14:textId="77777777" w:rsidR="00DF2DA8" w:rsidRPr="00F5342D" w:rsidRDefault="00DF2DA8" w:rsidP="00DF2DA8">
      <w:pPr>
        <w:numPr>
          <w:ilvl w:val="0"/>
          <w:numId w:val="6"/>
        </w:numPr>
        <w:tabs>
          <w:tab w:val="clear" w:pos="840"/>
          <w:tab w:val="num" w:pos="993"/>
        </w:tabs>
        <w:ind w:left="993" w:hanging="567"/>
        <w:jc w:val="both"/>
        <w:rPr>
          <w:rFonts w:ascii="Arial" w:hAnsi="Arial" w:cs="Arial"/>
        </w:rPr>
      </w:pPr>
      <w:r w:rsidRPr="00F5342D">
        <w:rPr>
          <w:rFonts w:ascii="Arial" w:hAnsi="Arial" w:cs="Arial"/>
        </w:rPr>
        <w:t>application of Dvorak and microwave satellite image analysis techniques;</w:t>
      </w:r>
    </w:p>
    <w:p w14:paraId="589016AE" w14:textId="77777777" w:rsidR="00DF2DA8" w:rsidRPr="00F5342D" w:rsidRDefault="00DF2DA8" w:rsidP="00DF2DA8">
      <w:pPr>
        <w:numPr>
          <w:ilvl w:val="0"/>
          <w:numId w:val="6"/>
        </w:numPr>
        <w:tabs>
          <w:tab w:val="clear" w:pos="840"/>
          <w:tab w:val="num" w:pos="993"/>
        </w:tabs>
        <w:ind w:left="993" w:hanging="567"/>
        <w:jc w:val="both"/>
        <w:rPr>
          <w:rFonts w:ascii="Arial" w:hAnsi="Arial" w:cs="Arial"/>
        </w:rPr>
      </w:pPr>
      <w:r w:rsidRPr="00F5342D">
        <w:rPr>
          <w:rFonts w:ascii="Arial" w:hAnsi="Arial" w:cs="Arial"/>
        </w:rPr>
        <w:t xml:space="preserve">application of radar-based analysis/products for landfalling tropical cyclones </w:t>
      </w:r>
      <w:r w:rsidRPr="00F5342D">
        <w:rPr>
          <w:rFonts w:ascii="Arial" w:hAnsi="Arial" w:cs="Arial"/>
        </w:rPr>
        <w:lastRenderedPageBreak/>
        <w:t xml:space="preserve">and monsoon depressions; </w:t>
      </w:r>
    </w:p>
    <w:p w14:paraId="2AC306ED" w14:textId="77777777" w:rsidR="00DF2DA8" w:rsidRPr="00F5342D" w:rsidRDefault="00DF2DA8" w:rsidP="00DF2DA8">
      <w:pPr>
        <w:numPr>
          <w:ilvl w:val="0"/>
          <w:numId w:val="6"/>
        </w:numPr>
        <w:tabs>
          <w:tab w:val="clear" w:pos="840"/>
          <w:tab w:val="num" w:pos="993"/>
        </w:tabs>
        <w:ind w:left="993" w:hanging="567"/>
        <w:jc w:val="both"/>
        <w:rPr>
          <w:rFonts w:ascii="Arial" w:hAnsi="Arial" w:cs="Arial"/>
        </w:rPr>
      </w:pPr>
      <w:r w:rsidRPr="00F5342D">
        <w:rPr>
          <w:rFonts w:ascii="Arial" w:hAnsi="Arial" w:cs="Arial"/>
        </w:rPr>
        <w:t>application of new observation technologies (such as aircraft reconnaissance, weather buoys, automatic weather network and mobile observations) in tropical cyclone monitoring and forecasting;</w:t>
      </w:r>
    </w:p>
    <w:p w14:paraId="16ED734A" w14:textId="77777777" w:rsidR="00DF2DA8" w:rsidRPr="00F5342D" w:rsidRDefault="00DF2DA8" w:rsidP="00DF2DA8">
      <w:pPr>
        <w:jc w:val="both"/>
        <w:rPr>
          <w:rFonts w:ascii="Arial" w:hAnsi="Arial" w:cs="Arial"/>
          <w:b/>
          <w:bCs/>
        </w:rPr>
      </w:pPr>
    </w:p>
    <w:p w14:paraId="2E6C9269" w14:textId="77777777" w:rsidR="00DF2DA8" w:rsidRPr="00F5342D" w:rsidRDefault="00DF2DA8" w:rsidP="00DF2DA8">
      <w:pPr>
        <w:jc w:val="both"/>
        <w:rPr>
          <w:rFonts w:ascii="Arial" w:hAnsi="Arial" w:cs="Arial"/>
          <w:bCs/>
          <w:i/>
          <w:u w:val="single"/>
        </w:rPr>
      </w:pPr>
      <w:r w:rsidRPr="00F5342D">
        <w:rPr>
          <w:rFonts w:ascii="Arial" w:hAnsi="Arial" w:cs="Arial"/>
          <w:bCs/>
          <w:i/>
          <w:u w:val="single"/>
        </w:rPr>
        <w:t>Forecasting and warning</w:t>
      </w:r>
    </w:p>
    <w:p w14:paraId="16398649" w14:textId="77777777" w:rsidR="00DF2DA8" w:rsidRPr="00F5342D" w:rsidRDefault="00DF2DA8" w:rsidP="00DF2DA8">
      <w:pPr>
        <w:jc w:val="both"/>
        <w:rPr>
          <w:rFonts w:ascii="Arial" w:hAnsi="Arial" w:cs="Arial"/>
          <w:b/>
          <w:bCs/>
        </w:rPr>
      </w:pPr>
    </w:p>
    <w:p w14:paraId="37E16494"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development of tropical cyclone structure and intensity forecasting techniques such as rapid intensification and wind structure;</w:t>
      </w:r>
    </w:p>
    <w:p w14:paraId="5CDC553C"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application of ensembles of guidance from global and regional dynamical models, ensemble prediction systems, conceptual models, statistical models and systematic knowledge-based approach;</w:t>
      </w:r>
    </w:p>
    <w:p w14:paraId="0BBEC5FA"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use of high resolution numerical models with advanced data assimilation techniques;</w:t>
      </w:r>
    </w:p>
    <w:p w14:paraId="30BDBFDE"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rainfall forecasting: development of nowcasting and very short range forecasting techniques, and understanding of interaction between tropical cyclones and monsoon;</w:t>
      </w:r>
    </w:p>
    <w:p w14:paraId="7A767C64"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development of probability forecasting and extended outlook</w:t>
      </w:r>
      <w:proofErr w:type="gramStart"/>
      <w:r w:rsidRPr="00F5342D">
        <w:rPr>
          <w:rFonts w:ascii="Arial" w:hAnsi="Arial" w:cs="Arial"/>
        </w:rPr>
        <w:t>; ;</w:t>
      </w:r>
      <w:proofErr w:type="gramEnd"/>
    </w:p>
    <w:p w14:paraId="2E8EF2E1"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development of impact-based forecast and risk-based warnings;</w:t>
      </w:r>
    </w:p>
    <w:p w14:paraId="3D08609B"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better understanding of wave, storm surge and marine forecasting;</w:t>
      </w:r>
    </w:p>
    <w:p w14:paraId="056EDD00" w14:textId="77777777" w:rsidR="00DF2DA8" w:rsidRPr="00F5342D" w:rsidRDefault="00DF2DA8" w:rsidP="00DF2DA8">
      <w:pPr>
        <w:ind w:left="225"/>
        <w:jc w:val="both"/>
        <w:rPr>
          <w:rFonts w:ascii="Arial" w:hAnsi="Arial" w:cs="Arial"/>
          <w:i/>
          <w:iCs/>
        </w:rPr>
      </w:pPr>
    </w:p>
    <w:p w14:paraId="0920EF71" w14:textId="77777777" w:rsidR="00DF2DA8" w:rsidRPr="00F5342D" w:rsidRDefault="00DF2DA8" w:rsidP="00DF2DA8">
      <w:pPr>
        <w:jc w:val="both"/>
        <w:rPr>
          <w:rFonts w:ascii="Arial" w:hAnsi="Arial" w:cs="Arial"/>
          <w:b/>
          <w:bCs/>
          <w:i/>
          <w:iCs/>
        </w:rPr>
      </w:pPr>
      <w:r w:rsidRPr="00F5342D">
        <w:rPr>
          <w:rFonts w:ascii="Arial" w:hAnsi="Arial" w:cs="Arial"/>
          <w:b/>
          <w:bCs/>
          <w:i/>
          <w:iCs/>
        </w:rPr>
        <w:t>(B)</w:t>
      </w:r>
      <w:r w:rsidRPr="00F5342D">
        <w:rPr>
          <w:rFonts w:ascii="Arial" w:hAnsi="Arial" w:cs="Arial"/>
          <w:b/>
          <w:bCs/>
          <w:i/>
          <w:iCs/>
        </w:rPr>
        <w:tab/>
        <w:t>Meteorology and Hydrology</w:t>
      </w:r>
    </w:p>
    <w:p w14:paraId="4F8E7C7F" w14:textId="77777777" w:rsidR="00DF2DA8" w:rsidRPr="00F5342D" w:rsidRDefault="00DF2DA8" w:rsidP="00DF2DA8">
      <w:pPr>
        <w:jc w:val="both"/>
        <w:rPr>
          <w:rFonts w:ascii="Arial" w:hAnsi="Arial" w:cs="Arial"/>
          <w:b/>
          <w:bCs/>
          <w:i/>
          <w:iCs/>
        </w:rPr>
      </w:pPr>
    </w:p>
    <w:p w14:paraId="284AE1B0"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application of meteorological and hydrological information for forecasting of river flooding and urban flash flood;</w:t>
      </w:r>
    </w:p>
    <w:p w14:paraId="5BC0F6B3" w14:textId="77777777" w:rsidR="00DF2DA8" w:rsidRPr="00F5342D" w:rsidRDefault="00DF2DA8" w:rsidP="00DF2DA8">
      <w:pPr>
        <w:widowControl/>
        <w:numPr>
          <w:ilvl w:val="0"/>
          <w:numId w:val="30"/>
        </w:numPr>
        <w:tabs>
          <w:tab w:val="clear" w:pos="840"/>
        </w:tabs>
        <w:ind w:left="993" w:hanging="567"/>
        <w:jc w:val="both"/>
        <w:rPr>
          <w:rFonts w:ascii="Arial" w:hAnsi="Arial" w:cs="Arial"/>
          <w:i/>
          <w:iCs/>
        </w:rPr>
      </w:pPr>
      <w:r w:rsidRPr="00F5342D">
        <w:rPr>
          <w:rFonts w:ascii="Arial" w:hAnsi="Arial" w:cs="Arial"/>
        </w:rPr>
        <w:t>geological hazards associated with heavy rain and tropical cyclones such as flash flood, mudslides and landslides;</w:t>
      </w:r>
    </w:p>
    <w:p w14:paraId="14C52219" w14:textId="77777777" w:rsidR="00DF2DA8" w:rsidRPr="00F5342D" w:rsidRDefault="00DF2DA8" w:rsidP="00DF2DA8">
      <w:pPr>
        <w:ind w:left="225"/>
        <w:jc w:val="both"/>
        <w:rPr>
          <w:rFonts w:ascii="Arial" w:hAnsi="Arial" w:cs="Arial"/>
          <w:i/>
          <w:iCs/>
        </w:rPr>
      </w:pPr>
    </w:p>
    <w:p w14:paraId="69B9D03A" w14:textId="77777777" w:rsidR="00DF2DA8" w:rsidRPr="00F5342D" w:rsidRDefault="00DF2DA8" w:rsidP="00DF2DA8">
      <w:pPr>
        <w:jc w:val="both"/>
        <w:rPr>
          <w:rFonts w:ascii="Arial" w:hAnsi="Arial" w:cs="Arial"/>
          <w:b/>
          <w:bCs/>
          <w:i/>
          <w:iCs/>
        </w:rPr>
      </w:pPr>
      <w:r w:rsidRPr="00F5342D">
        <w:rPr>
          <w:rFonts w:ascii="Arial" w:hAnsi="Arial" w:cs="Arial"/>
          <w:b/>
          <w:bCs/>
          <w:i/>
          <w:iCs/>
        </w:rPr>
        <w:t>(C)</w:t>
      </w:r>
      <w:r w:rsidRPr="00F5342D">
        <w:rPr>
          <w:rFonts w:ascii="Arial" w:hAnsi="Arial" w:cs="Arial"/>
          <w:b/>
          <w:bCs/>
          <w:i/>
          <w:iCs/>
        </w:rPr>
        <w:tab/>
        <w:t>Meteorology and DRR</w:t>
      </w:r>
    </w:p>
    <w:p w14:paraId="18763549" w14:textId="77777777" w:rsidR="00DF2DA8" w:rsidRPr="00F5342D" w:rsidRDefault="00DF2DA8" w:rsidP="00DF2DA8">
      <w:pPr>
        <w:jc w:val="both"/>
        <w:rPr>
          <w:rFonts w:ascii="Arial" w:hAnsi="Arial" w:cs="Arial"/>
          <w:b/>
          <w:bCs/>
          <w:i/>
          <w:iCs/>
        </w:rPr>
      </w:pPr>
    </w:p>
    <w:p w14:paraId="09E700CC" w14:textId="77777777" w:rsidR="00DF2DA8" w:rsidRPr="00F5342D" w:rsidRDefault="00DF2DA8" w:rsidP="00DF2DA8">
      <w:pPr>
        <w:numPr>
          <w:ilvl w:val="0"/>
          <w:numId w:val="30"/>
        </w:numPr>
        <w:tabs>
          <w:tab w:val="clear" w:pos="840"/>
        </w:tabs>
        <w:ind w:left="960" w:hanging="534"/>
        <w:jc w:val="both"/>
        <w:rPr>
          <w:rFonts w:ascii="Arial" w:hAnsi="Arial" w:cs="Arial"/>
        </w:rPr>
      </w:pPr>
      <w:r w:rsidRPr="00F5342D">
        <w:rPr>
          <w:rFonts w:ascii="Arial" w:hAnsi="Arial" w:cs="Arial"/>
        </w:rPr>
        <w:t xml:space="preserve">development of technical procedures to quantify forecast uncertainties and to convert probabilistic information into effective warnings; </w:t>
      </w:r>
    </w:p>
    <w:p w14:paraId="7E164C53" w14:textId="77777777" w:rsidR="00DF2DA8" w:rsidRPr="00F5342D" w:rsidRDefault="00DF2DA8" w:rsidP="00DF2DA8">
      <w:pPr>
        <w:numPr>
          <w:ilvl w:val="0"/>
          <w:numId w:val="30"/>
        </w:numPr>
        <w:tabs>
          <w:tab w:val="clear" w:pos="840"/>
        </w:tabs>
        <w:ind w:left="960" w:hanging="534"/>
        <w:jc w:val="both"/>
        <w:rPr>
          <w:rFonts w:ascii="Arial" w:hAnsi="Arial" w:cs="Arial"/>
        </w:rPr>
      </w:pPr>
      <w:r w:rsidRPr="00F5342D">
        <w:rPr>
          <w:rFonts w:ascii="Arial" w:hAnsi="Arial" w:cs="Arial"/>
        </w:rPr>
        <w:t>development of decision-making tools for DRR purpose, including the integration of forecast information with GIS and the use of automated information processing systems;</w:t>
      </w:r>
    </w:p>
    <w:p w14:paraId="387B1187" w14:textId="77777777" w:rsidR="00DF2DA8" w:rsidRPr="00F5342D" w:rsidRDefault="00DF2DA8" w:rsidP="00DF2DA8">
      <w:pPr>
        <w:numPr>
          <w:ilvl w:val="0"/>
          <w:numId w:val="30"/>
        </w:numPr>
        <w:tabs>
          <w:tab w:val="clear" w:pos="840"/>
        </w:tabs>
        <w:ind w:left="960" w:hanging="534"/>
        <w:jc w:val="both"/>
        <w:rPr>
          <w:rFonts w:ascii="Arial" w:hAnsi="Arial" w:cs="Arial"/>
        </w:rPr>
      </w:pPr>
      <w:r w:rsidRPr="00F5342D">
        <w:rPr>
          <w:rFonts w:ascii="Arial" w:hAnsi="Arial" w:cs="Arial"/>
        </w:rPr>
        <w:t xml:space="preserve">making use of new communication technology; </w:t>
      </w:r>
    </w:p>
    <w:p w14:paraId="645C27CE" w14:textId="77777777" w:rsidR="00DF2DA8" w:rsidRPr="00F5342D" w:rsidRDefault="00DF2DA8" w:rsidP="00DF2DA8">
      <w:pPr>
        <w:numPr>
          <w:ilvl w:val="0"/>
          <w:numId w:val="30"/>
        </w:numPr>
        <w:tabs>
          <w:tab w:val="clear" w:pos="840"/>
        </w:tabs>
        <w:ind w:left="960" w:hanging="534"/>
        <w:jc w:val="both"/>
        <w:rPr>
          <w:rFonts w:ascii="Arial" w:hAnsi="Arial" w:cs="Arial"/>
        </w:rPr>
      </w:pPr>
      <w:r w:rsidRPr="00F5342D">
        <w:rPr>
          <w:rFonts w:ascii="Arial" w:hAnsi="Arial" w:cs="Arial"/>
        </w:rPr>
        <w:t>community response and outreach effort for mitigation of the societal impact caused by disasters.</w:t>
      </w:r>
    </w:p>
    <w:p w14:paraId="3E6FF9C7" w14:textId="77777777" w:rsidR="00DF2DA8" w:rsidRPr="00F5342D" w:rsidRDefault="00DF2DA8" w:rsidP="00DF2DA8">
      <w:pPr>
        <w:jc w:val="both"/>
        <w:rPr>
          <w:rFonts w:ascii="Arial" w:hAnsi="Arial" w:cs="Arial"/>
          <w:b/>
          <w:i/>
          <w:lang w:eastAsia="zh-HK"/>
        </w:rPr>
      </w:pPr>
    </w:p>
    <w:p w14:paraId="68CE2F5E" w14:textId="77777777" w:rsidR="00DF2DA8" w:rsidRPr="00F5342D" w:rsidRDefault="00DF2DA8" w:rsidP="00DF2DA8">
      <w:pPr>
        <w:jc w:val="both"/>
        <w:rPr>
          <w:rFonts w:ascii="Arial" w:hAnsi="Arial" w:cs="Arial"/>
          <w:b/>
          <w:i/>
          <w:lang w:eastAsia="zh-HK"/>
        </w:rPr>
      </w:pPr>
      <w:r w:rsidRPr="00F5342D">
        <w:rPr>
          <w:rFonts w:ascii="Arial" w:hAnsi="Arial" w:cs="Arial"/>
          <w:b/>
          <w:i/>
          <w:lang w:eastAsia="zh-HK"/>
        </w:rPr>
        <w:t>(D)</w:t>
      </w:r>
      <w:r w:rsidRPr="00F5342D">
        <w:rPr>
          <w:rFonts w:ascii="Arial" w:hAnsi="Arial" w:cs="Arial"/>
          <w:b/>
          <w:i/>
          <w:lang w:eastAsia="zh-HK"/>
        </w:rPr>
        <w:tab/>
        <w:t>Other Cross Cutting Topics</w:t>
      </w:r>
    </w:p>
    <w:p w14:paraId="48FC0E74" w14:textId="77777777" w:rsidR="00DF2DA8" w:rsidRPr="00F5342D" w:rsidRDefault="00DF2DA8" w:rsidP="00DF2DA8">
      <w:pPr>
        <w:tabs>
          <w:tab w:val="num" w:pos="993"/>
        </w:tabs>
        <w:jc w:val="both"/>
        <w:rPr>
          <w:rFonts w:ascii="Arial" w:hAnsi="Arial" w:cs="Arial"/>
        </w:rPr>
      </w:pPr>
    </w:p>
    <w:p w14:paraId="08C341CD"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better understanding of tropical cyclone related issues and impacts across different spatial and time scales, from mesoscale and synoptic analysis arising from El Nino/La Nina and global warming/climate change;</w:t>
      </w:r>
    </w:p>
    <w:p w14:paraId="45BFF7CA"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 xml:space="preserve">forecasting and warning systems for better coastal protection from multi-hazards such as storm surge, high winds, heavy rain, river delta inundation and urban flooding; </w:t>
      </w:r>
    </w:p>
    <w:p w14:paraId="7091E190"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lang w:eastAsia="zh-HK"/>
        </w:rPr>
        <w:t>effective communication of warning messages to stakeholders, DRR users and communities at risk; and</w:t>
      </w:r>
    </w:p>
    <w:p w14:paraId="278741B5" w14:textId="77777777" w:rsidR="00DF2DA8" w:rsidRPr="00F5342D" w:rsidRDefault="00DF2DA8" w:rsidP="00DF2DA8">
      <w:pPr>
        <w:numPr>
          <w:ilvl w:val="0"/>
          <w:numId w:val="30"/>
        </w:numPr>
        <w:tabs>
          <w:tab w:val="clear" w:pos="840"/>
        </w:tabs>
        <w:ind w:left="993" w:hanging="567"/>
        <w:jc w:val="both"/>
        <w:rPr>
          <w:rFonts w:ascii="Arial" w:hAnsi="Arial" w:cs="Arial"/>
        </w:rPr>
      </w:pPr>
      <w:r w:rsidRPr="00F5342D">
        <w:rPr>
          <w:rFonts w:ascii="Arial" w:hAnsi="Arial" w:cs="Arial"/>
        </w:rPr>
        <w:t>utilization of big data, social media, crowdsourcing and artificial intelligence in tropical cyclone and weather monitoring, impact assessment, DRR and public education.</w:t>
      </w:r>
    </w:p>
    <w:p w14:paraId="0AF081EB" w14:textId="77777777" w:rsidR="00C51450" w:rsidRPr="00F5342D" w:rsidRDefault="00C51450" w:rsidP="004B685D">
      <w:pPr>
        <w:jc w:val="both"/>
        <w:rPr>
          <w:rFonts w:ascii="Arial" w:hAnsi="Arial" w:cs="Arial"/>
          <w:lang w:eastAsia="zh-HK"/>
        </w:rPr>
      </w:pPr>
    </w:p>
    <w:p w14:paraId="47B4BA96" w14:textId="77777777" w:rsidR="00593AF2" w:rsidRPr="00F5342D" w:rsidRDefault="00593AF2" w:rsidP="00810BB2">
      <w:pPr>
        <w:jc w:val="both"/>
        <w:rPr>
          <w:rFonts w:ascii="Arial" w:hAnsi="Arial" w:cs="Arial"/>
          <w:b/>
          <w:lang w:eastAsia="zh-HK"/>
        </w:rPr>
      </w:pPr>
      <w:r w:rsidRPr="00F5342D">
        <w:rPr>
          <w:rFonts w:ascii="Arial" w:hAnsi="Arial" w:cs="Arial"/>
          <w:b/>
          <w:lang w:eastAsia="zh-HK"/>
        </w:rPr>
        <w:t>6.</w:t>
      </w:r>
      <w:r w:rsidRPr="00F5342D">
        <w:rPr>
          <w:rFonts w:ascii="Arial" w:hAnsi="Arial" w:cs="Arial"/>
          <w:b/>
          <w:lang w:eastAsia="zh-HK"/>
        </w:rPr>
        <w:tab/>
        <w:t>Future Directions and Strategies</w:t>
      </w:r>
    </w:p>
    <w:p w14:paraId="7B66D864" w14:textId="77777777" w:rsidR="00593AF2" w:rsidRPr="00F5342D" w:rsidRDefault="00593AF2" w:rsidP="00810BB2">
      <w:pPr>
        <w:jc w:val="both"/>
        <w:rPr>
          <w:rFonts w:ascii="Arial" w:hAnsi="Arial" w:cs="Arial"/>
          <w:lang w:eastAsia="zh-HK"/>
        </w:rPr>
      </w:pPr>
    </w:p>
    <w:p w14:paraId="3388749B" w14:textId="77777777" w:rsidR="00486AE3" w:rsidRPr="00F5342D" w:rsidRDefault="00593AF2" w:rsidP="006B0357">
      <w:pPr>
        <w:jc w:val="both"/>
        <w:rPr>
          <w:rFonts w:ascii="Arial" w:hAnsi="Arial" w:cs="Arial"/>
          <w:lang w:eastAsia="zh-HK"/>
        </w:rPr>
      </w:pPr>
      <w:r w:rsidRPr="00F5342D">
        <w:rPr>
          <w:rFonts w:ascii="Arial" w:hAnsi="Arial" w:cs="Arial"/>
          <w:lang w:eastAsia="zh-HK"/>
        </w:rPr>
        <w:t>6.1</w:t>
      </w:r>
      <w:r w:rsidRPr="00F5342D">
        <w:rPr>
          <w:rFonts w:ascii="Arial" w:hAnsi="Arial" w:cs="Arial"/>
          <w:lang w:eastAsia="zh-HK"/>
        </w:rPr>
        <w:tab/>
      </w:r>
      <w:r w:rsidRPr="00F5342D">
        <w:rPr>
          <w:rFonts w:ascii="Arial" w:hAnsi="Arial" w:cs="Arial"/>
          <w:lang w:eastAsia="zh-HK"/>
        </w:rPr>
        <w:tab/>
      </w:r>
      <w:r w:rsidR="00DF2DA8" w:rsidRPr="00F5342D">
        <w:rPr>
          <w:rFonts w:ascii="Arial" w:hAnsi="Arial" w:cs="Arial"/>
          <w:lang w:eastAsia="zh-HK"/>
        </w:rPr>
        <w:t>2017</w:t>
      </w:r>
      <w:r w:rsidR="0070502E" w:rsidRPr="00F5342D">
        <w:rPr>
          <w:rFonts w:ascii="Arial" w:hAnsi="Arial" w:cs="Arial"/>
          <w:lang w:eastAsia="zh-HK"/>
        </w:rPr>
        <w:t xml:space="preserve"> conclude</w:t>
      </w:r>
      <w:r w:rsidR="00DF2DA8" w:rsidRPr="00F5342D">
        <w:rPr>
          <w:rFonts w:ascii="Arial" w:hAnsi="Arial" w:cs="Arial"/>
          <w:lang w:eastAsia="zh-HK"/>
        </w:rPr>
        <w:t>d</w:t>
      </w:r>
      <w:r w:rsidR="0070502E" w:rsidRPr="00F5342D">
        <w:rPr>
          <w:rFonts w:ascii="Arial" w:hAnsi="Arial" w:cs="Arial"/>
          <w:lang w:eastAsia="zh-HK"/>
        </w:rPr>
        <w:t xml:space="preserve"> the </w:t>
      </w:r>
      <w:r w:rsidRPr="00F5342D">
        <w:rPr>
          <w:rFonts w:ascii="Arial" w:hAnsi="Arial" w:cs="Arial"/>
          <w:lang w:eastAsia="zh-HK"/>
        </w:rPr>
        <w:t xml:space="preserve">4-year plan for </w:t>
      </w:r>
      <w:r w:rsidR="00DF2DA8" w:rsidRPr="00F5342D">
        <w:rPr>
          <w:rFonts w:ascii="Arial" w:hAnsi="Arial" w:cs="Arial"/>
          <w:lang w:eastAsia="zh-HK"/>
        </w:rPr>
        <w:t xml:space="preserve">the 4-year period of </w:t>
      </w:r>
      <w:r w:rsidRPr="00F5342D">
        <w:rPr>
          <w:rFonts w:ascii="Arial" w:hAnsi="Arial" w:cs="Arial"/>
          <w:lang w:eastAsia="zh-HK"/>
        </w:rPr>
        <w:t>2014 -2017</w:t>
      </w:r>
      <w:r w:rsidR="002114C7" w:rsidRPr="00F5342D">
        <w:rPr>
          <w:rFonts w:ascii="Arial" w:hAnsi="Arial" w:cs="Arial"/>
          <w:lang w:eastAsia="zh-HK"/>
        </w:rPr>
        <w:t xml:space="preserve">.  </w:t>
      </w:r>
      <w:r w:rsidR="00122DC0" w:rsidRPr="00F5342D">
        <w:rPr>
          <w:rFonts w:ascii="Arial" w:hAnsi="Arial" w:cs="Arial"/>
          <w:lang w:eastAsia="zh-HK"/>
        </w:rPr>
        <w:t xml:space="preserve">Review of the TRCG AOP 2017 can be found in Annex V.   </w:t>
      </w:r>
    </w:p>
    <w:p w14:paraId="14EE36F4" w14:textId="77777777" w:rsidR="00486AE3" w:rsidRPr="00F5342D" w:rsidRDefault="00486AE3" w:rsidP="006B0357">
      <w:pPr>
        <w:jc w:val="both"/>
        <w:rPr>
          <w:rFonts w:ascii="Arial" w:hAnsi="Arial" w:cs="Arial"/>
          <w:lang w:eastAsia="zh-HK"/>
        </w:rPr>
      </w:pPr>
    </w:p>
    <w:p w14:paraId="11BEDD8D" w14:textId="77777777" w:rsidR="00DF2DA8" w:rsidRPr="00F5342D" w:rsidRDefault="00486AE3" w:rsidP="006B0357">
      <w:pPr>
        <w:jc w:val="both"/>
        <w:rPr>
          <w:rFonts w:ascii="Arial" w:hAnsi="Arial" w:cs="Arial"/>
          <w:lang w:eastAsia="zh-HK"/>
        </w:rPr>
      </w:pPr>
      <w:r w:rsidRPr="00F5342D">
        <w:rPr>
          <w:rFonts w:ascii="Arial" w:hAnsi="Arial" w:cs="Arial"/>
          <w:lang w:eastAsia="zh-HK"/>
        </w:rPr>
        <w:t>6.2</w:t>
      </w:r>
      <w:r w:rsidRPr="00F5342D">
        <w:rPr>
          <w:rFonts w:ascii="Arial" w:hAnsi="Arial" w:cs="Arial"/>
          <w:lang w:eastAsia="zh-HK"/>
        </w:rPr>
        <w:tab/>
      </w:r>
      <w:r w:rsidRPr="00F5342D">
        <w:rPr>
          <w:rFonts w:ascii="Arial" w:hAnsi="Arial" w:cs="Arial"/>
          <w:lang w:eastAsia="zh-HK"/>
        </w:rPr>
        <w:tab/>
      </w:r>
      <w:r w:rsidR="00122DC0" w:rsidRPr="00F5342D">
        <w:rPr>
          <w:rFonts w:ascii="Arial" w:hAnsi="Arial" w:cs="Arial"/>
          <w:lang w:eastAsia="zh-HK"/>
        </w:rPr>
        <w:t xml:space="preserve">The </w:t>
      </w:r>
      <w:r w:rsidR="005F5527" w:rsidRPr="00F5342D">
        <w:rPr>
          <w:rFonts w:ascii="Arial" w:hAnsi="Arial" w:cs="Arial"/>
          <w:lang w:eastAsia="zh-HK"/>
        </w:rPr>
        <w:t>3rd</w:t>
      </w:r>
      <w:r w:rsidR="00122DC0" w:rsidRPr="00F5342D">
        <w:rPr>
          <w:rFonts w:ascii="Arial" w:hAnsi="Arial" w:cs="Arial"/>
          <w:lang w:eastAsia="zh-HK"/>
        </w:rPr>
        <w:t xml:space="preserve"> TRCG Meeting was successfully held on 31 October and 1 November 2017 during 12th Integrated Workshop (IWS) in Jeju, Republic of Korea. The meeting notes of the TRCG Meeting is in Annex VI.  </w:t>
      </w:r>
      <w:r w:rsidR="002114C7" w:rsidRPr="00F5342D">
        <w:rPr>
          <w:rFonts w:ascii="Arial" w:hAnsi="Arial" w:cs="Arial"/>
          <w:lang w:eastAsia="zh-HK"/>
        </w:rPr>
        <w:t xml:space="preserve">New plans for </w:t>
      </w:r>
      <w:r w:rsidR="00122DC0" w:rsidRPr="00F5342D">
        <w:rPr>
          <w:rFonts w:ascii="Arial" w:hAnsi="Arial" w:cs="Arial"/>
          <w:lang w:eastAsia="zh-HK"/>
        </w:rPr>
        <w:t xml:space="preserve">TRCG in </w:t>
      </w:r>
      <w:r w:rsidR="002114C7" w:rsidRPr="00F5342D">
        <w:rPr>
          <w:rFonts w:ascii="Arial" w:hAnsi="Arial" w:cs="Arial"/>
          <w:lang w:eastAsia="zh-HK"/>
        </w:rPr>
        <w:t xml:space="preserve">the next 4-year period </w:t>
      </w:r>
      <w:r w:rsidR="0070502E" w:rsidRPr="00F5342D">
        <w:rPr>
          <w:rFonts w:ascii="Arial" w:hAnsi="Arial" w:cs="Arial"/>
          <w:lang w:eastAsia="zh-HK"/>
        </w:rPr>
        <w:t xml:space="preserve">from 2018 to 2021 </w:t>
      </w:r>
      <w:r w:rsidR="00DF2DA8" w:rsidRPr="00F5342D">
        <w:rPr>
          <w:rFonts w:ascii="Arial" w:hAnsi="Arial" w:cs="Arial"/>
          <w:lang w:eastAsia="zh-HK"/>
        </w:rPr>
        <w:t>has been</w:t>
      </w:r>
      <w:r w:rsidR="002114C7" w:rsidRPr="00F5342D">
        <w:rPr>
          <w:rFonts w:ascii="Arial" w:hAnsi="Arial" w:cs="Arial"/>
          <w:lang w:eastAsia="zh-HK"/>
        </w:rPr>
        <w:t xml:space="preserve"> formulated in the TRCG meeting. </w:t>
      </w:r>
      <w:r w:rsidR="00122DC0" w:rsidRPr="00F5342D">
        <w:rPr>
          <w:rFonts w:ascii="Arial" w:hAnsi="Arial" w:cs="Arial"/>
          <w:lang w:eastAsia="zh-HK"/>
        </w:rPr>
        <w:t xml:space="preserve"> The provisional TRCG work plan for 2018 – 2021 and Annual Operating Plan of 2018 are in Annex VII and VIII respectively.</w:t>
      </w:r>
    </w:p>
    <w:p w14:paraId="62461275" w14:textId="77777777" w:rsidR="00122DC0" w:rsidRPr="00F5342D" w:rsidRDefault="00122DC0" w:rsidP="006B0357">
      <w:pPr>
        <w:jc w:val="both"/>
        <w:rPr>
          <w:rFonts w:ascii="Arial" w:hAnsi="Arial" w:cs="Arial"/>
          <w:lang w:eastAsia="zh-HK"/>
        </w:rPr>
      </w:pPr>
    </w:p>
    <w:p w14:paraId="353F0119" w14:textId="77777777" w:rsidR="00FA0968" w:rsidRPr="00F5342D" w:rsidRDefault="0070502E" w:rsidP="006B0357">
      <w:pPr>
        <w:jc w:val="both"/>
        <w:rPr>
          <w:rFonts w:ascii="Arial" w:hAnsi="Arial" w:cs="Arial"/>
          <w:highlight w:val="yellow"/>
          <w:lang w:eastAsia="zh-HK"/>
        </w:rPr>
      </w:pPr>
      <w:r w:rsidRPr="00F5342D">
        <w:rPr>
          <w:rFonts w:ascii="Arial" w:hAnsi="Arial" w:cs="Arial"/>
          <w:lang w:eastAsia="zh-HK"/>
        </w:rPr>
        <w:t>6.</w:t>
      </w:r>
      <w:r w:rsidR="00486AE3" w:rsidRPr="00F5342D">
        <w:rPr>
          <w:rFonts w:ascii="Arial" w:hAnsi="Arial" w:cs="Arial"/>
          <w:lang w:eastAsia="zh-HK"/>
        </w:rPr>
        <w:t>3</w:t>
      </w:r>
      <w:r w:rsidRPr="00F5342D">
        <w:rPr>
          <w:rFonts w:ascii="Arial" w:hAnsi="Arial" w:cs="Arial"/>
          <w:lang w:eastAsia="zh-HK"/>
        </w:rPr>
        <w:tab/>
      </w:r>
      <w:r w:rsidRPr="00F5342D">
        <w:rPr>
          <w:rFonts w:ascii="Arial" w:hAnsi="Arial" w:cs="Arial"/>
          <w:lang w:eastAsia="zh-HK"/>
        </w:rPr>
        <w:tab/>
      </w:r>
      <w:r w:rsidR="00593AF2" w:rsidRPr="00F5342D">
        <w:rPr>
          <w:rFonts w:ascii="Arial" w:hAnsi="Arial" w:cs="Arial"/>
          <w:lang w:eastAsia="zh-HK"/>
        </w:rPr>
        <w:t>TRCG will continue to support plans to have more cross-cutting training and research initiatives in consultation with the meteorology, hydrology and DRR components.  Members are in turn encouraged to promote such initiatives through proactive involvement of the appropriate meteorological, hydrological and DRR personnel in their countries</w:t>
      </w:r>
      <w:r w:rsidR="00FA0968" w:rsidRPr="00F5342D">
        <w:rPr>
          <w:rFonts w:ascii="Arial" w:hAnsi="Arial" w:cs="Arial"/>
          <w:lang w:eastAsia="zh-HK"/>
        </w:rPr>
        <w:t xml:space="preserve">. </w:t>
      </w:r>
      <w:r w:rsidR="00B860FC" w:rsidRPr="00F5342D">
        <w:rPr>
          <w:rFonts w:ascii="Arial" w:hAnsi="Arial" w:cs="Arial"/>
          <w:lang w:eastAsia="zh-HK"/>
        </w:rPr>
        <w:t>As suggested by some Members in the 3</w:t>
      </w:r>
      <w:r w:rsidR="00B860FC" w:rsidRPr="00F5342D">
        <w:rPr>
          <w:rFonts w:ascii="Arial" w:hAnsi="Arial" w:cs="Arial"/>
          <w:vertAlign w:val="superscript"/>
          <w:lang w:eastAsia="zh-HK"/>
        </w:rPr>
        <w:t>rd</w:t>
      </w:r>
      <w:r w:rsidR="00B860FC" w:rsidRPr="00F5342D">
        <w:rPr>
          <w:rFonts w:ascii="Arial" w:hAnsi="Arial" w:cs="Arial"/>
          <w:lang w:eastAsia="zh-HK"/>
        </w:rPr>
        <w:t xml:space="preserve"> TRCG Meeting, the possibility of involving hydrologists and DRR experts in RSMC Attachment Training, CMA Training Programme, and TC Research Fellowship Schemes could be explored by corresponding Members in the future.</w:t>
      </w:r>
      <w:r w:rsidR="00FA0968" w:rsidRPr="00F5342D">
        <w:rPr>
          <w:rFonts w:ascii="Arial" w:hAnsi="Arial" w:cs="Arial"/>
          <w:lang w:eastAsia="zh-HK"/>
        </w:rPr>
        <w:t xml:space="preserve"> </w:t>
      </w:r>
      <w:r w:rsidR="00B860FC" w:rsidRPr="00F5342D">
        <w:rPr>
          <w:rFonts w:ascii="Arial" w:hAnsi="Arial" w:cs="Arial"/>
          <w:lang w:eastAsia="zh-HK"/>
        </w:rPr>
        <w:t xml:space="preserve"> </w:t>
      </w:r>
      <w:r w:rsidR="00FA0968" w:rsidRPr="00F5342D">
        <w:rPr>
          <w:rFonts w:ascii="Arial" w:hAnsi="Arial" w:cs="Arial"/>
          <w:lang w:eastAsia="zh-HK"/>
        </w:rPr>
        <w:t xml:space="preserve">Moreover, training and research opportunities will also be explored in collaboration with WGM, WGH, WGDRR </w:t>
      </w:r>
      <w:r w:rsidR="00486AE3" w:rsidRPr="00F5342D">
        <w:rPr>
          <w:rFonts w:ascii="Arial" w:hAnsi="Arial" w:cs="Arial"/>
          <w:lang w:eastAsia="zh-HK"/>
        </w:rPr>
        <w:t xml:space="preserve">and </w:t>
      </w:r>
      <w:r w:rsidR="00FA0968" w:rsidRPr="00F5342D">
        <w:rPr>
          <w:rFonts w:ascii="Arial" w:hAnsi="Arial" w:cs="Arial"/>
          <w:lang w:eastAsia="zh-HK"/>
        </w:rPr>
        <w:t>WMO Training Centre in Nanjing</w:t>
      </w:r>
      <w:r w:rsidR="00486AE3" w:rsidRPr="00F5342D">
        <w:rPr>
          <w:rFonts w:ascii="Arial" w:hAnsi="Arial" w:cs="Arial"/>
          <w:lang w:eastAsia="zh-HK"/>
        </w:rPr>
        <w:t xml:space="preserve"> as well as various interested Members as appropriate</w:t>
      </w:r>
      <w:r w:rsidR="00FA0968" w:rsidRPr="00F5342D">
        <w:rPr>
          <w:rFonts w:ascii="Arial" w:hAnsi="Arial" w:cs="Arial"/>
          <w:lang w:eastAsia="zh-HK"/>
        </w:rPr>
        <w:t xml:space="preserve">.  </w:t>
      </w:r>
    </w:p>
    <w:p w14:paraId="4D19F9D1" w14:textId="77777777" w:rsidR="00FA0968" w:rsidRPr="00F5342D" w:rsidRDefault="00FA0968" w:rsidP="006B0357">
      <w:pPr>
        <w:jc w:val="both"/>
        <w:rPr>
          <w:rFonts w:ascii="Arial" w:hAnsi="Arial" w:cs="Arial"/>
          <w:highlight w:val="yellow"/>
          <w:lang w:eastAsia="zh-HK"/>
        </w:rPr>
      </w:pPr>
    </w:p>
    <w:p w14:paraId="7891A9AE" w14:textId="77777777" w:rsidR="00B860FC" w:rsidRPr="00F5342D" w:rsidRDefault="00FA0968" w:rsidP="00A2648F">
      <w:pPr>
        <w:jc w:val="both"/>
        <w:rPr>
          <w:rFonts w:ascii="Arial" w:hAnsi="Arial" w:cs="Arial"/>
          <w:lang w:eastAsia="zh-HK"/>
        </w:rPr>
      </w:pPr>
      <w:r w:rsidRPr="00F5342D">
        <w:rPr>
          <w:rFonts w:ascii="Arial" w:hAnsi="Arial" w:cs="Arial"/>
          <w:lang w:eastAsia="zh-HK"/>
        </w:rPr>
        <w:t>6.</w:t>
      </w:r>
      <w:r w:rsidR="00486AE3" w:rsidRPr="00F5342D">
        <w:rPr>
          <w:rFonts w:ascii="Arial" w:hAnsi="Arial" w:cs="Arial"/>
          <w:lang w:eastAsia="zh-HK"/>
        </w:rPr>
        <w:t>4</w:t>
      </w:r>
      <w:r w:rsidRPr="00F5342D">
        <w:rPr>
          <w:rFonts w:ascii="Arial" w:hAnsi="Arial" w:cs="Arial"/>
          <w:lang w:eastAsia="zh-HK"/>
        </w:rPr>
        <w:tab/>
      </w:r>
      <w:r w:rsidRPr="00F5342D">
        <w:rPr>
          <w:rFonts w:ascii="Arial" w:hAnsi="Arial" w:cs="Arial"/>
          <w:lang w:eastAsia="zh-HK"/>
        </w:rPr>
        <w:tab/>
        <w:t>The new arrangement in RSMC Forecasters’ Training Attachment operated smoothly in 2016</w:t>
      </w:r>
      <w:r w:rsidR="00CB44D0" w:rsidRPr="00F5342D">
        <w:rPr>
          <w:rFonts w:ascii="Arial" w:hAnsi="Arial" w:cs="Arial"/>
          <w:lang w:eastAsia="zh-HK"/>
        </w:rPr>
        <w:t xml:space="preserve"> </w:t>
      </w:r>
      <w:r w:rsidR="0070502E" w:rsidRPr="00F5342D">
        <w:rPr>
          <w:rFonts w:ascii="Arial" w:hAnsi="Arial" w:cs="Arial"/>
          <w:lang w:eastAsia="zh-HK"/>
        </w:rPr>
        <w:t>and</w:t>
      </w:r>
      <w:r w:rsidR="00CB44D0" w:rsidRPr="00F5342D">
        <w:rPr>
          <w:rFonts w:ascii="Arial" w:hAnsi="Arial" w:cs="Arial"/>
          <w:lang w:eastAsia="zh-HK"/>
        </w:rPr>
        <w:t xml:space="preserve"> 2017</w:t>
      </w:r>
      <w:r w:rsidR="00FF4767" w:rsidRPr="00F5342D">
        <w:rPr>
          <w:rFonts w:ascii="Arial" w:hAnsi="Arial" w:cs="Arial"/>
          <w:lang w:eastAsia="zh-HK"/>
        </w:rPr>
        <w:t xml:space="preserve">.  </w:t>
      </w:r>
      <w:r w:rsidR="00A2648F" w:rsidRPr="00F5342D">
        <w:rPr>
          <w:rFonts w:ascii="Arial" w:hAnsi="Arial" w:cs="Arial"/>
          <w:lang w:eastAsia="zh-HK"/>
        </w:rPr>
        <w:t>After review and discussion in the 3</w:t>
      </w:r>
      <w:r w:rsidR="00A2648F" w:rsidRPr="00F5342D">
        <w:rPr>
          <w:rFonts w:ascii="Arial" w:hAnsi="Arial" w:cs="Arial"/>
          <w:vertAlign w:val="superscript"/>
          <w:lang w:eastAsia="zh-HK"/>
        </w:rPr>
        <w:t>rd</w:t>
      </w:r>
      <w:r w:rsidR="00A2648F" w:rsidRPr="00F5342D">
        <w:rPr>
          <w:rFonts w:ascii="Arial" w:hAnsi="Arial" w:cs="Arial"/>
          <w:lang w:eastAsia="zh-HK"/>
        </w:rPr>
        <w:t xml:space="preserve"> TRCG Meeting, RSMC Tokyo will continue to offer this training attachment in 2018-2021 and the current content and nomination procedures will generally be maintained in the next </w:t>
      </w:r>
      <w:r w:rsidR="00A2648F" w:rsidRPr="00F5342D">
        <w:rPr>
          <w:rFonts w:ascii="Arial" w:hAnsi="Arial" w:cs="Arial"/>
          <w:lang w:eastAsia="zh-HK"/>
        </w:rPr>
        <w:lastRenderedPageBreak/>
        <w:t xml:space="preserve">four years.  The budget of USD 2500 for supporting each participant from TC member is considered appropriate based on the latest assessment.  </w:t>
      </w:r>
      <w:r w:rsidR="00486AE3" w:rsidRPr="00F5342D">
        <w:rPr>
          <w:rFonts w:ascii="Arial" w:hAnsi="Arial" w:cs="Arial"/>
          <w:lang w:eastAsia="zh-HK"/>
        </w:rPr>
        <w:t>I</w:t>
      </w:r>
      <w:r w:rsidR="00B860FC" w:rsidRPr="00F5342D">
        <w:rPr>
          <w:rFonts w:ascii="Arial" w:hAnsi="Arial" w:cs="Arial"/>
          <w:lang w:eastAsia="zh-HK"/>
        </w:rPr>
        <w:t xml:space="preserve">n the future, </w:t>
      </w:r>
      <w:r w:rsidR="00A2648F" w:rsidRPr="00F5342D">
        <w:rPr>
          <w:rFonts w:ascii="Arial" w:hAnsi="Arial" w:cs="Arial"/>
          <w:lang w:eastAsia="zh-HK"/>
        </w:rPr>
        <w:t xml:space="preserve">RSMC-Tokyo will consider incorporating the forecast competency aspects in arranging the future contents of the training.  Moreover, RSMC Tokyo will consider accepting self-funded nominations from TC Members.  </w:t>
      </w:r>
    </w:p>
    <w:p w14:paraId="0727617D" w14:textId="77777777" w:rsidR="001C4515" w:rsidRPr="00F5342D" w:rsidRDefault="001C4515" w:rsidP="00A2648F">
      <w:pPr>
        <w:jc w:val="both"/>
        <w:rPr>
          <w:rFonts w:ascii="Arial" w:hAnsi="Arial" w:cs="Arial"/>
          <w:lang w:eastAsia="zh-HK"/>
        </w:rPr>
      </w:pPr>
    </w:p>
    <w:p w14:paraId="0CD3B3D5" w14:textId="77777777" w:rsidR="00B860FC" w:rsidRPr="00F5342D" w:rsidRDefault="00B860FC" w:rsidP="00B860FC">
      <w:pPr>
        <w:jc w:val="both"/>
        <w:rPr>
          <w:rFonts w:ascii="Arial" w:hAnsi="Arial" w:cs="Arial"/>
          <w:lang w:eastAsia="zh-HK"/>
        </w:rPr>
      </w:pPr>
      <w:r w:rsidRPr="00F5342D">
        <w:rPr>
          <w:rFonts w:ascii="Arial" w:hAnsi="Arial" w:cs="Arial"/>
          <w:lang w:eastAsia="zh-HK"/>
        </w:rPr>
        <w:t>6.</w:t>
      </w:r>
      <w:r w:rsidR="00486AE3" w:rsidRPr="00F5342D">
        <w:rPr>
          <w:rFonts w:ascii="Arial" w:hAnsi="Arial" w:cs="Arial"/>
          <w:lang w:eastAsia="zh-HK"/>
        </w:rPr>
        <w:t>5</w:t>
      </w:r>
      <w:r w:rsidRPr="00F5342D">
        <w:rPr>
          <w:rFonts w:ascii="Arial" w:hAnsi="Arial" w:cs="Arial"/>
          <w:lang w:eastAsia="zh-HK"/>
        </w:rPr>
        <w:tab/>
      </w:r>
      <w:r w:rsidRPr="00F5342D">
        <w:rPr>
          <w:rFonts w:ascii="Arial" w:hAnsi="Arial" w:cs="Arial"/>
          <w:lang w:eastAsia="zh-HK"/>
        </w:rPr>
        <w:tab/>
        <w:t>CMA will continue to support the forecaster training programme in 2018-2021. CMA will also explore the possibility of incorporating a short period of attachment to CMA's forecasting center in the future training courses.</w:t>
      </w:r>
    </w:p>
    <w:p w14:paraId="30A6A76E" w14:textId="77777777" w:rsidR="0088650E" w:rsidRPr="00F5342D" w:rsidRDefault="0088650E" w:rsidP="00B860FC">
      <w:pPr>
        <w:jc w:val="both"/>
        <w:rPr>
          <w:rFonts w:ascii="Arial" w:hAnsi="Arial" w:cs="Arial"/>
          <w:lang w:eastAsia="zh-HK"/>
        </w:rPr>
      </w:pPr>
    </w:p>
    <w:p w14:paraId="0471F185" w14:textId="77777777" w:rsidR="0088650E" w:rsidRPr="00F5342D" w:rsidRDefault="0088650E" w:rsidP="00B860FC">
      <w:pPr>
        <w:jc w:val="both"/>
        <w:rPr>
          <w:rFonts w:ascii="Arial" w:hAnsi="Arial" w:cs="Arial"/>
          <w:lang w:eastAsia="zh-HK"/>
        </w:rPr>
        <w:sectPr w:rsidR="0088650E" w:rsidRPr="00F5342D" w:rsidSect="00F5342D">
          <w:footerReference w:type="default" r:id="rId8"/>
          <w:pgSz w:w="11906" w:h="16838"/>
          <w:pgMar w:top="1418" w:right="1418" w:bottom="984" w:left="1474" w:header="851" w:footer="423" w:gutter="0"/>
          <w:cols w:space="425"/>
          <w:docGrid w:type="lines" w:linePitch="360"/>
        </w:sectPr>
      </w:pPr>
      <w:r w:rsidRPr="00F5342D">
        <w:rPr>
          <w:rFonts w:ascii="Arial" w:hAnsi="Arial" w:cs="Arial"/>
          <w:lang w:eastAsia="zh-HK"/>
        </w:rPr>
        <w:t>6.</w:t>
      </w:r>
      <w:r w:rsidR="00486AE3" w:rsidRPr="00F5342D">
        <w:rPr>
          <w:rFonts w:ascii="Arial" w:hAnsi="Arial" w:cs="Arial"/>
          <w:lang w:eastAsia="zh-HK"/>
        </w:rPr>
        <w:t>6</w:t>
      </w:r>
      <w:r w:rsidRPr="00F5342D">
        <w:rPr>
          <w:rFonts w:ascii="Arial" w:hAnsi="Arial" w:cs="Arial"/>
          <w:lang w:eastAsia="zh-HK"/>
        </w:rPr>
        <w:tab/>
      </w:r>
      <w:r w:rsidRPr="00F5342D">
        <w:rPr>
          <w:rFonts w:ascii="Arial" w:hAnsi="Arial" w:cs="Arial"/>
          <w:lang w:eastAsia="zh-HK"/>
        </w:rPr>
        <w:tab/>
        <w:t>Mr Roger Edson of USA has indicated to leave the TRCG and step down from the Vice Chair position.  Nomination for Dr Kang Nam-young of Republic of Korea to serve as the new Vice Chair was received during the 3</w:t>
      </w:r>
      <w:r w:rsidRPr="00F5342D">
        <w:rPr>
          <w:rFonts w:ascii="Arial" w:hAnsi="Arial" w:cs="Arial"/>
          <w:vertAlign w:val="superscript"/>
          <w:lang w:eastAsia="zh-HK"/>
        </w:rPr>
        <w:t>rd</w:t>
      </w:r>
      <w:r w:rsidRPr="00F5342D">
        <w:rPr>
          <w:rFonts w:ascii="Arial" w:hAnsi="Arial" w:cs="Arial"/>
          <w:lang w:eastAsia="zh-HK"/>
        </w:rPr>
        <w:t xml:space="preserve"> TRCG Meeting and supported by the meeting participants.  </w:t>
      </w:r>
    </w:p>
    <w:p w14:paraId="224B2487" w14:textId="77777777" w:rsidR="00593AF2" w:rsidRPr="00F5342D" w:rsidRDefault="00593AF2" w:rsidP="00AF67AE">
      <w:pPr>
        <w:jc w:val="right"/>
        <w:rPr>
          <w:rFonts w:ascii="Arial" w:hAnsi="Arial" w:cs="Arial"/>
          <w:b/>
          <w:bCs/>
          <w:i/>
          <w:szCs w:val="24"/>
        </w:rPr>
      </w:pPr>
      <w:r w:rsidRPr="00F5342D">
        <w:rPr>
          <w:rFonts w:ascii="Arial" w:hAnsi="Arial" w:cs="Arial"/>
          <w:b/>
          <w:bCs/>
          <w:i/>
          <w:szCs w:val="24"/>
        </w:rPr>
        <w:lastRenderedPageBreak/>
        <w:t>Annex I</w:t>
      </w:r>
    </w:p>
    <w:p w14:paraId="37C52523" w14:textId="77777777" w:rsidR="008F0D29" w:rsidRPr="00F5342D" w:rsidRDefault="008F0D29" w:rsidP="000A6AFB">
      <w:pPr>
        <w:jc w:val="center"/>
        <w:rPr>
          <w:rFonts w:ascii="Arial" w:hAnsi="Arial" w:cs="Arial"/>
          <w:b/>
          <w:szCs w:val="24"/>
        </w:rPr>
      </w:pPr>
    </w:p>
    <w:p w14:paraId="212E7E3E" w14:textId="77777777" w:rsidR="000A6AFB" w:rsidRPr="00F5342D" w:rsidRDefault="000A6AFB" w:rsidP="000A6AFB">
      <w:pPr>
        <w:jc w:val="center"/>
        <w:rPr>
          <w:rFonts w:ascii="Arial" w:hAnsi="Arial" w:cs="Arial"/>
          <w:b/>
          <w:sz w:val="28"/>
          <w:szCs w:val="28"/>
        </w:rPr>
      </w:pPr>
      <w:r w:rsidRPr="00F5342D">
        <w:rPr>
          <w:rFonts w:ascii="Arial" w:hAnsi="Arial" w:cs="Arial"/>
          <w:b/>
          <w:sz w:val="28"/>
          <w:szCs w:val="28"/>
        </w:rPr>
        <w:t xml:space="preserve">Typhoon Committee Technical Conference (TC50 TECO) on </w:t>
      </w:r>
    </w:p>
    <w:p w14:paraId="0FADD1CA" w14:textId="77777777" w:rsidR="009B14B0" w:rsidRPr="00F5342D" w:rsidRDefault="000A6AFB" w:rsidP="000A6AFB">
      <w:pPr>
        <w:jc w:val="center"/>
        <w:rPr>
          <w:rFonts w:ascii="Arial" w:hAnsi="Arial" w:cs="Arial"/>
          <w:b/>
          <w:sz w:val="28"/>
          <w:szCs w:val="28"/>
        </w:rPr>
      </w:pPr>
      <w:r w:rsidRPr="00F5342D">
        <w:rPr>
          <w:rFonts w:ascii="Arial" w:hAnsi="Arial" w:cs="Arial"/>
          <w:b/>
          <w:sz w:val="28"/>
          <w:szCs w:val="28"/>
        </w:rPr>
        <w:t>"Embracing new technologies and knowledge to meet the challenges in the new era of tropical cyclone forecasting"</w:t>
      </w:r>
      <w:r w:rsidR="009B14B0" w:rsidRPr="00F5342D">
        <w:rPr>
          <w:rFonts w:ascii="Arial" w:hAnsi="Arial" w:cs="Arial"/>
          <w:b/>
          <w:sz w:val="28"/>
          <w:szCs w:val="28"/>
        </w:rPr>
        <w:t xml:space="preserve"> </w:t>
      </w:r>
    </w:p>
    <w:p w14:paraId="1A55EDE1" w14:textId="77777777" w:rsidR="000A6AFB" w:rsidRPr="00F5342D" w:rsidRDefault="000A6AFB" w:rsidP="000A6AFB">
      <w:pPr>
        <w:jc w:val="center"/>
        <w:rPr>
          <w:rFonts w:ascii="Arial" w:hAnsi="Arial" w:cs="Arial"/>
          <w:b/>
          <w:sz w:val="28"/>
          <w:szCs w:val="28"/>
        </w:rPr>
      </w:pPr>
      <w:r w:rsidRPr="00F5342D">
        <w:rPr>
          <w:rFonts w:ascii="Arial" w:hAnsi="Arial" w:cs="Arial"/>
          <w:b/>
          <w:sz w:val="28"/>
          <w:szCs w:val="28"/>
        </w:rPr>
        <w:t>In conjunction with</w:t>
      </w:r>
      <w:r w:rsidR="00122DC0" w:rsidRPr="00F5342D">
        <w:rPr>
          <w:rFonts w:ascii="Arial" w:hAnsi="Arial" w:cs="Arial"/>
          <w:b/>
          <w:sz w:val="28"/>
          <w:szCs w:val="28"/>
        </w:rPr>
        <w:t xml:space="preserve"> </w:t>
      </w:r>
      <w:r w:rsidRPr="00F5342D">
        <w:rPr>
          <w:rFonts w:ascii="Arial" w:hAnsi="Arial" w:cs="Arial"/>
          <w:b/>
          <w:sz w:val="28"/>
          <w:szCs w:val="28"/>
        </w:rPr>
        <w:t>the 50th Session of the Typhoon Committee</w:t>
      </w:r>
    </w:p>
    <w:p w14:paraId="6D938CC1" w14:textId="77777777" w:rsidR="000A6AFB" w:rsidRPr="00F5342D" w:rsidRDefault="000A6AFB" w:rsidP="000A6AFB">
      <w:pPr>
        <w:jc w:val="center"/>
        <w:rPr>
          <w:rFonts w:ascii="Arial" w:hAnsi="Arial" w:cs="Arial"/>
          <w:b/>
          <w:sz w:val="28"/>
          <w:szCs w:val="28"/>
        </w:rPr>
      </w:pPr>
    </w:p>
    <w:p w14:paraId="508BB4E9" w14:textId="77777777" w:rsidR="000A6AFB" w:rsidRPr="00F5342D" w:rsidRDefault="000A6AFB" w:rsidP="000A6AFB">
      <w:pPr>
        <w:jc w:val="center"/>
        <w:rPr>
          <w:rFonts w:ascii="Arial" w:hAnsi="Arial" w:cs="Arial"/>
          <w:b/>
          <w:sz w:val="28"/>
          <w:szCs w:val="28"/>
        </w:rPr>
      </w:pPr>
      <w:r w:rsidRPr="00F5342D">
        <w:rPr>
          <w:rFonts w:ascii="Arial" w:hAnsi="Arial" w:cs="Arial"/>
          <w:b/>
          <w:sz w:val="28"/>
          <w:szCs w:val="28"/>
        </w:rPr>
        <w:t>26-27 February 2018</w:t>
      </w:r>
    </w:p>
    <w:p w14:paraId="1AA81E98" w14:textId="77777777" w:rsidR="000A6AFB" w:rsidRPr="00F5342D" w:rsidRDefault="000A6AFB" w:rsidP="000A6AFB">
      <w:pPr>
        <w:jc w:val="center"/>
        <w:rPr>
          <w:rFonts w:ascii="Arial" w:hAnsi="Arial" w:cs="Arial"/>
          <w:b/>
          <w:sz w:val="28"/>
          <w:szCs w:val="28"/>
        </w:rPr>
      </w:pPr>
      <w:r w:rsidRPr="00F5342D">
        <w:rPr>
          <w:rFonts w:ascii="Arial" w:hAnsi="Arial" w:cs="Arial"/>
          <w:b/>
          <w:sz w:val="28"/>
          <w:szCs w:val="28"/>
        </w:rPr>
        <w:t xml:space="preserve">Ha Noi, Viet Nam </w:t>
      </w:r>
    </w:p>
    <w:p w14:paraId="3EAA7FCA" w14:textId="77777777" w:rsidR="008F0D29" w:rsidRPr="00F5342D" w:rsidRDefault="008F0D29" w:rsidP="000A6AFB">
      <w:pPr>
        <w:jc w:val="center"/>
        <w:rPr>
          <w:rFonts w:ascii="Arial" w:hAnsi="Arial" w:cs="Arial"/>
          <w:b/>
          <w:szCs w:val="24"/>
        </w:rPr>
      </w:pPr>
    </w:p>
    <w:p w14:paraId="2DF548AB" w14:textId="77777777" w:rsidR="000A6AFB" w:rsidRPr="00F5342D" w:rsidRDefault="000A6AFB" w:rsidP="000A6AFB">
      <w:pPr>
        <w:rPr>
          <w:rFonts w:ascii="Arial" w:hAnsi="Arial" w:cs="Arial"/>
          <w:b/>
          <w:sz w:val="28"/>
          <w:szCs w:val="28"/>
        </w:rPr>
      </w:pPr>
      <w:r w:rsidRPr="00F5342D">
        <w:rPr>
          <w:rFonts w:ascii="Arial" w:hAnsi="Arial" w:cs="Arial"/>
          <w:b/>
          <w:sz w:val="28"/>
          <w:szCs w:val="28"/>
        </w:rPr>
        <w:t>Background</w:t>
      </w:r>
    </w:p>
    <w:p w14:paraId="35F18B42" w14:textId="77777777" w:rsidR="000A6AFB" w:rsidRPr="00F5342D" w:rsidRDefault="000A6AFB" w:rsidP="000A6AFB">
      <w:pPr>
        <w:jc w:val="center"/>
        <w:rPr>
          <w:rFonts w:ascii="Arial" w:hAnsi="Arial" w:cs="Arial"/>
          <w:b/>
          <w:sz w:val="28"/>
          <w:szCs w:val="28"/>
        </w:rPr>
      </w:pPr>
    </w:p>
    <w:p w14:paraId="0E78333A" w14:textId="77777777" w:rsidR="000A6AFB" w:rsidRPr="00F5342D" w:rsidRDefault="000A6AFB" w:rsidP="000A6AFB">
      <w:pPr>
        <w:jc w:val="both"/>
        <w:rPr>
          <w:rFonts w:ascii="Arial" w:hAnsi="Arial" w:cs="Arial"/>
          <w:sz w:val="28"/>
          <w:szCs w:val="28"/>
        </w:rPr>
      </w:pPr>
      <w:r w:rsidRPr="00F5342D">
        <w:rPr>
          <w:rFonts w:ascii="Arial" w:hAnsi="Arial" w:cs="Arial"/>
          <w:sz w:val="28"/>
          <w:szCs w:val="28"/>
        </w:rPr>
        <w:t xml:space="preserve">Established in 1968, the ESCAP/WMO Typhoon Committee and its Members have been working together to enhance forecast and warning capability and coordinate the planning and implementation of disaster risk reduction measures to minimize the loss of life and material damage caused by tropical cyclones and related severe weather in the region. Over this half-century, benefiting from various technological advancements and the concerted efforts of the Typhoon Committee Members, there were significant improvements in tropical cyclone prediction and related warning services in the Typhoon Committee region.  </w:t>
      </w:r>
    </w:p>
    <w:p w14:paraId="34520027" w14:textId="77777777" w:rsidR="000A6AFB" w:rsidRPr="00F5342D" w:rsidRDefault="000A6AFB" w:rsidP="000A6AFB">
      <w:pPr>
        <w:jc w:val="both"/>
        <w:rPr>
          <w:rFonts w:ascii="Arial" w:hAnsi="Arial" w:cs="Arial"/>
          <w:sz w:val="28"/>
          <w:szCs w:val="28"/>
        </w:rPr>
      </w:pPr>
    </w:p>
    <w:p w14:paraId="48DCA7F7" w14:textId="77777777" w:rsidR="000A6AFB" w:rsidRPr="00F5342D" w:rsidRDefault="000A6AFB" w:rsidP="000A6AFB">
      <w:pPr>
        <w:jc w:val="both"/>
        <w:rPr>
          <w:rFonts w:ascii="Arial" w:hAnsi="Arial" w:cs="Arial"/>
          <w:sz w:val="28"/>
          <w:szCs w:val="28"/>
        </w:rPr>
      </w:pPr>
      <w:r w:rsidRPr="00F5342D">
        <w:rPr>
          <w:rFonts w:ascii="Arial" w:hAnsi="Arial" w:cs="Arial"/>
          <w:sz w:val="28"/>
          <w:szCs w:val="28"/>
        </w:rPr>
        <w:t>Stepping into the 21st century, the commencement of new remote sensing missions, tremendous increase in observational data, introduction of more complex computers models and upsurge of Big Data and social media analytics will bring about both opportunities and challenges for meteorological services to further enhance their services towards impact-based forecasting and risk</w:t>
      </w:r>
      <w:r w:rsidRPr="00F5342D">
        <w:rPr>
          <w:rFonts w:ascii="Arial" w:hAnsi="Arial" w:cs="Arial"/>
          <w:sz w:val="28"/>
          <w:szCs w:val="28"/>
          <w:lang w:eastAsia="zh-HK"/>
        </w:rPr>
        <w:t>-b</w:t>
      </w:r>
      <w:r w:rsidRPr="00F5342D">
        <w:rPr>
          <w:rFonts w:ascii="Arial" w:hAnsi="Arial" w:cs="Arial"/>
          <w:sz w:val="28"/>
          <w:szCs w:val="28"/>
        </w:rPr>
        <w:t xml:space="preserve">ased warning with a view to meeting the emerging needs of various sectors in the society.  Moreover, against the background of climate change, the plausible increase in tropical cyclone intensity and related extreme precipitation and the increasing risk of severe storm surge and coastal flood due to sea level rise will be of great concern for all the Members, in particular from the impact assessment, planning and disaster risk reduction (DRR) perspectives.     </w:t>
      </w:r>
    </w:p>
    <w:p w14:paraId="542499BA" w14:textId="77777777" w:rsidR="000A6AFB" w:rsidRPr="00F5342D" w:rsidRDefault="000A6AFB" w:rsidP="000A6AFB">
      <w:pPr>
        <w:jc w:val="both"/>
        <w:rPr>
          <w:rFonts w:ascii="Arial" w:hAnsi="Arial" w:cs="Arial"/>
          <w:sz w:val="28"/>
          <w:szCs w:val="28"/>
        </w:rPr>
      </w:pPr>
    </w:p>
    <w:p w14:paraId="1B2A5D19" w14:textId="77777777" w:rsidR="000A6AFB" w:rsidRPr="00F5342D" w:rsidRDefault="000A6AFB" w:rsidP="000A6AFB">
      <w:pPr>
        <w:jc w:val="both"/>
        <w:rPr>
          <w:rFonts w:ascii="Arial" w:hAnsi="Arial" w:cs="Arial"/>
          <w:sz w:val="28"/>
          <w:szCs w:val="28"/>
        </w:rPr>
      </w:pPr>
      <w:r w:rsidRPr="00F5342D">
        <w:rPr>
          <w:rFonts w:ascii="Arial" w:hAnsi="Arial" w:cs="Arial"/>
          <w:sz w:val="28"/>
          <w:szCs w:val="28"/>
        </w:rPr>
        <w:t xml:space="preserve">In this TECO, speakers from National Meteorological and Hydrological Services, international operational and research institutes and academia will be invited to share their knowledge/research findings and discuss issues related to the three topics under the main theme on “Embracing new technologies and knowledge to meet the challenges in the new era of tropical cyclone forecasting”.  Moreover, the TECO will serve as a platform to foster cross-cutting research and collaboration between the operational and research communities.   </w:t>
      </w:r>
    </w:p>
    <w:p w14:paraId="43424A78" w14:textId="77777777" w:rsidR="008F0D29" w:rsidRPr="00F5342D" w:rsidRDefault="008F0D29" w:rsidP="008F0D29">
      <w:pPr>
        <w:widowControl/>
        <w:rPr>
          <w:rFonts w:ascii="Arial" w:hAnsi="Arial" w:cs="Arial"/>
          <w:sz w:val="28"/>
          <w:szCs w:val="28"/>
        </w:rPr>
      </w:pPr>
    </w:p>
    <w:p w14:paraId="612FB4E2" w14:textId="77777777" w:rsidR="00122DC0" w:rsidRPr="00F5342D" w:rsidRDefault="00122DC0">
      <w:pPr>
        <w:widowControl/>
        <w:rPr>
          <w:rFonts w:ascii="Arial" w:hAnsi="Arial" w:cs="Arial"/>
          <w:sz w:val="28"/>
          <w:szCs w:val="28"/>
        </w:rPr>
      </w:pPr>
      <w:r w:rsidRPr="00F5342D">
        <w:rPr>
          <w:rFonts w:ascii="Arial" w:hAnsi="Arial" w:cs="Arial"/>
          <w:sz w:val="28"/>
          <w:szCs w:val="28"/>
        </w:rPr>
        <w:br w:type="page"/>
      </w:r>
    </w:p>
    <w:p w14:paraId="7E3B3364" w14:textId="77777777" w:rsidR="008F0D29" w:rsidRPr="00F5342D" w:rsidRDefault="008F0D29" w:rsidP="008F0D29">
      <w:pPr>
        <w:widowControl/>
        <w:rPr>
          <w:rFonts w:ascii="Arial" w:hAnsi="Arial" w:cs="Arial"/>
          <w:sz w:val="28"/>
          <w:szCs w:val="28"/>
        </w:rPr>
      </w:pPr>
    </w:p>
    <w:p w14:paraId="402F75BE" w14:textId="77777777" w:rsidR="000A6AFB" w:rsidRPr="00F5342D" w:rsidRDefault="000A6AFB" w:rsidP="008F0D29">
      <w:pPr>
        <w:widowControl/>
        <w:rPr>
          <w:rFonts w:ascii="Arial" w:hAnsi="Arial" w:cs="Arial"/>
          <w:b/>
          <w:sz w:val="28"/>
          <w:szCs w:val="28"/>
        </w:rPr>
      </w:pPr>
      <w:r w:rsidRPr="00F5342D">
        <w:rPr>
          <w:rFonts w:ascii="Arial" w:hAnsi="Arial" w:cs="Arial"/>
          <w:b/>
          <w:sz w:val="28"/>
          <w:szCs w:val="28"/>
        </w:rPr>
        <w:t xml:space="preserve">Topics </w:t>
      </w:r>
    </w:p>
    <w:p w14:paraId="77C4E1F2" w14:textId="77777777" w:rsidR="000A6AFB" w:rsidRPr="00F5342D" w:rsidRDefault="000A6AFB" w:rsidP="000A6AFB">
      <w:pPr>
        <w:jc w:val="both"/>
        <w:rPr>
          <w:rFonts w:ascii="Arial" w:hAnsi="Arial" w:cs="Arial"/>
          <w:sz w:val="28"/>
          <w:szCs w:val="28"/>
        </w:rPr>
      </w:pPr>
    </w:p>
    <w:p w14:paraId="571CFEA5" w14:textId="77777777" w:rsidR="000A6AFB" w:rsidRPr="00F5342D" w:rsidRDefault="000A6AFB" w:rsidP="000A6AFB">
      <w:pPr>
        <w:jc w:val="both"/>
        <w:rPr>
          <w:rFonts w:ascii="Arial" w:hAnsi="Arial" w:cs="Arial"/>
          <w:b/>
          <w:sz w:val="28"/>
          <w:szCs w:val="28"/>
        </w:rPr>
      </w:pPr>
      <w:r w:rsidRPr="00F5342D">
        <w:rPr>
          <w:rFonts w:ascii="Arial" w:hAnsi="Arial" w:cs="Arial"/>
          <w:sz w:val="28"/>
          <w:szCs w:val="28"/>
        </w:rPr>
        <w:t>(i)</w:t>
      </w:r>
      <w:r w:rsidRPr="00F5342D">
        <w:rPr>
          <w:rFonts w:ascii="Arial" w:hAnsi="Arial" w:cs="Arial"/>
          <w:sz w:val="28"/>
          <w:szCs w:val="28"/>
        </w:rPr>
        <w:tab/>
      </w:r>
      <w:r w:rsidRPr="00F5342D">
        <w:rPr>
          <w:rFonts w:ascii="Arial" w:hAnsi="Arial" w:cs="Arial"/>
          <w:sz w:val="28"/>
          <w:szCs w:val="28"/>
        </w:rPr>
        <w:tab/>
      </w:r>
      <w:r w:rsidRPr="00F5342D">
        <w:rPr>
          <w:rFonts w:ascii="Arial" w:hAnsi="Arial" w:cs="Arial"/>
          <w:b/>
          <w:sz w:val="28"/>
          <w:szCs w:val="28"/>
        </w:rPr>
        <w:t xml:space="preserve">Moving towards impact-based forecasts and risk-based warnings </w:t>
      </w:r>
    </w:p>
    <w:p w14:paraId="0E61D1FE" w14:textId="77777777" w:rsidR="000A6AFB" w:rsidRPr="00F5342D" w:rsidRDefault="000A6AFB" w:rsidP="000A6AFB">
      <w:pPr>
        <w:jc w:val="both"/>
        <w:rPr>
          <w:rFonts w:ascii="Arial" w:hAnsi="Arial" w:cs="Arial"/>
          <w:sz w:val="28"/>
          <w:szCs w:val="28"/>
        </w:rPr>
      </w:pPr>
      <w:r w:rsidRPr="00F5342D">
        <w:rPr>
          <w:rFonts w:ascii="Arial" w:hAnsi="Arial" w:cs="Arial"/>
          <w:b/>
          <w:sz w:val="28"/>
          <w:szCs w:val="28"/>
        </w:rPr>
        <w:t>-</w:t>
      </w:r>
      <w:r w:rsidRPr="00F5342D">
        <w:rPr>
          <w:rFonts w:ascii="Arial" w:hAnsi="Arial" w:cs="Arial"/>
          <w:b/>
          <w:sz w:val="28"/>
          <w:szCs w:val="28"/>
        </w:rPr>
        <w:tab/>
      </w:r>
      <w:r w:rsidRPr="00F5342D">
        <w:rPr>
          <w:rFonts w:ascii="Arial" w:hAnsi="Arial" w:cs="Arial"/>
          <w:sz w:val="28"/>
          <w:szCs w:val="28"/>
        </w:rPr>
        <w:t xml:space="preserve">Riding on the upsurge of social media and Big Data analytics in recent years, this session will identify and discuss the opportunities and challenges in the development of risk-based warning products and impact-based forecast services in support of disaster risk reduction effort through stakeholder engagement. </w:t>
      </w:r>
    </w:p>
    <w:p w14:paraId="59C1ACC7" w14:textId="77777777" w:rsidR="000A6AFB" w:rsidRPr="00F5342D" w:rsidRDefault="000A6AFB" w:rsidP="000A6AFB">
      <w:pPr>
        <w:jc w:val="both"/>
        <w:rPr>
          <w:rFonts w:ascii="Arial" w:hAnsi="Arial" w:cs="Arial"/>
          <w:sz w:val="28"/>
          <w:szCs w:val="28"/>
        </w:rPr>
      </w:pPr>
    </w:p>
    <w:p w14:paraId="760E2E46" w14:textId="77777777" w:rsidR="000A6AFB" w:rsidRPr="00F5342D" w:rsidRDefault="000A6AFB" w:rsidP="000A6AFB">
      <w:pPr>
        <w:jc w:val="both"/>
        <w:rPr>
          <w:rFonts w:ascii="Arial" w:hAnsi="Arial" w:cs="Arial"/>
          <w:b/>
          <w:sz w:val="28"/>
          <w:szCs w:val="28"/>
        </w:rPr>
      </w:pPr>
      <w:r w:rsidRPr="00F5342D">
        <w:rPr>
          <w:rFonts w:ascii="Arial" w:hAnsi="Arial" w:cs="Arial"/>
          <w:sz w:val="28"/>
          <w:szCs w:val="28"/>
        </w:rPr>
        <w:t>(ii)</w:t>
      </w:r>
      <w:r w:rsidRPr="00F5342D">
        <w:rPr>
          <w:rFonts w:ascii="Arial" w:hAnsi="Arial" w:cs="Arial"/>
          <w:sz w:val="28"/>
          <w:szCs w:val="28"/>
        </w:rPr>
        <w:tab/>
      </w:r>
      <w:r w:rsidRPr="00F5342D">
        <w:rPr>
          <w:rFonts w:ascii="Arial" w:hAnsi="Arial" w:cs="Arial"/>
          <w:sz w:val="28"/>
          <w:szCs w:val="28"/>
        </w:rPr>
        <w:tab/>
      </w:r>
      <w:r w:rsidRPr="00F5342D">
        <w:rPr>
          <w:rFonts w:ascii="Arial" w:hAnsi="Arial" w:cs="Arial"/>
          <w:b/>
          <w:sz w:val="28"/>
          <w:szCs w:val="28"/>
        </w:rPr>
        <w:t>Embracing new technologies and research findings</w:t>
      </w:r>
    </w:p>
    <w:p w14:paraId="1912276C" w14:textId="77777777" w:rsidR="000A6AFB" w:rsidRPr="00F5342D" w:rsidRDefault="000A6AFB" w:rsidP="000A6AFB">
      <w:pPr>
        <w:jc w:val="both"/>
        <w:rPr>
          <w:rFonts w:ascii="Arial" w:hAnsi="Arial" w:cs="Arial"/>
          <w:b/>
          <w:sz w:val="28"/>
          <w:szCs w:val="28"/>
        </w:rPr>
      </w:pPr>
      <w:r w:rsidRPr="00F5342D">
        <w:rPr>
          <w:rFonts w:ascii="Arial" w:hAnsi="Arial" w:cs="Arial"/>
          <w:b/>
          <w:sz w:val="28"/>
          <w:szCs w:val="28"/>
        </w:rPr>
        <w:t xml:space="preserve">- </w:t>
      </w:r>
      <w:r w:rsidRPr="00F5342D">
        <w:rPr>
          <w:rFonts w:ascii="Arial" w:hAnsi="Arial" w:cs="Arial"/>
          <w:b/>
          <w:sz w:val="28"/>
          <w:szCs w:val="28"/>
        </w:rPr>
        <w:tab/>
      </w:r>
      <w:r w:rsidRPr="00F5342D">
        <w:rPr>
          <w:rFonts w:ascii="Arial" w:hAnsi="Arial" w:cs="Arial"/>
          <w:sz w:val="28"/>
          <w:szCs w:val="28"/>
        </w:rPr>
        <w:t>This session will review and discuss research findings and outcomes for advancing monitoring and forecasting techniques related to tropical cyclone and hydro-meteorological aspects, including satellite analysis, extended range predictions, NWP and ensemble prediction systems, etc., as well as new technologies in observational networks, data integration and processing (including Big Data) and the communication of forecasts and warnings.</w:t>
      </w:r>
    </w:p>
    <w:p w14:paraId="687F149A" w14:textId="77777777" w:rsidR="000A6AFB" w:rsidRPr="00F5342D" w:rsidRDefault="000A6AFB" w:rsidP="000A6AFB">
      <w:pPr>
        <w:jc w:val="both"/>
        <w:rPr>
          <w:rFonts w:ascii="Arial" w:hAnsi="Arial" w:cs="Arial"/>
          <w:sz w:val="28"/>
          <w:szCs w:val="28"/>
        </w:rPr>
      </w:pPr>
    </w:p>
    <w:p w14:paraId="6E4644E3" w14:textId="77777777" w:rsidR="000A6AFB" w:rsidRPr="00F5342D" w:rsidRDefault="000A6AFB" w:rsidP="000A6AFB">
      <w:pPr>
        <w:jc w:val="both"/>
        <w:rPr>
          <w:rFonts w:ascii="Arial" w:hAnsi="Arial" w:cs="Arial"/>
          <w:b/>
          <w:sz w:val="28"/>
          <w:szCs w:val="28"/>
        </w:rPr>
      </w:pPr>
      <w:r w:rsidRPr="00F5342D">
        <w:rPr>
          <w:rFonts w:ascii="Arial" w:hAnsi="Arial" w:cs="Arial"/>
          <w:sz w:val="28"/>
          <w:szCs w:val="28"/>
        </w:rPr>
        <w:t>(iii)</w:t>
      </w:r>
      <w:r w:rsidRPr="00F5342D">
        <w:rPr>
          <w:rFonts w:ascii="Arial" w:hAnsi="Arial" w:cs="Arial"/>
          <w:sz w:val="28"/>
          <w:szCs w:val="28"/>
        </w:rPr>
        <w:tab/>
      </w:r>
      <w:r w:rsidRPr="00F5342D">
        <w:rPr>
          <w:rFonts w:ascii="Arial" w:hAnsi="Arial" w:cs="Arial"/>
          <w:sz w:val="28"/>
          <w:szCs w:val="28"/>
        </w:rPr>
        <w:tab/>
      </w:r>
      <w:r w:rsidRPr="00F5342D">
        <w:rPr>
          <w:rFonts w:ascii="Arial" w:hAnsi="Arial" w:cs="Arial"/>
          <w:b/>
          <w:sz w:val="28"/>
          <w:szCs w:val="28"/>
        </w:rPr>
        <w:t>Facing the challenges arising from climate change and rising sea level</w:t>
      </w:r>
    </w:p>
    <w:p w14:paraId="18CDBCB7" w14:textId="77777777" w:rsidR="000A6AFB" w:rsidRPr="00F5342D" w:rsidRDefault="000A6AFB" w:rsidP="000A6AFB">
      <w:pPr>
        <w:jc w:val="both"/>
        <w:rPr>
          <w:rFonts w:ascii="Arial" w:hAnsi="Arial" w:cs="Arial"/>
          <w:sz w:val="28"/>
          <w:szCs w:val="28"/>
        </w:rPr>
      </w:pPr>
      <w:r w:rsidRPr="00F5342D">
        <w:rPr>
          <w:rFonts w:ascii="Arial" w:hAnsi="Arial" w:cs="Arial"/>
          <w:sz w:val="28"/>
          <w:szCs w:val="28"/>
        </w:rPr>
        <w:t>-</w:t>
      </w:r>
      <w:r w:rsidRPr="00F5342D">
        <w:rPr>
          <w:rFonts w:ascii="Arial" w:hAnsi="Arial" w:cs="Arial"/>
          <w:sz w:val="28"/>
          <w:szCs w:val="28"/>
        </w:rPr>
        <w:tab/>
        <w:t xml:space="preserve">To prepare for the impacts of climate change and sea level rise in the Typhoon Committee region, this session will review and </w:t>
      </w:r>
      <w:proofErr w:type="gramStart"/>
      <w:r w:rsidRPr="00F5342D">
        <w:rPr>
          <w:rFonts w:ascii="Arial" w:hAnsi="Arial" w:cs="Arial"/>
          <w:sz w:val="28"/>
          <w:szCs w:val="28"/>
        </w:rPr>
        <w:t>discuss :</w:t>
      </w:r>
      <w:proofErr w:type="gramEnd"/>
    </w:p>
    <w:p w14:paraId="27CD82E3" w14:textId="77777777" w:rsidR="000A6AFB" w:rsidRPr="00F5342D" w:rsidRDefault="000A6AFB" w:rsidP="000A6AFB">
      <w:pPr>
        <w:ind w:leftChars="413" w:left="1414" w:hangingChars="151" w:hanging="423"/>
        <w:jc w:val="both"/>
        <w:rPr>
          <w:rFonts w:ascii="Arial" w:hAnsi="Arial" w:cs="Arial"/>
          <w:sz w:val="28"/>
          <w:szCs w:val="28"/>
        </w:rPr>
      </w:pPr>
      <w:r w:rsidRPr="00F5342D">
        <w:rPr>
          <w:rFonts w:ascii="Arial" w:hAnsi="Arial" w:cs="Arial"/>
          <w:sz w:val="28"/>
          <w:szCs w:val="28"/>
        </w:rPr>
        <w:t>(a)</w:t>
      </w:r>
      <w:r w:rsidRPr="00F5342D">
        <w:rPr>
          <w:rFonts w:ascii="Arial" w:hAnsi="Arial" w:cs="Arial"/>
          <w:sz w:val="28"/>
          <w:szCs w:val="28"/>
        </w:rPr>
        <w:tab/>
        <w:t xml:space="preserve">the plausible influence of climate change on tropical cyclone activities and extreme hydro-meteorological events; </w:t>
      </w:r>
    </w:p>
    <w:p w14:paraId="1223001B" w14:textId="77777777" w:rsidR="000A6AFB" w:rsidRPr="00F5342D" w:rsidRDefault="000A6AFB" w:rsidP="000A6AFB">
      <w:pPr>
        <w:ind w:leftChars="413" w:left="1414" w:hangingChars="151" w:hanging="423"/>
        <w:jc w:val="both"/>
        <w:rPr>
          <w:rFonts w:ascii="Arial" w:hAnsi="Arial" w:cs="Arial"/>
          <w:sz w:val="28"/>
          <w:szCs w:val="28"/>
        </w:rPr>
      </w:pPr>
      <w:r w:rsidRPr="00F5342D">
        <w:rPr>
          <w:rFonts w:ascii="Arial" w:hAnsi="Arial" w:cs="Arial"/>
          <w:sz w:val="28"/>
          <w:szCs w:val="28"/>
        </w:rPr>
        <w:t>(b)</w:t>
      </w:r>
      <w:r w:rsidRPr="00F5342D">
        <w:rPr>
          <w:rFonts w:ascii="Arial" w:hAnsi="Arial" w:cs="Arial"/>
          <w:sz w:val="28"/>
          <w:szCs w:val="28"/>
        </w:rPr>
        <w:tab/>
        <w:t>the enhancement of forecasting and warning services related to extreme hydro-meteorological events (e.g. heavy rain, flooding, landslide, drought, salinity intrusion, storm surge, etc.) in the context of climate change; and</w:t>
      </w:r>
    </w:p>
    <w:p w14:paraId="63C7C3C7" w14:textId="77777777" w:rsidR="000A6AFB" w:rsidRPr="00F5342D" w:rsidRDefault="000A6AFB" w:rsidP="000A6AFB">
      <w:pPr>
        <w:ind w:leftChars="413" w:left="1414" w:hangingChars="151" w:hanging="423"/>
        <w:jc w:val="both"/>
        <w:rPr>
          <w:rFonts w:ascii="Arial" w:hAnsi="Arial" w:cs="Arial"/>
          <w:sz w:val="28"/>
          <w:szCs w:val="28"/>
        </w:rPr>
      </w:pPr>
      <w:r w:rsidRPr="00F5342D">
        <w:rPr>
          <w:rFonts w:ascii="Arial" w:hAnsi="Arial" w:cs="Arial"/>
          <w:sz w:val="28"/>
          <w:szCs w:val="28"/>
        </w:rPr>
        <w:t>(c)</w:t>
      </w:r>
      <w:r w:rsidRPr="00F5342D">
        <w:rPr>
          <w:rFonts w:ascii="Arial" w:hAnsi="Arial" w:cs="Arial"/>
          <w:sz w:val="28"/>
          <w:szCs w:val="28"/>
        </w:rPr>
        <w:tab/>
        <w:t xml:space="preserve">climate change vulnerability assessment and natural disaster management. </w:t>
      </w:r>
    </w:p>
    <w:p w14:paraId="01AE9D70" w14:textId="77777777" w:rsidR="000A6AFB" w:rsidRPr="00F5342D" w:rsidRDefault="000A6AFB" w:rsidP="000A6AFB">
      <w:pPr>
        <w:jc w:val="both"/>
        <w:rPr>
          <w:rFonts w:ascii="Arial" w:hAnsi="Arial" w:cs="Arial"/>
          <w:szCs w:val="24"/>
        </w:rPr>
      </w:pPr>
    </w:p>
    <w:p w14:paraId="22DA73A2" w14:textId="77777777" w:rsidR="000A6AFB" w:rsidRPr="00F5342D" w:rsidRDefault="000A6AFB">
      <w:pPr>
        <w:widowControl/>
        <w:rPr>
          <w:rFonts w:ascii="Arial" w:hAnsi="Arial" w:cs="Arial"/>
          <w:b/>
          <w:bCs/>
          <w:szCs w:val="24"/>
        </w:rPr>
      </w:pPr>
      <w:r w:rsidRPr="00F5342D">
        <w:rPr>
          <w:rFonts w:ascii="Arial" w:hAnsi="Arial" w:cs="Arial"/>
          <w:b/>
          <w:bCs/>
          <w:szCs w:val="24"/>
        </w:rPr>
        <w:br w:type="page"/>
      </w:r>
    </w:p>
    <w:p w14:paraId="3192CC32" w14:textId="77777777" w:rsidR="000A6AFB" w:rsidRPr="00F5342D" w:rsidRDefault="000A6AFB" w:rsidP="00AF67AE">
      <w:pPr>
        <w:tabs>
          <w:tab w:val="left" w:pos="4452"/>
        </w:tabs>
        <w:rPr>
          <w:rFonts w:ascii="Arial" w:hAnsi="Arial" w:cs="Arial"/>
          <w:b/>
          <w:bCs/>
          <w:sz w:val="28"/>
          <w:szCs w:val="28"/>
          <w:lang w:eastAsia="zh-HK"/>
        </w:rPr>
      </w:pPr>
      <w:r w:rsidRPr="00F5342D">
        <w:rPr>
          <w:rFonts w:ascii="Arial" w:hAnsi="Arial" w:cs="Arial"/>
          <w:b/>
          <w:bCs/>
          <w:sz w:val="28"/>
          <w:szCs w:val="28"/>
          <w:lang w:eastAsia="zh-HK"/>
        </w:rPr>
        <w:lastRenderedPageBreak/>
        <w:t>List of Keynote Speakers for TECO</w:t>
      </w:r>
    </w:p>
    <w:p w14:paraId="67B06970" w14:textId="77777777" w:rsidR="00E700C3" w:rsidRPr="00F5342D" w:rsidRDefault="00E700C3" w:rsidP="00AF67AE">
      <w:pPr>
        <w:tabs>
          <w:tab w:val="left" w:pos="4452"/>
        </w:tabs>
        <w:rPr>
          <w:rFonts w:ascii="Arial" w:hAnsi="Arial" w:cs="Arial"/>
          <w:b/>
          <w:bCs/>
          <w:sz w:val="28"/>
          <w:szCs w:val="28"/>
          <w:lang w:eastAsia="zh-HK"/>
        </w:rPr>
      </w:pPr>
    </w:p>
    <w:p w14:paraId="75C9CE44" w14:textId="77777777" w:rsidR="00E700C3" w:rsidRPr="00F5342D" w:rsidRDefault="00E700C3" w:rsidP="00E700C3">
      <w:pPr>
        <w:rPr>
          <w:rFonts w:ascii="Arial" w:hAnsi="Arial" w:cs="Arial"/>
          <w:b/>
          <w:szCs w:val="24"/>
          <w:lang w:eastAsia="zh-HK"/>
        </w:rPr>
      </w:pPr>
      <w:r w:rsidRPr="00F5342D">
        <w:rPr>
          <w:rFonts w:ascii="Arial" w:hAnsi="Arial" w:cs="Arial"/>
          <w:b/>
          <w:szCs w:val="24"/>
          <w:lang w:eastAsia="zh-HK"/>
        </w:rPr>
        <w:t>Moving towards impact-based forecasts and risk-based warnings</w:t>
      </w:r>
    </w:p>
    <w:tbl>
      <w:tblPr>
        <w:tblStyle w:val="TableGrid"/>
        <w:tblW w:w="9895" w:type="dxa"/>
        <w:tblInd w:w="-289" w:type="dxa"/>
        <w:tblLayout w:type="fixed"/>
        <w:tblLook w:val="04A0" w:firstRow="1" w:lastRow="0" w:firstColumn="1" w:lastColumn="0" w:noHBand="0" w:noVBand="1"/>
      </w:tblPr>
      <w:tblGrid>
        <w:gridCol w:w="1957"/>
        <w:gridCol w:w="3685"/>
        <w:gridCol w:w="4253"/>
      </w:tblGrid>
      <w:tr w:rsidR="00E700C3" w:rsidRPr="00F5342D" w14:paraId="2A433C20" w14:textId="77777777" w:rsidTr="00C5325E">
        <w:tc>
          <w:tcPr>
            <w:tcW w:w="1957" w:type="dxa"/>
          </w:tcPr>
          <w:p w14:paraId="59FB0C13" w14:textId="77777777" w:rsidR="00E700C3" w:rsidRPr="00F5342D" w:rsidRDefault="00E700C3" w:rsidP="00215425">
            <w:pPr>
              <w:spacing w:line="320" w:lineRule="exact"/>
              <w:jc w:val="center"/>
              <w:rPr>
                <w:rFonts w:ascii="Arial" w:hAnsi="Arial" w:cs="Arial"/>
                <w:b/>
                <w:szCs w:val="24"/>
                <w:lang w:eastAsia="zh-HK"/>
              </w:rPr>
            </w:pPr>
            <w:r w:rsidRPr="00F5342D">
              <w:rPr>
                <w:rFonts w:ascii="Arial" w:hAnsi="Arial" w:cs="Arial"/>
                <w:b/>
                <w:szCs w:val="24"/>
                <w:lang w:eastAsia="zh-HK"/>
              </w:rPr>
              <w:t>Speaker</w:t>
            </w:r>
          </w:p>
        </w:tc>
        <w:tc>
          <w:tcPr>
            <w:tcW w:w="3685" w:type="dxa"/>
          </w:tcPr>
          <w:p w14:paraId="0F0B1B08" w14:textId="77777777" w:rsidR="00E700C3" w:rsidRPr="00F5342D" w:rsidRDefault="00E700C3" w:rsidP="00215425">
            <w:pPr>
              <w:spacing w:line="320" w:lineRule="exact"/>
              <w:jc w:val="center"/>
              <w:rPr>
                <w:rFonts w:ascii="Arial" w:hAnsi="Arial" w:cs="Arial"/>
                <w:b/>
                <w:szCs w:val="24"/>
                <w:lang w:eastAsia="zh-HK"/>
              </w:rPr>
            </w:pPr>
            <w:r w:rsidRPr="00F5342D">
              <w:rPr>
                <w:rFonts w:ascii="Arial" w:hAnsi="Arial" w:cs="Arial"/>
                <w:b/>
                <w:szCs w:val="24"/>
                <w:lang w:eastAsia="zh-HK"/>
              </w:rPr>
              <w:t>Institute, Member</w:t>
            </w:r>
          </w:p>
        </w:tc>
        <w:tc>
          <w:tcPr>
            <w:tcW w:w="4253" w:type="dxa"/>
          </w:tcPr>
          <w:p w14:paraId="3818CB7D" w14:textId="77777777" w:rsidR="00E700C3" w:rsidRPr="00F5342D" w:rsidRDefault="00E700C3" w:rsidP="00215425">
            <w:pPr>
              <w:spacing w:line="320" w:lineRule="exact"/>
              <w:jc w:val="center"/>
              <w:rPr>
                <w:rFonts w:ascii="Arial" w:hAnsi="Arial" w:cs="Arial"/>
                <w:b/>
                <w:szCs w:val="24"/>
                <w:lang w:eastAsia="zh-HK"/>
              </w:rPr>
            </w:pPr>
            <w:r w:rsidRPr="00F5342D">
              <w:rPr>
                <w:rFonts w:ascii="Arial" w:hAnsi="Arial" w:cs="Arial"/>
                <w:b/>
                <w:szCs w:val="24"/>
                <w:lang w:eastAsia="zh-HK"/>
              </w:rPr>
              <w:t>Presentation Title</w:t>
            </w:r>
          </w:p>
        </w:tc>
      </w:tr>
      <w:tr w:rsidR="00E700C3" w:rsidRPr="00F5342D" w14:paraId="50B63645" w14:textId="77777777" w:rsidTr="00C5325E">
        <w:tc>
          <w:tcPr>
            <w:tcW w:w="1957" w:type="dxa"/>
          </w:tcPr>
          <w:p w14:paraId="70665690" w14:textId="77777777" w:rsidR="00E700C3" w:rsidRPr="00F5342D" w:rsidRDefault="00E700C3" w:rsidP="00215425">
            <w:pPr>
              <w:spacing w:line="320" w:lineRule="exact"/>
              <w:jc w:val="both"/>
              <w:rPr>
                <w:rFonts w:ascii="Arial" w:hAnsi="Arial" w:cs="Arial"/>
                <w:szCs w:val="24"/>
                <w:lang w:eastAsia="zh-HK"/>
              </w:rPr>
            </w:pPr>
            <w:r w:rsidRPr="00F5342D">
              <w:rPr>
                <w:rFonts w:ascii="Arial" w:hAnsi="Arial" w:cs="Arial"/>
                <w:szCs w:val="24"/>
                <w:lang w:eastAsia="zh-HK"/>
              </w:rPr>
              <w:t>Prof. Tran Thuc</w:t>
            </w:r>
          </w:p>
        </w:tc>
        <w:tc>
          <w:tcPr>
            <w:tcW w:w="3685" w:type="dxa"/>
          </w:tcPr>
          <w:p w14:paraId="2113C255" w14:textId="77777777" w:rsidR="00E700C3" w:rsidRPr="00F5342D" w:rsidRDefault="00E700C3" w:rsidP="00215425">
            <w:pPr>
              <w:spacing w:line="320" w:lineRule="exact"/>
              <w:jc w:val="both"/>
              <w:rPr>
                <w:rFonts w:ascii="Arial" w:hAnsi="Arial" w:cs="Arial"/>
                <w:szCs w:val="24"/>
                <w:lang w:eastAsia="zh-HK"/>
              </w:rPr>
            </w:pPr>
            <w:r w:rsidRPr="00F5342D">
              <w:rPr>
                <w:rFonts w:ascii="Arial" w:hAnsi="Arial" w:cs="Arial"/>
                <w:szCs w:val="24"/>
                <w:lang w:eastAsia="zh-HK"/>
              </w:rPr>
              <w:t xml:space="preserve">Viet Nam Panel on Climate Change, </w:t>
            </w:r>
          </w:p>
          <w:p w14:paraId="0E12FFA3" w14:textId="77777777" w:rsidR="00E700C3" w:rsidRPr="00F5342D" w:rsidRDefault="002D4F01" w:rsidP="00215425">
            <w:pPr>
              <w:spacing w:line="320" w:lineRule="exact"/>
              <w:jc w:val="both"/>
              <w:rPr>
                <w:rFonts w:ascii="Arial" w:hAnsi="Arial" w:cs="Arial"/>
                <w:spacing w:val="-2"/>
                <w:szCs w:val="24"/>
                <w:lang w:eastAsia="zh-HK"/>
              </w:rPr>
            </w:pPr>
            <w:r w:rsidRPr="00F5342D">
              <w:rPr>
                <w:rFonts w:ascii="Arial" w:hAnsi="Arial" w:cs="Arial"/>
                <w:spacing w:val="-2"/>
                <w:szCs w:val="24"/>
                <w:lang w:eastAsia="zh-HK"/>
              </w:rPr>
              <w:t>Viet Nam</w:t>
            </w:r>
          </w:p>
        </w:tc>
        <w:tc>
          <w:tcPr>
            <w:tcW w:w="4253" w:type="dxa"/>
          </w:tcPr>
          <w:p w14:paraId="09E5D201" w14:textId="77777777" w:rsidR="00E700C3" w:rsidRPr="00F5342D" w:rsidRDefault="004C5E71" w:rsidP="00215425">
            <w:pPr>
              <w:spacing w:line="320" w:lineRule="exact"/>
              <w:jc w:val="both"/>
              <w:rPr>
                <w:rFonts w:ascii="Arial" w:eastAsia="新細明體" w:hAnsi="Arial" w:cs="Arial"/>
                <w:szCs w:val="24"/>
                <w:shd w:val="clear" w:color="auto" w:fill="FFFFFF"/>
                <w:lang w:eastAsia="zh-HK"/>
              </w:rPr>
            </w:pPr>
            <w:r w:rsidRPr="00F5342D">
              <w:rPr>
                <w:rFonts w:ascii="Arial" w:eastAsia="新細明體" w:hAnsi="Arial" w:cs="Arial"/>
                <w:szCs w:val="24"/>
                <w:shd w:val="clear" w:color="auto" w:fill="FFFFFF"/>
                <w:lang w:eastAsia="zh-HK"/>
              </w:rPr>
              <w:t>Managing Disaster Risk and Climate Extremes in Viet Nam to advance Climate Change Adaptation</w:t>
            </w:r>
          </w:p>
        </w:tc>
      </w:tr>
      <w:tr w:rsidR="00E700C3" w:rsidRPr="00F5342D" w14:paraId="3A64E6DF" w14:textId="77777777" w:rsidTr="00C5325E">
        <w:tc>
          <w:tcPr>
            <w:tcW w:w="1957" w:type="dxa"/>
          </w:tcPr>
          <w:p w14:paraId="794CE0F6" w14:textId="77777777" w:rsidR="00E700C3" w:rsidRPr="00F5342D" w:rsidRDefault="00E700C3" w:rsidP="00215425">
            <w:pPr>
              <w:spacing w:line="320" w:lineRule="exact"/>
              <w:rPr>
                <w:rFonts w:ascii="Arial" w:hAnsi="Arial" w:cs="Arial"/>
                <w:szCs w:val="24"/>
                <w:lang w:eastAsia="zh-HK"/>
              </w:rPr>
            </w:pPr>
            <w:r w:rsidRPr="00F5342D">
              <w:rPr>
                <w:rFonts w:ascii="Arial" w:hAnsi="Arial" w:cs="Arial"/>
                <w:szCs w:val="24"/>
                <w:lang w:eastAsia="zh-HK"/>
              </w:rPr>
              <w:t xml:space="preserve">Dr WEI Li </w:t>
            </w:r>
          </w:p>
        </w:tc>
        <w:tc>
          <w:tcPr>
            <w:tcW w:w="3685" w:type="dxa"/>
          </w:tcPr>
          <w:p w14:paraId="155F2CCA" w14:textId="77777777" w:rsidR="00E700C3" w:rsidRPr="00F5342D" w:rsidRDefault="00E700C3" w:rsidP="00215425">
            <w:pPr>
              <w:spacing w:line="320" w:lineRule="exact"/>
              <w:rPr>
                <w:rFonts w:ascii="Arial" w:hAnsi="Arial" w:cs="Arial"/>
                <w:szCs w:val="24"/>
                <w:lang w:eastAsia="zh-HK"/>
              </w:rPr>
            </w:pPr>
            <w:r w:rsidRPr="00F5342D">
              <w:rPr>
                <w:rFonts w:ascii="Arial" w:hAnsi="Arial" w:cs="Arial"/>
                <w:szCs w:val="24"/>
                <w:lang w:eastAsia="zh-HK"/>
              </w:rPr>
              <w:t>China Meteor</w:t>
            </w:r>
            <w:r w:rsidR="006044E8" w:rsidRPr="00F5342D">
              <w:rPr>
                <w:rFonts w:ascii="Arial" w:hAnsi="Arial" w:cs="Arial"/>
                <w:szCs w:val="24"/>
                <w:lang w:eastAsia="zh-HK"/>
              </w:rPr>
              <w:t>ological Administration, China.</w:t>
            </w:r>
          </w:p>
        </w:tc>
        <w:tc>
          <w:tcPr>
            <w:tcW w:w="4253" w:type="dxa"/>
          </w:tcPr>
          <w:p w14:paraId="7F45F8C0" w14:textId="77777777" w:rsidR="00E700C3" w:rsidRPr="00F5342D" w:rsidRDefault="006E55E0" w:rsidP="00215425">
            <w:pPr>
              <w:spacing w:line="320" w:lineRule="exact"/>
              <w:jc w:val="both"/>
              <w:rPr>
                <w:rFonts w:ascii="Arial" w:hAnsi="Arial" w:cs="Arial"/>
                <w:szCs w:val="24"/>
                <w:lang w:eastAsia="zh-HK"/>
              </w:rPr>
            </w:pPr>
            <w:r w:rsidRPr="00F5342D">
              <w:rPr>
                <w:rFonts w:ascii="Arial" w:hAnsi="Arial" w:cs="Arial"/>
                <w:szCs w:val="24"/>
                <w:lang w:eastAsia="zh-HK"/>
              </w:rPr>
              <w:t>Impact-based Forecast and Risk Warning Induced by Typhoon Gale and Torrential Rainfall</w:t>
            </w:r>
          </w:p>
        </w:tc>
      </w:tr>
      <w:tr w:rsidR="00E700C3" w:rsidRPr="00F5342D" w14:paraId="15D76C38" w14:textId="77777777" w:rsidTr="00C5325E">
        <w:tc>
          <w:tcPr>
            <w:tcW w:w="1957" w:type="dxa"/>
          </w:tcPr>
          <w:p w14:paraId="4BF9BC12" w14:textId="77777777" w:rsidR="00E700C3" w:rsidRPr="00F5342D" w:rsidRDefault="00E700C3" w:rsidP="00215425">
            <w:pPr>
              <w:spacing w:line="320" w:lineRule="exact"/>
              <w:rPr>
                <w:rFonts w:ascii="Arial" w:hAnsi="Arial" w:cs="Arial"/>
                <w:szCs w:val="24"/>
                <w:lang w:eastAsia="zh-HK"/>
              </w:rPr>
            </w:pPr>
            <w:r w:rsidRPr="00F5342D">
              <w:rPr>
                <w:rFonts w:ascii="Arial" w:hAnsi="Arial" w:cs="Arial"/>
                <w:szCs w:val="24"/>
                <w:lang w:eastAsia="zh-HK"/>
              </w:rPr>
              <w:t>Mr Y F Tong</w:t>
            </w:r>
          </w:p>
        </w:tc>
        <w:tc>
          <w:tcPr>
            <w:tcW w:w="3685" w:type="dxa"/>
          </w:tcPr>
          <w:p w14:paraId="46B0EE2F" w14:textId="77777777" w:rsidR="00E700C3" w:rsidRPr="00F5342D" w:rsidRDefault="00E700C3" w:rsidP="00215425">
            <w:pPr>
              <w:spacing w:line="320" w:lineRule="exact"/>
              <w:rPr>
                <w:rFonts w:ascii="Arial" w:hAnsi="Arial" w:cs="Arial"/>
                <w:szCs w:val="24"/>
                <w:lang w:eastAsia="zh-HK"/>
              </w:rPr>
            </w:pPr>
            <w:r w:rsidRPr="00F5342D">
              <w:rPr>
                <w:rFonts w:ascii="Arial" w:hAnsi="Arial" w:cs="Arial"/>
                <w:szCs w:val="24"/>
                <w:lang w:eastAsia="zh-HK"/>
              </w:rPr>
              <w:t>Hong Kon</w:t>
            </w:r>
            <w:r w:rsidR="006044E8" w:rsidRPr="00F5342D">
              <w:rPr>
                <w:rFonts w:ascii="Arial" w:hAnsi="Arial" w:cs="Arial"/>
                <w:szCs w:val="24"/>
                <w:lang w:eastAsia="zh-HK"/>
              </w:rPr>
              <w:t>g Observatory, Hong Kong, China</w:t>
            </w:r>
          </w:p>
        </w:tc>
        <w:tc>
          <w:tcPr>
            <w:tcW w:w="4253" w:type="dxa"/>
          </w:tcPr>
          <w:p w14:paraId="0CAE4D48" w14:textId="77777777" w:rsidR="00E700C3" w:rsidRPr="00F5342D" w:rsidRDefault="004C5E71" w:rsidP="00215425">
            <w:pPr>
              <w:spacing w:line="320" w:lineRule="exact"/>
              <w:jc w:val="both"/>
              <w:rPr>
                <w:rFonts w:ascii="Arial" w:hAnsi="Arial" w:cs="Arial"/>
                <w:szCs w:val="24"/>
                <w:lang w:eastAsia="zh-HK"/>
              </w:rPr>
            </w:pPr>
            <w:r w:rsidRPr="00F5342D">
              <w:rPr>
                <w:rFonts w:ascii="Arial" w:eastAsia="新細明體" w:hAnsi="Arial" w:cs="Arial"/>
                <w:szCs w:val="24"/>
                <w:lang w:eastAsia="zh-HK"/>
              </w:rPr>
              <w:t>Planning of WMO Global Multi-hazard Alert System in relation to Tropical Cyclones</w:t>
            </w:r>
          </w:p>
        </w:tc>
      </w:tr>
    </w:tbl>
    <w:p w14:paraId="045F6881" w14:textId="77777777" w:rsidR="00E700C3" w:rsidRPr="00F5342D" w:rsidRDefault="00E700C3" w:rsidP="00E700C3">
      <w:pPr>
        <w:spacing w:line="320" w:lineRule="exact"/>
        <w:rPr>
          <w:rFonts w:ascii="Arial" w:hAnsi="Arial" w:cs="Arial"/>
          <w:b/>
          <w:szCs w:val="24"/>
          <w:lang w:eastAsia="zh-HK"/>
        </w:rPr>
      </w:pPr>
    </w:p>
    <w:p w14:paraId="5B38CD44" w14:textId="77777777" w:rsidR="00E700C3" w:rsidRPr="00F5342D" w:rsidRDefault="00E700C3" w:rsidP="00E700C3">
      <w:pPr>
        <w:spacing w:line="320" w:lineRule="exact"/>
        <w:rPr>
          <w:rFonts w:ascii="Arial" w:hAnsi="Arial" w:cs="Arial"/>
          <w:b/>
          <w:szCs w:val="24"/>
          <w:lang w:eastAsia="zh-HK"/>
        </w:rPr>
      </w:pPr>
      <w:r w:rsidRPr="00F5342D">
        <w:rPr>
          <w:rFonts w:ascii="Arial" w:hAnsi="Arial" w:cs="Arial"/>
          <w:b/>
          <w:szCs w:val="24"/>
          <w:lang w:eastAsia="zh-HK"/>
        </w:rPr>
        <w:t>Embracing new technologies and research findings</w:t>
      </w:r>
    </w:p>
    <w:tbl>
      <w:tblPr>
        <w:tblStyle w:val="TableGrid"/>
        <w:tblW w:w="9895" w:type="dxa"/>
        <w:tblInd w:w="-289" w:type="dxa"/>
        <w:tblLook w:val="04A0" w:firstRow="1" w:lastRow="0" w:firstColumn="1" w:lastColumn="0" w:noHBand="0" w:noVBand="1"/>
      </w:tblPr>
      <w:tblGrid>
        <w:gridCol w:w="1957"/>
        <w:gridCol w:w="3685"/>
        <w:gridCol w:w="4253"/>
      </w:tblGrid>
      <w:tr w:rsidR="00E700C3" w:rsidRPr="00F5342D" w14:paraId="4426E899" w14:textId="77777777" w:rsidTr="00C5325E">
        <w:tc>
          <w:tcPr>
            <w:tcW w:w="1957" w:type="dxa"/>
          </w:tcPr>
          <w:p w14:paraId="2D279095" w14:textId="77777777" w:rsidR="00E700C3" w:rsidRPr="00F5342D" w:rsidRDefault="00E700C3" w:rsidP="00215425">
            <w:pPr>
              <w:spacing w:line="320" w:lineRule="exact"/>
              <w:jc w:val="center"/>
              <w:rPr>
                <w:rFonts w:ascii="Arial" w:hAnsi="Arial" w:cs="Arial"/>
                <w:b/>
                <w:szCs w:val="24"/>
                <w:lang w:eastAsia="zh-HK"/>
              </w:rPr>
            </w:pPr>
            <w:r w:rsidRPr="00F5342D">
              <w:rPr>
                <w:rFonts w:ascii="Arial" w:hAnsi="Arial" w:cs="Arial"/>
                <w:b/>
                <w:szCs w:val="24"/>
                <w:lang w:eastAsia="zh-HK"/>
              </w:rPr>
              <w:t>Speaker</w:t>
            </w:r>
          </w:p>
        </w:tc>
        <w:tc>
          <w:tcPr>
            <w:tcW w:w="3685" w:type="dxa"/>
          </w:tcPr>
          <w:p w14:paraId="61E266AA" w14:textId="77777777" w:rsidR="00E700C3" w:rsidRPr="00F5342D" w:rsidRDefault="00E700C3" w:rsidP="00215425">
            <w:pPr>
              <w:spacing w:line="320" w:lineRule="exact"/>
              <w:jc w:val="center"/>
              <w:rPr>
                <w:rFonts w:ascii="Arial" w:hAnsi="Arial" w:cs="Arial"/>
                <w:b/>
                <w:szCs w:val="24"/>
                <w:lang w:eastAsia="zh-HK"/>
              </w:rPr>
            </w:pPr>
            <w:r w:rsidRPr="00F5342D">
              <w:rPr>
                <w:rFonts w:ascii="Arial" w:hAnsi="Arial" w:cs="Arial"/>
                <w:b/>
                <w:szCs w:val="24"/>
                <w:lang w:eastAsia="zh-HK"/>
              </w:rPr>
              <w:t>Institute, Member</w:t>
            </w:r>
          </w:p>
        </w:tc>
        <w:tc>
          <w:tcPr>
            <w:tcW w:w="4253" w:type="dxa"/>
          </w:tcPr>
          <w:p w14:paraId="45896CFC" w14:textId="77777777" w:rsidR="00E700C3" w:rsidRPr="00F5342D" w:rsidRDefault="00E700C3" w:rsidP="00215425">
            <w:pPr>
              <w:spacing w:line="320" w:lineRule="exact"/>
              <w:jc w:val="center"/>
              <w:rPr>
                <w:rFonts w:ascii="Arial" w:hAnsi="Arial" w:cs="Arial"/>
                <w:b/>
                <w:szCs w:val="24"/>
                <w:lang w:eastAsia="zh-HK"/>
              </w:rPr>
            </w:pPr>
            <w:r w:rsidRPr="00F5342D">
              <w:rPr>
                <w:rFonts w:ascii="Arial" w:hAnsi="Arial" w:cs="Arial"/>
                <w:b/>
                <w:szCs w:val="24"/>
                <w:lang w:eastAsia="zh-HK"/>
              </w:rPr>
              <w:t>Presentation Title</w:t>
            </w:r>
          </w:p>
        </w:tc>
      </w:tr>
      <w:tr w:rsidR="00E700C3" w:rsidRPr="00F5342D" w14:paraId="4A58F7D0" w14:textId="77777777" w:rsidTr="00C5325E">
        <w:tc>
          <w:tcPr>
            <w:tcW w:w="1957" w:type="dxa"/>
          </w:tcPr>
          <w:p w14:paraId="23B60263" w14:textId="77777777" w:rsidR="00E700C3" w:rsidRPr="00F5342D" w:rsidRDefault="00E700C3" w:rsidP="00215425">
            <w:pPr>
              <w:spacing w:line="320" w:lineRule="exact"/>
              <w:rPr>
                <w:rFonts w:ascii="Arial" w:hAnsi="Arial" w:cs="Arial"/>
                <w:szCs w:val="24"/>
                <w:lang w:eastAsia="zh-HK"/>
              </w:rPr>
            </w:pPr>
            <w:r w:rsidRPr="00F5342D">
              <w:rPr>
                <w:rFonts w:ascii="Arial" w:hAnsi="Arial" w:cs="Arial"/>
                <w:szCs w:val="24"/>
                <w:lang w:eastAsia="zh-HK"/>
              </w:rPr>
              <w:t>Mr. Yoshiaki Takeuchi</w:t>
            </w:r>
          </w:p>
          <w:p w14:paraId="18864A69" w14:textId="77777777" w:rsidR="00E700C3" w:rsidRPr="00F5342D" w:rsidRDefault="00E700C3" w:rsidP="00215425">
            <w:pPr>
              <w:spacing w:line="320" w:lineRule="exact"/>
              <w:rPr>
                <w:rFonts w:ascii="Arial" w:hAnsi="Arial" w:cs="Arial"/>
                <w:szCs w:val="24"/>
                <w:lang w:eastAsia="zh-HK"/>
              </w:rPr>
            </w:pPr>
          </w:p>
        </w:tc>
        <w:tc>
          <w:tcPr>
            <w:tcW w:w="3685" w:type="dxa"/>
          </w:tcPr>
          <w:p w14:paraId="72E16BB1" w14:textId="77777777" w:rsidR="00E700C3" w:rsidRPr="00F5342D" w:rsidRDefault="00E700C3" w:rsidP="00E700C3">
            <w:pPr>
              <w:spacing w:line="320" w:lineRule="exact"/>
              <w:rPr>
                <w:rFonts w:ascii="Arial" w:hAnsi="Arial" w:cs="Arial"/>
                <w:szCs w:val="24"/>
                <w:lang w:eastAsia="zh-HK"/>
              </w:rPr>
            </w:pPr>
            <w:r w:rsidRPr="00F5342D">
              <w:rPr>
                <w:rFonts w:ascii="Arial" w:hAnsi="Arial" w:cs="Arial"/>
                <w:szCs w:val="24"/>
                <w:lang w:eastAsia="zh-HK"/>
              </w:rPr>
              <w:t>Japan Meteorological Agency, Japan</w:t>
            </w:r>
          </w:p>
        </w:tc>
        <w:tc>
          <w:tcPr>
            <w:tcW w:w="4253" w:type="dxa"/>
          </w:tcPr>
          <w:p w14:paraId="4CED656D" w14:textId="77777777" w:rsidR="00E700C3" w:rsidRPr="00F5342D" w:rsidRDefault="006E55E0" w:rsidP="00215425">
            <w:pPr>
              <w:spacing w:line="320" w:lineRule="exact"/>
              <w:jc w:val="both"/>
              <w:rPr>
                <w:rFonts w:ascii="Arial" w:eastAsia="新細明體" w:hAnsi="Arial" w:cs="Arial"/>
                <w:szCs w:val="24"/>
                <w:lang w:eastAsia="zh-HK"/>
              </w:rPr>
            </w:pPr>
            <w:r w:rsidRPr="00F5342D">
              <w:rPr>
                <w:rFonts w:ascii="Arial" w:hAnsi="Arial" w:cs="Arial"/>
                <w:szCs w:val="24"/>
                <w:lang w:eastAsia="zh-HK"/>
              </w:rPr>
              <w:t>Advanced Technology Developed in Tropical Cyclone Observation, Analysis and Forecast</w:t>
            </w:r>
          </w:p>
        </w:tc>
      </w:tr>
      <w:tr w:rsidR="003A6CDE" w:rsidRPr="00F5342D" w14:paraId="6F371542" w14:textId="77777777" w:rsidTr="00C5325E">
        <w:tc>
          <w:tcPr>
            <w:tcW w:w="1957" w:type="dxa"/>
          </w:tcPr>
          <w:p w14:paraId="5227D202" w14:textId="77777777" w:rsidR="003A6CDE" w:rsidRPr="00F5342D" w:rsidRDefault="003A6CDE" w:rsidP="003A6CDE">
            <w:pPr>
              <w:spacing w:line="320" w:lineRule="exact"/>
              <w:rPr>
                <w:rFonts w:ascii="Arial" w:hAnsi="Arial" w:cs="Arial"/>
                <w:szCs w:val="24"/>
                <w:lang w:eastAsia="zh-HK"/>
              </w:rPr>
            </w:pPr>
            <w:r w:rsidRPr="00F5342D">
              <w:rPr>
                <w:rFonts w:ascii="Arial" w:hAnsi="Arial" w:cs="Arial"/>
                <w:szCs w:val="24"/>
                <w:lang w:eastAsia="zh-HK"/>
              </w:rPr>
              <w:t>Dr. Avichal Mehra</w:t>
            </w:r>
          </w:p>
        </w:tc>
        <w:tc>
          <w:tcPr>
            <w:tcW w:w="3685" w:type="dxa"/>
          </w:tcPr>
          <w:p w14:paraId="5CB082B2" w14:textId="77777777" w:rsidR="003A6CDE" w:rsidRPr="00F5342D" w:rsidRDefault="003A6CDE" w:rsidP="003A6CDE">
            <w:pPr>
              <w:spacing w:line="320" w:lineRule="exact"/>
              <w:rPr>
                <w:rFonts w:ascii="Arial" w:hAnsi="Arial" w:cs="Arial"/>
                <w:szCs w:val="24"/>
                <w:lang w:eastAsia="zh-HK"/>
              </w:rPr>
            </w:pPr>
            <w:r w:rsidRPr="00F5342D">
              <w:rPr>
                <w:rFonts w:ascii="Arial" w:hAnsi="Arial" w:cs="Arial"/>
                <w:szCs w:val="24"/>
                <w:lang w:eastAsia="zh-HK"/>
              </w:rPr>
              <w:t>NOAA National Weather Service, USA</w:t>
            </w:r>
          </w:p>
        </w:tc>
        <w:tc>
          <w:tcPr>
            <w:tcW w:w="4253" w:type="dxa"/>
          </w:tcPr>
          <w:p w14:paraId="7A92DD0C" w14:textId="77777777" w:rsidR="003A6CDE" w:rsidRPr="00F5342D" w:rsidRDefault="0045002A" w:rsidP="003A6CDE">
            <w:pPr>
              <w:spacing w:line="320" w:lineRule="exact"/>
              <w:jc w:val="both"/>
              <w:rPr>
                <w:rFonts w:ascii="Arial" w:eastAsia="新細明體" w:hAnsi="Arial" w:cs="Arial"/>
                <w:szCs w:val="24"/>
                <w:lang w:eastAsia="zh-HK"/>
              </w:rPr>
            </w:pPr>
            <w:r w:rsidRPr="00F5342D">
              <w:rPr>
                <w:rFonts w:ascii="Arial" w:eastAsia="新細明體" w:hAnsi="Arial" w:cs="Arial"/>
                <w:szCs w:val="24"/>
                <w:lang w:eastAsia="zh-HK"/>
              </w:rPr>
              <w:t>Advancing the State of the Art in Tropical Cyclone Modeling at NOAA's National Weather Service National Center for Environmental Prediction (NWS/NCEP)</w:t>
            </w:r>
          </w:p>
        </w:tc>
      </w:tr>
      <w:tr w:rsidR="003A6CDE" w:rsidRPr="00F5342D" w14:paraId="670935E1" w14:textId="77777777" w:rsidTr="00C5325E">
        <w:tc>
          <w:tcPr>
            <w:tcW w:w="1957" w:type="dxa"/>
          </w:tcPr>
          <w:p w14:paraId="2F378794" w14:textId="77777777" w:rsidR="003A6CDE" w:rsidRPr="00F5342D" w:rsidRDefault="003A6CDE" w:rsidP="003A6CDE">
            <w:pPr>
              <w:spacing w:line="320" w:lineRule="exact"/>
              <w:rPr>
                <w:rFonts w:ascii="Arial" w:hAnsi="Arial" w:cs="Arial"/>
                <w:szCs w:val="24"/>
                <w:lang w:eastAsia="zh-HK"/>
              </w:rPr>
            </w:pPr>
            <w:r w:rsidRPr="00F5342D">
              <w:rPr>
                <w:rFonts w:ascii="Arial" w:hAnsi="Arial" w:cs="Arial"/>
                <w:szCs w:val="24"/>
                <w:lang w:eastAsia="zh-HK"/>
              </w:rPr>
              <w:t xml:space="preserve">Dr TANG Jie </w:t>
            </w:r>
          </w:p>
        </w:tc>
        <w:tc>
          <w:tcPr>
            <w:tcW w:w="3685" w:type="dxa"/>
          </w:tcPr>
          <w:p w14:paraId="00590353" w14:textId="77777777" w:rsidR="003A6CDE" w:rsidRPr="00F5342D" w:rsidRDefault="003A6CDE" w:rsidP="003A6CDE">
            <w:pPr>
              <w:spacing w:line="320" w:lineRule="exact"/>
              <w:rPr>
                <w:rFonts w:ascii="Arial" w:hAnsi="Arial" w:cs="Arial"/>
                <w:szCs w:val="24"/>
                <w:lang w:eastAsia="zh-HK"/>
              </w:rPr>
            </w:pPr>
            <w:r w:rsidRPr="00F5342D">
              <w:rPr>
                <w:rFonts w:ascii="Arial" w:hAnsi="Arial" w:cs="Arial"/>
                <w:szCs w:val="24"/>
                <w:lang w:eastAsia="zh-HK"/>
              </w:rPr>
              <w:t>Shanghai Typhoon Institute, China</w:t>
            </w:r>
          </w:p>
        </w:tc>
        <w:tc>
          <w:tcPr>
            <w:tcW w:w="4253" w:type="dxa"/>
          </w:tcPr>
          <w:p w14:paraId="71E1305C" w14:textId="77777777" w:rsidR="003A6CDE" w:rsidRPr="00F5342D" w:rsidRDefault="00C5325E" w:rsidP="003A6CDE">
            <w:pPr>
              <w:spacing w:line="320" w:lineRule="exact"/>
              <w:jc w:val="both"/>
              <w:rPr>
                <w:rFonts w:ascii="Arial" w:eastAsia="新細明體" w:hAnsi="Arial" w:cs="Arial"/>
                <w:szCs w:val="24"/>
                <w:lang w:eastAsia="zh-HK"/>
              </w:rPr>
            </w:pPr>
            <w:r w:rsidRPr="00F5342D">
              <w:rPr>
                <w:rFonts w:ascii="Arial" w:eastAsia="新細明體" w:hAnsi="Arial" w:cs="Arial"/>
                <w:szCs w:val="24"/>
                <w:lang w:eastAsia="zh-HK"/>
              </w:rPr>
              <w:t xml:space="preserve">Horizontal Transition of Turbulent Cascade in the Near-surface Layer of Tropical Cyclones  </w:t>
            </w:r>
          </w:p>
        </w:tc>
      </w:tr>
    </w:tbl>
    <w:p w14:paraId="6764D5B9" w14:textId="77777777" w:rsidR="00E700C3" w:rsidRPr="00F5342D" w:rsidRDefault="00E700C3">
      <w:pPr>
        <w:widowControl/>
        <w:rPr>
          <w:rFonts w:ascii="Arial" w:hAnsi="Arial" w:cs="Arial"/>
          <w:b/>
          <w:bCs/>
          <w:szCs w:val="24"/>
          <w:lang w:eastAsia="zh-HK"/>
        </w:rPr>
      </w:pPr>
    </w:p>
    <w:p w14:paraId="22680402" w14:textId="77777777" w:rsidR="00ED5982" w:rsidRPr="00F5342D" w:rsidRDefault="00ED5982" w:rsidP="00ED5982">
      <w:pPr>
        <w:spacing w:line="320" w:lineRule="exact"/>
        <w:rPr>
          <w:rFonts w:ascii="Arial" w:hAnsi="Arial" w:cs="Arial"/>
          <w:b/>
          <w:szCs w:val="24"/>
          <w:lang w:eastAsia="zh-HK"/>
        </w:rPr>
      </w:pPr>
      <w:r w:rsidRPr="00F5342D">
        <w:rPr>
          <w:rFonts w:ascii="Arial" w:hAnsi="Arial" w:cs="Arial"/>
          <w:b/>
          <w:szCs w:val="24"/>
          <w:lang w:eastAsia="zh-HK"/>
        </w:rPr>
        <w:t>Facing the challenges arising from climate change and rising sea level</w:t>
      </w:r>
    </w:p>
    <w:tbl>
      <w:tblPr>
        <w:tblStyle w:val="TableGrid"/>
        <w:tblW w:w="9895" w:type="dxa"/>
        <w:tblInd w:w="-289" w:type="dxa"/>
        <w:tblLook w:val="04A0" w:firstRow="1" w:lastRow="0" w:firstColumn="1" w:lastColumn="0" w:noHBand="0" w:noVBand="1"/>
      </w:tblPr>
      <w:tblGrid>
        <w:gridCol w:w="1957"/>
        <w:gridCol w:w="3685"/>
        <w:gridCol w:w="4253"/>
      </w:tblGrid>
      <w:tr w:rsidR="00ED5982" w:rsidRPr="00F5342D" w14:paraId="35B69217" w14:textId="77777777" w:rsidTr="001005C5">
        <w:tc>
          <w:tcPr>
            <w:tcW w:w="1957" w:type="dxa"/>
          </w:tcPr>
          <w:p w14:paraId="0B6E867D" w14:textId="77777777" w:rsidR="00ED5982" w:rsidRPr="00F5342D" w:rsidRDefault="00ED5982" w:rsidP="001005C5">
            <w:pPr>
              <w:spacing w:line="320" w:lineRule="exact"/>
              <w:jc w:val="center"/>
              <w:rPr>
                <w:rFonts w:ascii="Arial" w:hAnsi="Arial" w:cs="Arial"/>
                <w:b/>
                <w:szCs w:val="24"/>
                <w:lang w:eastAsia="zh-HK"/>
              </w:rPr>
            </w:pPr>
            <w:r w:rsidRPr="00F5342D">
              <w:rPr>
                <w:rFonts w:ascii="Arial" w:hAnsi="Arial" w:cs="Arial"/>
                <w:b/>
                <w:szCs w:val="24"/>
                <w:lang w:eastAsia="zh-HK"/>
              </w:rPr>
              <w:t>Speaker</w:t>
            </w:r>
          </w:p>
        </w:tc>
        <w:tc>
          <w:tcPr>
            <w:tcW w:w="3685" w:type="dxa"/>
          </w:tcPr>
          <w:p w14:paraId="2A2A2102" w14:textId="77777777" w:rsidR="00ED5982" w:rsidRPr="00F5342D" w:rsidRDefault="00ED5982" w:rsidP="001005C5">
            <w:pPr>
              <w:spacing w:line="320" w:lineRule="exact"/>
              <w:jc w:val="center"/>
              <w:rPr>
                <w:rFonts w:ascii="Arial" w:hAnsi="Arial" w:cs="Arial"/>
                <w:b/>
                <w:szCs w:val="24"/>
                <w:lang w:eastAsia="zh-HK"/>
              </w:rPr>
            </w:pPr>
            <w:r w:rsidRPr="00F5342D">
              <w:rPr>
                <w:rFonts w:ascii="Arial" w:hAnsi="Arial" w:cs="Arial"/>
                <w:b/>
                <w:szCs w:val="24"/>
                <w:lang w:eastAsia="zh-HK"/>
              </w:rPr>
              <w:t>Institute, Member</w:t>
            </w:r>
          </w:p>
        </w:tc>
        <w:tc>
          <w:tcPr>
            <w:tcW w:w="4253" w:type="dxa"/>
          </w:tcPr>
          <w:p w14:paraId="2D411B06" w14:textId="77777777" w:rsidR="00ED5982" w:rsidRPr="00F5342D" w:rsidRDefault="00ED5982" w:rsidP="001005C5">
            <w:pPr>
              <w:spacing w:line="320" w:lineRule="exact"/>
              <w:jc w:val="center"/>
              <w:rPr>
                <w:rFonts w:ascii="Arial" w:hAnsi="Arial" w:cs="Arial"/>
                <w:b/>
                <w:szCs w:val="24"/>
                <w:lang w:eastAsia="zh-HK"/>
              </w:rPr>
            </w:pPr>
            <w:r w:rsidRPr="00F5342D">
              <w:rPr>
                <w:rFonts w:ascii="Arial" w:hAnsi="Arial" w:cs="Arial"/>
                <w:b/>
                <w:szCs w:val="24"/>
                <w:lang w:eastAsia="zh-HK"/>
              </w:rPr>
              <w:t>Presentation Title</w:t>
            </w:r>
          </w:p>
        </w:tc>
      </w:tr>
      <w:tr w:rsidR="00ED5982" w:rsidRPr="00F5342D" w14:paraId="3B2CBFCC" w14:textId="77777777" w:rsidTr="001005C5">
        <w:tc>
          <w:tcPr>
            <w:tcW w:w="1957" w:type="dxa"/>
          </w:tcPr>
          <w:p w14:paraId="380F5F30" w14:textId="77777777" w:rsidR="00ED5982" w:rsidRPr="00F5342D" w:rsidRDefault="00ED5982" w:rsidP="001005C5">
            <w:pPr>
              <w:spacing w:line="320" w:lineRule="exact"/>
              <w:rPr>
                <w:rFonts w:ascii="Arial" w:hAnsi="Arial" w:cs="Arial"/>
                <w:szCs w:val="24"/>
                <w:lang w:eastAsia="zh-HK"/>
              </w:rPr>
            </w:pPr>
            <w:r w:rsidRPr="00F5342D">
              <w:rPr>
                <w:rFonts w:ascii="Arial" w:hAnsi="Arial" w:cs="Arial"/>
                <w:szCs w:val="24"/>
                <w:lang w:eastAsia="zh-HK"/>
              </w:rPr>
              <w:t>Dr Nam-young KANG</w:t>
            </w:r>
          </w:p>
        </w:tc>
        <w:tc>
          <w:tcPr>
            <w:tcW w:w="3685" w:type="dxa"/>
          </w:tcPr>
          <w:p w14:paraId="40C37E51" w14:textId="77777777" w:rsidR="00ED5982" w:rsidRPr="00F5342D" w:rsidRDefault="00ED5982" w:rsidP="001005C5">
            <w:pPr>
              <w:spacing w:line="320" w:lineRule="exact"/>
              <w:rPr>
                <w:rFonts w:ascii="Arial" w:hAnsi="Arial" w:cs="Arial"/>
                <w:szCs w:val="24"/>
                <w:lang w:eastAsia="zh-HK"/>
              </w:rPr>
            </w:pPr>
            <w:r w:rsidRPr="00F5342D">
              <w:rPr>
                <w:rFonts w:ascii="Arial" w:hAnsi="Arial" w:cs="Arial"/>
                <w:szCs w:val="24"/>
                <w:lang w:eastAsia="zh-HK"/>
              </w:rPr>
              <w:t>National Typhoon Center,</w:t>
            </w:r>
          </w:p>
          <w:p w14:paraId="26D1C703" w14:textId="77777777" w:rsidR="00ED5982" w:rsidRPr="00F5342D" w:rsidRDefault="00ED5982" w:rsidP="001005C5">
            <w:pPr>
              <w:spacing w:line="320" w:lineRule="exact"/>
              <w:rPr>
                <w:rFonts w:ascii="Arial" w:eastAsia="新細明體" w:hAnsi="Arial" w:cs="Arial"/>
                <w:szCs w:val="24"/>
                <w:lang w:eastAsia="zh-HK"/>
              </w:rPr>
            </w:pPr>
            <w:r w:rsidRPr="00F5342D">
              <w:rPr>
                <w:rFonts w:ascii="Arial" w:hAnsi="Arial" w:cs="Arial"/>
                <w:szCs w:val="24"/>
                <w:lang w:eastAsia="zh-HK"/>
              </w:rPr>
              <w:t>Korea Meteorological Administration, Republic of Korea</w:t>
            </w:r>
            <w:r w:rsidRPr="00F5342D">
              <w:rPr>
                <w:rFonts w:ascii="Arial" w:eastAsia="新細明體" w:hAnsi="Arial" w:cs="Arial"/>
                <w:szCs w:val="24"/>
                <w:lang w:eastAsia="zh-HK"/>
              </w:rPr>
              <w:t xml:space="preserve">. </w:t>
            </w:r>
          </w:p>
        </w:tc>
        <w:tc>
          <w:tcPr>
            <w:tcW w:w="4253" w:type="dxa"/>
          </w:tcPr>
          <w:p w14:paraId="58CC92E8" w14:textId="77777777" w:rsidR="00ED5982" w:rsidRPr="00F5342D" w:rsidRDefault="00765CE1" w:rsidP="001005C5">
            <w:pPr>
              <w:spacing w:line="320" w:lineRule="exact"/>
              <w:ind w:leftChars="-5" w:left="-12" w:firstLineChars="3" w:firstLine="7"/>
              <w:rPr>
                <w:rFonts w:ascii="Arial" w:hAnsi="Arial" w:cs="Arial"/>
                <w:szCs w:val="24"/>
                <w:lang w:eastAsia="zh-HK"/>
              </w:rPr>
            </w:pPr>
            <w:r w:rsidRPr="00F5342D">
              <w:rPr>
                <w:rFonts w:ascii="Arial" w:hAnsi="Arial" w:cs="Arial"/>
                <w:szCs w:val="24"/>
                <w:lang w:eastAsia="zh-HK"/>
              </w:rPr>
              <w:t>A review of the environmental connection to 2015 typhoon intensity</w:t>
            </w:r>
          </w:p>
        </w:tc>
      </w:tr>
      <w:tr w:rsidR="00ED5982" w:rsidRPr="00F5342D" w14:paraId="7376F436" w14:textId="77777777" w:rsidTr="001005C5">
        <w:tc>
          <w:tcPr>
            <w:tcW w:w="1957" w:type="dxa"/>
          </w:tcPr>
          <w:p w14:paraId="3EC6D611" w14:textId="77777777" w:rsidR="00ED5982" w:rsidRPr="00F5342D" w:rsidRDefault="00ED5982" w:rsidP="001005C5">
            <w:pPr>
              <w:spacing w:line="320" w:lineRule="exact"/>
              <w:rPr>
                <w:rFonts w:ascii="Arial" w:hAnsi="Arial" w:cs="Arial"/>
                <w:szCs w:val="24"/>
                <w:lang w:eastAsia="zh-HK"/>
              </w:rPr>
            </w:pPr>
            <w:r w:rsidRPr="00F5342D">
              <w:rPr>
                <w:rFonts w:ascii="Arial" w:hAnsi="Arial" w:cs="Arial"/>
                <w:szCs w:val="24"/>
                <w:lang w:eastAsia="zh-HK"/>
              </w:rPr>
              <w:t>Prof. Kazuhisa Tsuboki</w:t>
            </w:r>
          </w:p>
        </w:tc>
        <w:tc>
          <w:tcPr>
            <w:tcW w:w="3685" w:type="dxa"/>
          </w:tcPr>
          <w:p w14:paraId="6D0F25A9" w14:textId="77777777" w:rsidR="00ED5982" w:rsidRPr="00F5342D" w:rsidRDefault="00ED5982" w:rsidP="001005C5">
            <w:pPr>
              <w:spacing w:line="320" w:lineRule="exact"/>
              <w:rPr>
                <w:rFonts w:ascii="Arial" w:hAnsi="Arial" w:cs="Arial"/>
                <w:szCs w:val="24"/>
                <w:lang w:eastAsia="zh-HK"/>
              </w:rPr>
            </w:pPr>
            <w:r w:rsidRPr="00F5342D">
              <w:rPr>
                <w:rFonts w:ascii="Arial" w:hAnsi="Arial" w:cs="Arial"/>
                <w:szCs w:val="24"/>
                <w:lang w:eastAsia="zh-HK"/>
              </w:rPr>
              <w:t>Nagoya University, Institute for Space-Earth, Environmental Research, Japan</w:t>
            </w:r>
          </w:p>
        </w:tc>
        <w:tc>
          <w:tcPr>
            <w:tcW w:w="4253" w:type="dxa"/>
          </w:tcPr>
          <w:p w14:paraId="7924BC47" w14:textId="77777777" w:rsidR="00ED5982" w:rsidRPr="00F5342D" w:rsidRDefault="00ED5982" w:rsidP="001005C5">
            <w:pPr>
              <w:spacing w:line="320" w:lineRule="exact"/>
              <w:rPr>
                <w:rFonts w:ascii="Arial" w:eastAsia="新細明體" w:hAnsi="Arial" w:cs="Arial"/>
                <w:szCs w:val="24"/>
                <w:lang w:eastAsia="zh-HK"/>
              </w:rPr>
            </w:pPr>
            <w:r w:rsidRPr="00F5342D">
              <w:rPr>
                <w:rFonts w:ascii="Arial" w:eastAsia="新細明體" w:hAnsi="Arial" w:cs="Arial"/>
                <w:szCs w:val="24"/>
                <w:lang w:eastAsia="zh-HK"/>
              </w:rPr>
              <w:t>High-resolution simulations and aircraft observations of typhoons for future typhoon disaster prevention</w:t>
            </w:r>
          </w:p>
          <w:p w14:paraId="1157E19D" w14:textId="77777777" w:rsidR="00ED5982" w:rsidRPr="00F5342D" w:rsidRDefault="00ED5982" w:rsidP="001005C5">
            <w:pPr>
              <w:spacing w:line="320" w:lineRule="exact"/>
              <w:rPr>
                <w:rFonts w:ascii="Arial" w:hAnsi="Arial" w:cs="Arial"/>
                <w:szCs w:val="24"/>
                <w:lang w:eastAsia="zh-HK"/>
              </w:rPr>
            </w:pPr>
          </w:p>
        </w:tc>
      </w:tr>
      <w:tr w:rsidR="00ED5982" w:rsidRPr="00F5342D" w14:paraId="33526DCE" w14:textId="77777777" w:rsidTr="001005C5">
        <w:tc>
          <w:tcPr>
            <w:tcW w:w="1957" w:type="dxa"/>
          </w:tcPr>
          <w:p w14:paraId="3583B3F4" w14:textId="77777777" w:rsidR="00ED5982" w:rsidRPr="00F5342D" w:rsidRDefault="00ED5982" w:rsidP="001005C5">
            <w:pPr>
              <w:spacing w:line="320" w:lineRule="exact"/>
              <w:rPr>
                <w:rFonts w:ascii="Arial" w:hAnsi="Arial" w:cs="Arial"/>
                <w:spacing w:val="-2"/>
                <w:szCs w:val="24"/>
              </w:rPr>
            </w:pPr>
            <w:r w:rsidRPr="00F5342D">
              <w:rPr>
                <w:rFonts w:ascii="Arial" w:hAnsi="Arial" w:cs="Arial"/>
                <w:spacing w:val="-2"/>
                <w:szCs w:val="24"/>
              </w:rPr>
              <w:t>Prof. Mai Trong Nhuan</w:t>
            </w:r>
          </w:p>
        </w:tc>
        <w:tc>
          <w:tcPr>
            <w:tcW w:w="3685" w:type="dxa"/>
          </w:tcPr>
          <w:p w14:paraId="189B66B1" w14:textId="77777777" w:rsidR="00ED5982" w:rsidRPr="00F5342D" w:rsidRDefault="00ED5982" w:rsidP="001005C5">
            <w:pPr>
              <w:spacing w:line="320" w:lineRule="exact"/>
              <w:jc w:val="both"/>
              <w:rPr>
                <w:rFonts w:ascii="Arial" w:eastAsia="新細明體" w:hAnsi="Arial" w:cs="Arial"/>
                <w:spacing w:val="-2"/>
                <w:szCs w:val="24"/>
                <w:lang w:eastAsia="zh-HK"/>
              </w:rPr>
            </w:pPr>
            <w:r w:rsidRPr="00F5342D">
              <w:rPr>
                <w:rFonts w:ascii="Arial" w:hAnsi="Arial" w:cs="Arial"/>
                <w:spacing w:val="-2"/>
                <w:szCs w:val="24"/>
              </w:rPr>
              <w:t xml:space="preserve">Vietnam National University Key Lab of Geo-environment and Climate change response, Vietnam. </w:t>
            </w:r>
          </w:p>
          <w:p w14:paraId="1CBF5FFB" w14:textId="77777777" w:rsidR="00ED5982" w:rsidRPr="00F5342D" w:rsidRDefault="00ED5982" w:rsidP="001005C5">
            <w:pPr>
              <w:spacing w:line="320" w:lineRule="exact"/>
              <w:jc w:val="both"/>
              <w:rPr>
                <w:rFonts w:ascii="Arial" w:eastAsia="新細明體" w:hAnsi="Arial" w:cs="Arial"/>
                <w:spacing w:val="-2"/>
                <w:szCs w:val="24"/>
                <w:lang w:eastAsia="zh-HK"/>
              </w:rPr>
            </w:pPr>
          </w:p>
        </w:tc>
        <w:tc>
          <w:tcPr>
            <w:tcW w:w="4253" w:type="dxa"/>
          </w:tcPr>
          <w:p w14:paraId="74D1E531" w14:textId="77777777" w:rsidR="00ED5982" w:rsidRPr="00F5342D" w:rsidRDefault="00ED5982" w:rsidP="001005C5">
            <w:pPr>
              <w:spacing w:line="320" w:lineRule="exact"/>
              <w:ind w:rightChars="-104" w:right="-250"/>
              <w:rPr>
                <w:rFonts w:ascii="Arial" w:hAnsi="Arial" w:cs="Arial"/>
                <w:spacing w:val="-2"/>
                <w:szCs w:val="24"/>
              </w:rPr>
            </w:pPr>
            <w:r w:rsidRPr="00F5342D">
              <w:rPr>
                <w:rFonts w:ascii="Arial" w:hAnsi="Arial" w:cs="Arial"/>
                <w:spacing w:val="-2"/>
                <w:szCs w:val="24"/>
              </w:rPr>
              <w:t>Climate change vulnerability assessment and natural disaster management in the tropical area for sustainable development: case study of Vietnam</w:t>
            </w:r>
          </w:p>
        </w:tc>
      </w:tr>
    </w:tbl>
    <w:p w14:paraId="7C4B4BFA" w14:textId="77777777" w:rsidR="00ED5982" w:rsidRPr="00F5342D" w:rsidRDefault="00ED5982">
      <w:pPr>
        <w:widowControl/>
        <w:rPr>
          <w:rFonts w:ascii="Arial" w:hAnsi="Arial" w:cs="Arial"/>
          <w:b/>
          <w:bCs/>
          <w:szCs w:val="24"/>
          <w:lang w:eastAsia="zh-HK"/>
        </w:rPr>
      </w:pPr>
    </w:p>
    <w:p w14:paraId="6FAEB558" w14:textId="77777777" w:rsidR="00ED5982" w:rsidRPr="00F5342D" w:rsidRDefault="00ED5982">
      <w:pPr>
        <w:widowControl/>
        <w:rPr>
          <w:rFonts w:ascii="Arial" w:hAnsi="Arial" w:cs="Arial"/>
          <w:b/>
          <w:bCs/>
          <w:szCs w:val="24"/>
          <w:lang w:eastAsia="zh-HK"/>
        </w:rPr>
      </w:pPr>
      <w:r w:rsidRPr="00F5342D">
        <w:rPr>
          <w:rFonts w:ascii="Arial" w:hAnsi="Arial" w:cs="Arial"/>
          <w:b/>
          <w:bCs/>
          <w:szCs w:val="24"/>
          <w:lang w:eastAsia="zh-HK"/>
        </w:rPr>
        <w:br w:type="page"/>
      </w:r>
    </w:p>
    <w:p w14:paraId="1C6FF72B" w14:textId="77777777" w:rsidR="00ED5982" w:rsidRPr="00F5342D" w:rsidRDefault="0062569F" w:rsidP="00ED5982">
      <w:pPr>
        <w:rPr>
          <w:rFonts w:ascii="Arial" w:hAnsi="Arial" w:cs="Arial"/>
          <w:b/>
          <w:sz w:val="28"/>
          <w:szCs w:val="28"/>
        </w:rPr>
      </w:pPr>
      <w:r w:rsidRPr="00F5342D">
        <w:rPr>
          <w:rFonts w:ascii="Arial" w:hAnsi="Arial" w:cs="Arial"/>
          <w:b/>
          <w:sz w:val="28"/>
          <w:szCs w:val="28"/>
        </w:rPr>
        <w:lastRenderedPageBreak/>
        <w:t xml:space="preserve">Draft </w:t>
      </w:r>
      <w:r w:rsidR="00ED5982" w:rsidRPr="00F5342D">
        <w:rPr>
          <w:rFonts w:ascii="Arial" w:hAnsi="Arial" w:cs="Arial"/>
          <w:b/>
          <w:sz w:val="28"/>
          <w:szCs w:val="28"/>
        </w:rPr>
        <w:t>Programme for TECO (26-27 February 2018)</w:t>
      </w:r>
    </w:p>
    <w:p w14:paraId="0E69EC63" w14:textId="77777777" w:rsidR="00ED5982" w:rsidRPr="00F5342D" w:rsidRDefault="00ED5982" w:rsidP="00ED5982">
      <w:pPr>
        <w:rPr>
          <w:rFonts w:ascii="Arial" w:hAnsi="Arial" w:cs="Arial"/>
          <w:szCs w:val="24"/>
        </w:rPr>
      </w:pPr>
    </w:p>
    <w:p w14:paraId="109E5B8C" w14:textId="77777777" w:rsidR="00ED5982" w:rsidRPr="00F5342D" w:rsidRDefault="00ED5982" w:rsidP="00ED5982">
      <w:pPr>
        <w:rPr>
          <w:rFonts w:ascii="Arial" w:hAnsi="Arial" w:cs="Arial"/>
          <w:b/>
          <w:szCs w:val="24"/>
          <w:lang w:eastAsia="zh-HK"/>
        </w:rPr>
      </w:pPr>
      <w:proofErr w:type="gramStart"/>
      <w:r w:rsidRPr="00F5342D">
        <w:rPr>
          <w:rFonts w:ascii="Arial" w:hAnsi="Arial" w:cs="Arial"/>
          <w:b/>
          <w:szCs w:val="24"/>
          <w:lang w:eastAsia="zh-HK"/>
        </w:rPr>
        <w:t>Venue :</w:t>
      </w:r>
      <w:proofErr w:type="gramEnd"/>
      <w:r w:rsidRPr="00F5342D">
        <w:rPr>
          <w:rFonts w:ascii="Arial" w:hAnsi="Arial" w:cs="Arial"/>
          <w:b/>
          <w:szCs w:val="24"/>
          <w:lang w:eastAsia="zh-HK"/>
        </w:rPr>
        <w:t xml:space="preserve"> </w:t>
      </w:r>
      <w:r w:rsidR="003A7B6C" w:rsidRPr="00F5342D">
        <w:rPr>
          <w:rFonts w:ascii="Arial" w:hAnsi="Arial" w:cs="Arial"/>
          <w:b/>
          <w:szCs w:val="24"/>
        </w:rPr>
        <w:t>Daewoo Hotel</w:t>
      </w:r>
      <w:r w:rsidRPr="00F5342D">
        <w:rPr>
          <w:rFonts w:ascii="Arial" w:hAnsi="Arial" w:cs="Arial"/>
          <w:b/>
          <w:szCs w:val="24"/>
          <w:lang w:eastAsia="zh-HK"/>
        </w:rPr>
        <w:t xml:space="preserve">, </w:t>
      </w:r>
      <w:r w:rsidR="003A7B6C" w:rsidRPr="00F5342D">
        <w:rPr>
          <w:rFonts w:ascii="Arial" w:hAnsi="Arial" w:cs="Arial"/>
          <w:b/>
          <w:szCs w:val="24"/>
        </w:rPr>
        <w:t xml:space="preserve">Hanoi, </w:t>
      </w:r>
      <w:r w:rsidRPr="00F5342D">
        <w:rPr>
          <w:rFonts w:ascii="Arial" w:hAnsi="Arial" w:cs="Arial"/>
          <w:b/>
          <w:szCs w:val="24"/>
          <w:lang w:eastAsia="zh-HK"/>
        </w:rPr>
        <w:t>Viet Nam</w:t>
      </w:r>
    </w:p>
    <w:p w14:paraId="262ACB93" w14:textId="77777777" w:rsidR="00ED5982" w:rsidRPr="00F5342D" w:rsidRDefault="00ED5982" w:rsidP="00ED5982">
      <w:pPr>
        <w:pStyle w:val="ListParagraph"/>
        <w:numPr>
          <w:ilvl w:val="0"/>
          <w:numId w:val="37"/>
        </w:numPr>
        <w:ind w:leftChars="0"/>
        <w:jc w:val="both"/>
        <w:rPr>
          <w:rFonts w:ascii="Arial" w:hAnsi="Arial" w:cs="Arial"/>
          <w:szCs w:val="24"/>
        </w:rPr>
      </w:pPr>
      <w:r w:rsidRPr="00F5342D">
        <w:rPr>
          <w:rFonts w:ascii="Arial" w:hAnsi="Arial" w:cs="Arial"/>
          <w:szCs w:val="24"/>
        </w:rPr>
        <w:t>The TECO will be conducted in English.</w:t>
      </w:r>
    </w:p>
    <w:p w14:paraId="52D08557" w14:textId="77777777" w:rsidR="00ED5982" w:rsidRPr="00F5342D" w:rsidRDefault="00ED5982" w:rsidP="00ED5982">
      <w:pPr>
        <w:pStyle w:val="ListParagraph"/>
        <w:numPr>
          <w:ilvl w:val="0"/>
          <w:numId w:val="37"/>
        </w:numPr>
        <w:ind w:leftChars="0"/>
        <w:jc w:val="both"/>
        <w:rPr>
          <w:rFonts w:ascii="Arial" w:hAnsi="Arial" w:cs="Arial"/>
          <w:szCs w:val="24"/>
          <w:lang w:eastAsia="zh-HK"/>
        </w:rPr>
      </w:pPr>
      <w:r w:rsidRPr="00F5342D">
        <w:rPr>
          <w:rFonts w:ascii="Arial" w:hAnsi="Arial" w:cs="Arial"/>
          <w:szCs w:val="24"/>
        </w:rPr>
        <w:t>Keynote presentations (plenary) - each presentation is 30 min, including 3-5 min Q&amp;As.</w:t>
      </w:r>
    </w:p>
    <w:p w14:paraId="24984AA0" w14:textId="77777777" w:rsidR="00ED5982" w:rsidRPr="00F5342D" w:rsidRDefault="00ED5982" w:rsidP="00ED5982">
      <w:pPr>
        <w:pStyle w:val="ListParagraph"/>
        <w:numPr>
          <w:ilvl w:val="0"/>
          <w:numId w:val="37"/>
        </w:numPr>
        <w:ind w:leftChars="0"/>
        <w:jc w:val="both"/>
        <w:rPr>
          <w:rFonts w:ascii="Arial" w:hAnsi="Arial" w:cs="Arial"/>
          <w:szCs w:val="24"/>
        </w:rPr>
      </w:pPr>
      <w:r w:rsidRPr="00F5342D">
        <w:rPr>
          <w:rFonts w:ascii="Arial" w:hAnsi="Arial" w:cs="Arial"/>
          <w:szCs w:val="24"/>
        </w:rPr>
        <w:t xml:space="preserve">Technical presentations (parallel sessions) - each presentation is 15 min, including 2-3 min Q&amp;As.  </w:t>
      </w:r>
    </w:p>
    <w:p w14:paraId="0173A4CF" w14:textId="77777777" w:rsidR="00ED5982" w:rsidRPr="00F5342D" w:rsidRDefault="00ED5982" w:rsidP="00ED5982">
      <w:pPr>
        <w:rPr>
          <w:rFonts w:ascii="Arial" w:hAnsi="Arial" w:cs="Arial"/>
          <w:szCs w:val="24"/>
        </w:rPr>
      </w:pPr>
    </w:p>
    <w:p w14:paraId="4C865404" w14:textId="77777777" w:rsidR="00ED5982" w:rsidRPr="00F5342D" w:rsidRDefault="00ED5982" w:rsidP="00ED5982">
      <w:pPr>
        <w:rPr>
          <w:rFonts w:ascii="Arial" w:hAnsi="Arial" w:cs="Arial"/>
          <w:b/>
          <w:sz w:val="28"/>
          <w:szCs w:val="28"/>
        </w:rPr>
      </w:pPr>
      <w:r w:rsidRPr="00F5342D">
        <w:rPr>
          <w:rFonts w:ascii="Arial" w:hAnsi="Arial" w:cs="Arial"/>
          <w:b/>
          <w:sz w:val="28"/>
          <w:szCs w:val="28"/>
        </w:rPr>
        <w:t>Day 1 (26 February 2018)</w:t>
      </w:r>
    </w:p>
    <w:tbl>
      <w:tblPr>
        <w:tblW w:w="9356" w:type="dxa"/>
        <w:tblInd w:w="-152" w:type="dxa"/>
        <w:tblCellMar>
          <w:left w:w="0" w:type="dxa"/>
          <w:right w:w="0" w:type="dxa"/>
        </w:tblCellMar>
        <w:tblLook w:val="0600" w:firstRow="0" w:lastRow="0" w:firstColumn="0" w:lastColumn="0" w:noHBand="1" w:noVBand="1"/>
      </w:tblPr>
      <w:tblGrid>
        <w:gridCol w:w="1673"/>
        <w:gridCol w:w="7683"/>
      </w:tblGrid>
      <w:tr w:rsidR="00ED5982" w:rsidRPr="00F5342D" w14:paraId="54396310" w14:textId="77777777" w:rsidTr="00ED5982">
        <w:trPr>
          <w:trHeight w:val="435"/>
        </w:trPr>
        <w:tc>
          <w:tcPr>
            <w:tcW w:w="167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8520DD8" w14:textId="77777777" w:rsidR="00ED5982" w:rsidRPr="00F5342D" w:rsidRDefault="00ED5982" w:rsidP="001005C5">
            <w:pPr>
              <w:widowControl/>
              <w:spacing w:line="320" w:lineRule="exact"/>
              <w:jc w:val="center"/>
              <w:rPr>
                <w:rFonts w:ascii="Arial" w:eastAsia="Times New Roman" w:hAnsi="Arial" w:cs="Arial"/>
                <w:kern w:val="0"/>
                <w:szCs w:val="24"/>
                <w:lang w:eastAsia="zh-HK"/>
              </w:rPr>
            </w:pPr>
            <w:r w:rsidRPr="00F5342D">
              <w:rPr>
                <w:rFonts w:ascii="Arial" w:eastAsia="新細明體" w:hAnsi="Arial" w:cs="Arial"/>
                <w:b/>
                <w:bCs/>
                <w:color w:val="000000" w:themeColor="text1"/>
                <w:szCs w:val="24"/>
                <w:lang w:eastAsia="zh-HK"/>
              </w:rPr>
              <w:t>Time</w:t>
            </w:r>
          </w:p>
        </w:tc>
        <w:tc>
          <w:tcPr>
            <w:tcW w:w="76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EEA0E74" w14:textId="77777777" w:rsidR="00ED5982" w:rsidRPr="00F5342D" w:rsidRDefault="00ED5982" w:rsidP="001005C5">
            <w:pPr>
              <w:widowControl/>
              <w:spacing w:line="320" w:lineRule="exact"/>
              <w:jc w:val="center"/>
              <w:rPr>
                <w:rFonts w:ascii="Arial" w:eastAsia="Times New Roman" w:hAnsi="Arial" w:cs="Arial"/>
                <w:kern w:val="0"/>
                <w:szCs w:val="24"/>
                <w:lang w:eastAsia="zh-HK"/>
              </w:rPr>
            </w:pPr>
            <w:r w:rsidRPr="00F5342D">
              <w:rPr>
                <w:rFonts w:ascii="Arial" w:eastAsia="新細明體" w:hAnsi="Arial" w:cs="Arial"/>
                <w:b/>
                <w:bCs/>
                <w:color w:val="000000" w:themeColor="text1"/>
                <w:szCs w:val="24"/>
                <w:lang w:eastAsia="zh-HK"/>
              </w:rPr>
              <w:t>Event</w:t>
            </w:r>
          </w:p>
        </w:tc>
      </w:tr>
      <w:tr w:rsidR="00ED5982" w:rsidRPr="00F5342D" w14:paraId="09305BBD" w14:textId="77777777" w:rsidTr="00ED5982">
        <w:trPr>
          <w:trHeight w:val="254"/>
        </w:trPr>
        <w:tc>
          <w:tcPr>
            <w:tcW w:w="167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389A3E5F"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08:00-08:30</w:t>
            </w:r>
          </w:p>
        </w:tc>
        <w:tc>
          <w:tcPr>
            <w:tcW w:w="76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10578906"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Registration</w:t>
            </w:r>
          </w:p>
        </w:tc>
      </w:tr>
      <w:tr w:rsidR="00ED5982" w:rsidRPr="00F5342D" w14:paraId="2B9380B4" w14:textId="77777777" w:rsidTr="00ED5982">
        <w:trPr>
          <w:trHeight w:val="435"/>
        </w:trPr>
        <w:tc>
          <w:tcPr>
            <w:tcW w:w="167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1F3C09C0"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08:30-09:15</w:t>
            </w:r>
          </w:p>
        </w:tc>
        <w:tc>
          <w:tcPr>
            <w:tcW w:w="76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D4EC50B"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Opening Ceremony</w:t>
            </w:r>
          </w:p>
          <w:p w14:paraId="31EA1CFA" w14:textId="77777777" w:rsidR="00ED5982" w:rsidRPr="00F5342D" w:rsidRDefault="00ED5982" w:rsidP="00ED5982">
            <w:pPr>
              <w:widowControl/>
              <w:numPr>
                <w:ilvl w:val="0"/>
                <w:numId w:val="36"/>
              </w:numPr>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 xml:space="preserve"> Welcome remarks</w:t>
            </w:r>
          </w:p>
          <w:p w14:paraId="7D665E76" w14:textId="77777777" w:rsidR="00ED5982" w:rsidRPr="00F5342D" w:rsidRDefault="00ED5982" w:rsidP="00ED5982">
            <w:pPr>
              <w:widowControl/>
              <w:numPr>
                <w:ilvl w:val="0"/>
                <w:numId w:val="36"/>
              </w:numPr>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 xml:space="preserve"> Opening address </w:t>
            </w:r>
          </w:p>
          <w:p w14:paraId="5B42C52F" w14:textId="77777777" w:rsidR="00ED5982" w:rsidRPr="00F5342D" w:rsidRDefault="00ED5982" w:rsidP="00ED5982">
            <w:pPr>
              <w:widowControl/>
              <w:numPr>
                <w:ilvl w:val="0"/>
                <w:numId w:val="36"/>
              </w:numPr>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 xml:space="preserve"> Group Photo</w:t>
            </w:r>
          </w:p>
        </w:tc>
      </w:tr>
      <w:tr w:rsidR="00ED5982" w:rsidRPr="00F5342D" w14:paraId="4809992A" w14:textId="77777777" w:rsidTr="00ED5982">
        <w:trPr>
          <w:trHeight w:val="591"/>
        </w:trPr>
        <w:tc>
          <w:tcPr>
            <w:tcW w:w="167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hideMark/>
          </w:tcPr>
          <w:p w14:paraId="54BD510E" w14:textId="77777777" w:rsidR="00ED5982" w:rsidRPr="00F5342D" w:rsidRDefault="00ED5982" w:rsidP="001005C5">
            <w:pPr>
              <w:widowControl/>
              <w:spacing w:line="320" w:lineRule="exact"/>
              <w:rPr>
                <w:rFonts w:ascii="Arial" w:eastAsia="Times New Roman" w:hAnsi="Arial" w:cs="Arial"/>
                <w:kern w:val="0"/>
                <w:szCs w:val="24"/>
                <w:lang w:eastAsia="zh-HK"/>
              </w:rPr>
            </w:pPr>
          </w:p>
        </w:tc>
        <w:tc>
          <w:tcPr>
            <w:tcW w:w="768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hideMark/>
          </w:tcPr>
          <w:p w14:paraId="7DDB73DA"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color w:val="000000" w:themeColor="text1"/>
                <w:szCs w:val="24"/>
                <w:highlight w:val="yellow"/>
                <w:lang w:eastAsia="zh-HK"/>
              </w:rPr>
              <w:t>Session 1</w:t>
            </w:r>
            <w:r w:rsidRPr="00F5342D">
              <w:rPr>
                <w:rFonts w:ascii="Arial" w:eastAsia="新細明體" w:hAnsi="Arial" w:cs="Arial"/>
                <w:b/>
                <w:bCs/>
                <w:color w:val="000000" w:themeColor="text1"/>
                <w:szCs w:val="24"/>
                <w:lang w:eastAsia="zh-HK"/>
              </w:rPr>
              <w:tab/>
            </w:r>
          </w:p>
          <w:p w14:paraId="66F8765E" w14:textId="77777777" w:rsidR="00ED5982" w:rsidRPr="00F5342D" w:rsidRDefault="00ED5982" w:rsidP="001005C5">
            <w:pPr>
              <w:widowControl/>
              <w:spacing w:line="320" w:lineRule="exact"/>
              <w:rPr>
                <w:rFonts w:ascii="Arial" w:eastAsia="新細明體" w:hAnsi="Arial" w:cs="Arial"/>
                <w:b/>
                <w:bCs/>
                <w:color w:val="000000" w:themeColor="text1"/>
                <w:szCs w:val="24"/>
                <w:lang w:eastAsia="zh-HK"/>
              </w:rPr>
            </w:pPr>
            <w:r w:rsidRPr="00F5342D">
              <w:rPr>
                <w:rFonts w:ascii="Arial" w:eastAsia="新細明體" w:hAnsi="Arial" w:cs="Arial"/>
                <w:b/>
                <w:bCs/>
                <w:color w:val="000000" w:themeColor="text1"/>
                <w:szCs w:val="24"/>
                <w:lang w:eastAsia="zh-HK"/>
              </w:rPr>
              <w:t>Moving towards impact-based forecasts and risk-based warnings</w:t>
            </w:r>
          </w:p>
          <w:p w14:paraId="64E1DDDF" w14:textId="77777777" w:rsidR="00ED5982" w:rsidRPr="00F5342D" w:rsidRDefault="00ED5982" w:rsidP="001005C5">
            <w:pPr>
              <w:widowControl/>
              <w:spacing w:line="320" w:lineRule="exact"/>
              <w:rPr>
                <w:rFonts w:ascii="Arial" w:eastAsia="新細明體" w:hAnsi="Arial" w:cs="Arial"/>
                <w:b/>
                <w:bCs/>
                <w:i/>
                <w:color w:val="000000" w:themeColor="text1"/>
                <w:szCs w:val="24"/>
                <w:lang w:eastAsia="zh-HK"/>
              </w:rPr>
            </w:pPr>
            <w:r w:rsidRPr="00F5342D">
              <w:rPr>
                <w:rFonts w:ascii="Arial" w:eastAsia="新細明體" w:hAnsi="Arial" w:cs="Arial"/>
                <w:b/>
                <w:bCs/>
                <w:i/>
                <w:color w:val="000000" w:themeColor="text1"/>
                <w:szCs w:val="24"/>
                <w:lang w:eastAsia="zh-HK"/>
              </w:rPr>
              <w:t>Chair by Mr Yoshiaki Takeuchi</w:t>
            </w:r>
          </w:p>
        </w:tc>
      </w:tr>
      <w:tr w:rsidR="00ED5982" w:rsidRPr="00F5342D" w14:paraId="0ADDD6B3" w14:textId="77777777" w:rsidTr="00ED5982">
        <w:trPr>
          <w:trHeight w:val="347"/>
        </w:trPr>
        <w:tc>
          <w:tcPr>
            <w:tcW w:w="167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hideMark/>
          </w:tcPr>
          <w:p w14:paraId="3345C257"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09:15-09:45</w:t>
            </w:r>
          </w:p>
        </w:tc>
        <w:tc>
          <w:tcPr>
            <w:tcW w:w="768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hideMark/>
          </w:tcPr>
          <w:p w14:paraId="163D5488"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 xml:space="preserve">Keynote presentation #1 </w:t>
            </w:r>
          </w:p>
          <w:p w14:paraId="49E09F7A"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Managing Disaster Risk and Climate Extremes in Viet Nam to advance Climate Change Adaptation</w:t>
            </w:r>
          </w:p>
          <w:p w14:paraId="4952DC64"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by Prof. Tran Thuc, Viet Nam Panel on Climate Change, Viet Nam</w:t>
            </w:r>
          </w:p>
        </w:tc>
      </w:tr>
      <w:tr w:rsidR="00ED5982" w:rsidRPr="00F5342D" w14:paraId="17345112" w14:textId="77777777" w:rsidTr="00ED5982">
        <w:trPr>
          <w:trHeight w:val="347"/>
        </w:trPr>
        <w:tc>
          <w:tcPr>
            <w:tcW w:w="167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tcPr>
          <w:p w14:paraId="7B8259DB"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09:45-10:15</w:t>
            </w:r>
          </w:p>
        </w:tc>
        <w:tc>
          <w:tcPr>
            <w:tcW w:w="768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tcPr>
          <w:p w14:paraId="52BE15AD"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Keynote presentation #2</w:t>
            </w:r>
          </w:p>
          <w:p w14:paraId="61527612"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Impact-based Forecast and Risk Warning Induced by Typhoon Gale and Torrential Rainfall</w:t>
            </w:r>
          </w:p>
          <w:p w14:paraId="338883C8"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by Dr WEI Li, China Meteorological Administration, China</w:t>
            </w:r>
          </w:p>
        </w:tc>
      </w:tr>
      <w:tr w:rsidR="00ED5982" w:rsidRPr="00F5342D" w14:paraId="1773C716" w14:textId="77777777" w:rsidTr="00ED5982">
        <w:trPr>
          <w:trHeight w:val="347"/>
        </w:trPr>
        <w:tc>
          <w:tcPr>
            <w:tcW w:w="167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tcPr>
          <w:p w14:paraId="4D16E8F8"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10:15-10:45</w:t>
            </w:r>
          </w:p>
        </w:tc>
        <w:tc>
          <w:tcPr>
            <w:tcW w:w="768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tcPr>
          <w:p w14:paraId="02F44C3D"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 xml:space="preserve">Keynote presentation #3 </w:t>
            </w:r>
          </w:p>
          <w:p w14:paraId="711D60FA"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Planning of WMO Global Multi-</w:t>
            </w:r>
            <w:proofErr w:type="gramStart"/>
            <w:r w:rsidRPr="00F5342D">
              <w:rPr>
                <w:rFonts w:ascii="Arial" w:eastAsia="新細明體" w:hAnsi="Arial" w:cs="Arial"/>
                <w:color w:val="000000" w:themeColor="text1"/>
                <w:szCs w:val="24"/>
                <w:lang w:eastAsia="zh-HK"/>
              </w:rPr>
              <w:t>hazard</w:t>
            </w:r>
            <w:proofErr w:type="gramEnd"/>
            <w:r w:rsidRPr="00F5342D">
              <w:rPr>
                <w:rFonts w:ascii="Arial" w:eastAsia="新細明體" w:hAnsi="Arial" w:cs="Arial"/>
                <w:color w:val="000000" w:themeColor="text1"/>
                <w:szCs w:val="24"/>
                <w:lang w:eastAsia="zh-HK"/>
              </w:rPr>
              <w:t xml:space="preserve"> Alert System in relation to Tropical Cyclones</w:t>
            </w:r>
          </w:p>
          <w:p w14:paraId="0F1E4618"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by Mr Y F Tong, Hong Kong Observatory, Hong Kong, China</w:t>
            </w:r>
          </w:p>
        </w:tc>
      </w:tr>
      <w:tr w:rsidR="00ED5982" w:rsidRPr="00F5342D" w14:paraId="3B62D174" w14:textId="77777777" w:rsidTr="00ED5982">
        <w:trPr>
          <w:trHeight w:val="310"/>
        </w:trPr>
        <w:tc>
          <w:tcPr>
            <w:tcW w:w="167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4FA94B97"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10:45-11:00</w:t>
            </w:r>
          </w:p>
        </w:tc>
        <w:tc>
          <w:tcPr>
            <w:tcW w:w="76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2CC5CD54"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Tea break</w:t>
            </w:r>
          </w:p>
        </w:tc>
      </w:tr>
      <w:tr w:rsidR="00ED5982" w:rsidRPr="00F5342D" w14:paraId="7ABC52F7" w14:textId="77777777" w:rsidTr="00ED5982">
        <w:trPr>
          <w:trHeight w:val="310"/>
        </w:trPr>
        <w:tc>
          <w:tcPr>
            <w:tcW w:w="167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tcPr>
          <w:p w14:paraId="590A22FC" w14:textId="77777777" w:rsidR="00ED5982" w:rsidRPr="00F5342D" w:rsidRDefault="00ED5982" w:rsidP="00AF6F55">
            <w:pPr>
              <w:widowControl/>
              <w:spacing w:line="320" w:lineRule="exact"/>
              <w:rPr>
                <w:rFonts w:ascii="Arial" w:eastAsia="新細明體" w:hAnsi="Arial" w:cs="Arial"/>
                <w:bCs/>
                <w:iCs/>
                <w:color w:val="000000" w:themeColor="text1"/>
                <w:szCs w:val="24"/>
                <w:lang w:eastAsia="zh-HK"/>
              </w:rPr>
            </w:pPr>
            <w:r w:rsidRPr="00F5342D">
              <w:rPr>
                <w:rFonts w:ascii="Arial" w:eastAsia="新細明體" w:hAnsi="Arial" w:cs="Arial"/>
                <w:bCs/>
                <w:iCs/>
                <w:color w:val="000000" w:themeColor="text1"/>
                <w:szCs w:val="24"/>
                <w:lang w:eastAsia="zh-HK"/>
              </w:rPr>
              <w:t>11:00-12:</w:t>
            </w:r>
            <w:r w:rsidR="00AF6F55" w:rsidRPr="00F5342D">
              <w:rPr>
                <w:rFonts w:ascii="Arial" w:eastAsia="新細明體" w:hAnsi="Arial" w:cs="Arial"/>
                <w:bCs/>
                <w:iCs/>
                <w:color w:val="000000" w:themeColor="text1"/>
                <w:szCs w:val="24"/>
                <w:lang w:eastAsia="zh-HK"/>
              </w:rPr>
              <w:t>4</w:t>
            </w:r>
            <w:r w:rsidRPr="00F5342D">
              <w:rPr>
                <w:rFonts w:ascii="Arial" w:eastAsia="新細明體" w:hAnsi="Arial" w:cs="Arial"/>
                <w:bCs/>
                <w:iCs/>
                <w:color w:val="000000" w:themeColor="text1"/>
                <w:szCs w:val="24"/>
                <w:lang w:eastAsia="zh-HK"/>
              </w:rPr>
              <w:t>0</w:t>
            </w:r>
          </w:p>
        </w:tc>
        <w:tc>
          <w:tcPr>
            <w:tcW w:w="7683" w:type="dxa"/>
            <w:tcBorders>
              <w:top w:val="single" w:sz="8" w:space="0" w:color="000000"/>
              <w:left w:val="single" w:sz="8" w:space="0" w:color="000000"/>
              <w:bottom w:val="single" w:sz="8" w:space="0" w:color="000000"/>
              <w:right w:val="single" w:sz="8" w:space="0" w:color="000000"/>
            </w:tcBorders>
            <w:shd w:val="clear" w:color="auto" w:fill="B8CCE4" w:themeFill="accent1" w:themeFillTint="66"/>
            <w:tcMar>
              <w:top w:w="15" w:type="dxa"/>
              <w:left w:w="103" w:type="dxa"/>
              <w:bottom w:w="0" w:type="dxa"/>
              <w:right w:w="103" w:type="dxa"/>
            </w:tcMar>
          </w:tcPr>
          <w:p w14:paraId="74ED0133" w14:textId="77777777" w:rsidR="00ED5982" w:rsidRPr="00F5342D" w:rsidRDefault="00ED5982" w:rsidP="001005C5">
            <w:pPr>
              <w:widowControl/>
              <w:spacing w:line="320" w:lineRule="exact"/>
              <w:rPr>
                <w:rFonts w:ascii="Arial" w:eastAsia="新細明體" w:hAnsi="Arial" w:cs="Arial"/>
                <w:color w:val="000000" w:themeColor="text1"/>
                <w:szCs w:val="24"/>
                <w:u w:val="single"/>
                <w:lang w:eastAsia="zh-HK"/>
              </w:rPr>
            </w:pPr>
            <w:r w:rsidRPr="00F5342D">
              <w:rPr>
                <w:rFonts w:ascii="Arial" w:eastAsia="新細明體" w:hAnsi="Arial" w:cs="Arial"/>
                <w:color w:val="000000" w:themeColor="text1"/>
                <w:szCs w:val="24"/>
                <w:u w:val="single"/>
                <w:lang w:eastAsia="zh-HK"/>
              </w:rPr>
              <w:t>Parallel Sessions</w:t>
            </w:r>
          </w:p>
          <w:p w14:paraId="4353F1B2"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Technical Presentations 1A-1 to 1A-5 (</w:t>
            </w:r>
            <w:r w:rsidRPr="00F5342D">
              <w:rPr>
                <w:rFonts w:ascii="Arial" w:eastAsia="新細明體" w:hAnsi="Arial" w:cs="Arial"/>
                <w:i/>
                <w:color w:val="000000" w:themeColor="text1"/>
                <w:szCs w:val="24"/>
                <w:lang w:eastAsia="zh-HK"/>
              </w:rPr>
              <w:t xml:space="preserve">Chair by </w:t>
            </w:r>
            <w:r w:rsidR="00AF6F55" w:rsidRPr="00F5342D">
              <w:rPr>
                <w:rFonts w:ascii="Arial" w:eastAsia="新細明體" w:hAnsi="Arial" w:cs="Arial"/>
                <w:i/>
                <w:color w:val="000000" w:themeColor="text1"/>
                <w:szCs w:val="24"/>
                <w:lang w:eastAsia="zh-HK"/>
              </w:rPr>
              <w:t>Dr Wei Li</w:t>
            </w:r>
            <w:r w:rsidRPr="00F5342D">
              <w:rPr>
                <w:rFonts w:ascii="Arial" w:eastAsia="新細明體" w:hAnsi="Arial" w:cs="Arial"/>
                <w:color w:val="000000" w:themeColor="text1"/>
                <w:szCs w:val="24"/>
                <w:lang w:eastAsia="zh-HK"/>
              </w:rPr>
              <w:t>)</w:t>
            </w:r>
          </w:p>
          <w:p w14:paraId="066C105C"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Technical Presentations 1B-1 to 1B-5 (</w:t>
            </w:r>
            <w:r w:rsidRPr="00F5342D">
              <w:rPr>
                <w:rFonts w:ascii="Arial" w:eastAsia="新細明體" w:hAnsi="Arial" w:cs="Arial"/>
                <w:i/>
                <w:color w:val="000000" w:themeColor="text1"/>
                <w:szCs w:val="24"/>
                <w:lang w:eastAsia="zh-HK"/>
              </w:rPr>
              <w:t>Chair by Mr Y F Tong</w:t>
            </w:r>
            <w:r w:rsidRPr="00F5342D">
              <w:rPr>
                <w:rFonts w:ascii="Arial" w:eastAsia="新細明體" w:hAnsi="Arial" w:cs="Arial"/>
                <w:color w:val="000000" w:themeColor="text1"/>
                <w:szCs w:val="24"/>
                <w:lang w:eastAsia="zh-HK"/>
              </w:rPr>
              <w:t>)</w:t>
            </w:r>
          </w:p>
        </w:tc>
      </w:tr>
      <w:tr w:rsidR="00ED5982" w:rsidRPr="00F5342D" w14:paraId="0CA8AC64" w14:textId="77777777" w:rsidTr="00ED5982">
        <w:trPr>
          <w:trHeight w:val="231"/>
        </w:trPr>
        <w:tc>
          <w:tcPr>
            <w:tcW w:w="167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25C7BAC1" w14:textId="77777777" w:rsidR="00ED5982" w:rsidRPr="00F5342D" w:rsidRDefault="00ED5982" w:rsidP="00AF6F5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12:</w:t>
            </w:r>
            <w:r w:rsidR="00AF6F55" w:rsidRPr="00F5342D">
              <w:rPr>
                <w:rFonts w:ascii="Arial" w:eastAsia="新細明體" w:hAnsi="Arial" w:cs="Arial"/>
                <w:b/>
                <w:bCs/>
                <w:i/>
                <w:iCs/>
                <w:color w:val="000000" w:themeColor="text1"/>
                <w:szCs w:val="24"/>
                <w:lang w:eastAsia="zh-HK"/>
              </w:rPr>
              <w:t>4</w:t>
            </w:r>
            <w:r w:rsidRPr="00F5342D">
              <w:rPr>
                <w:rFonts w:ascii="Arial" w:eastAsia="新細明體" w:hAnsi="Arial" w:cs="Arial"/>
                <w:b/>
                <w:bCs/>
                <w:i/>
                <w:iCs/>
                <w:color w:val="000000" w:themeColor="text1"/>
                <w:szCs w:val="24"/>
                <w:lang w:eastAsia="zh-HK"/>
              </w:rPr>
              <w:t>0-14:00</w:t>
            </w:r>
          </w:p>
        </w:tc>
        <w:tc>
          <w:tcPr>
            <w:tcW w:w="76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7A543CAD"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Lunch</w:t>
            </w:r>
          </w:p>
        </w:tc>
      </w:tr>
      <w:tr w:rsidR="00ED5982" w:rsidRPr="00F5342D" w14:paraId="530A5597" w14:textId="77777777" w:rsidTr="00ED5982">
        <w:trPr>
          <w:trHeight w:val="642"/>
        </w:trPr>
        <w:tc>
          <w:tcPr>
            <w:tcW w:w="167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hideMark/>
          </w:tcPr>
          <w:p w14:paraId="3DEA2F67" w14:textId="77777777" w:rsidR="00ED5982" w:rsidRPr="00F5342D" w:rsidRDefault="00ED5982" w:rsidP="001005C5">
            <w:pPr>
              <w:widowControl/>
              <w:spacing w:line="320" w:lineRule="exact"/>
              <w:rPr>
                <w:rFonts w:ascii="Arial" w:eastAsia="Times New Roman" w:hAnsi="Arial" w:cs="Arial"/>
                <w:kern w:val="0"/>
                <w:szCs w:val="24"/>
                <w:lang w:eastAsia="zh-HK"/>
              </w:rPr>
            </w:pPr>
          </w:p>
        </w:tc>
        <w:tc>
          <w:tcPr>
            <w:tcW w:w="768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hideMark/>
          </w:tcPr>
          <w:p w14:paraId="5C29494C"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color w:val="000000" w:themeColor="text1"/>
                <w:szCs w:val="24"/>
                <w:highlight w:val="yellow"/>
                <w:lang w:eastAsia="zh-HK"/>
              </w:rPr>
              <w:t>Session 2</w:t>
            </w:r>
            <w:r w:rsidRPr="00F5342D">
              <w:rPr>
                <w:rFonts w:ascii="Arial" w:eastAsia="新細明體" w:hAnsi="Arial" w:cs="Arial"/>
                <w:b/>
                <w:bCs/>
                <w:color w:val="000000" w:themeColor="text1"/>
                <w:szCs w:val="24"/>
                <w:lang w:eastAsia="zh-HK"/>
              </w:rPr>
              <w:tab/>
            </w:r>
          </w:p>
          <w:p w14:paraId="36EDE25E" w14:textId="77777777" w:rsidR="00ED5982" w:rsidRPr="00F5342D" w:rsidRDefault="00ED5982" w:rsidP="001005C5">
            <w:pPr>
              <w:widowControl/>
              <w:spacing w:line="320" w:lineRule="exact"/>
              <w:rPr>
                <w:rFonts w:ascii="Arial" w:eastAsia="新細明體" w:hAnsi="Arial" w:cs="Arial"/>
                <w:b/>
                <w:bCs/>
                <w:color w:val="000000" w:themeColor="text1"/>
                <w:szCs w:val="24"/>
                <w:lang w:eastAsia="zh-HK"/>
              </w:rPr>
            </w:pPr>
            <w:r w:rsidRPr="00F5342D">
              <w:rPr>
                <w:rFonts w:ascii="Arial" w:eastAsia="新細明體" w:hAnsi="Arial" w:cs="Arial"/>
                <w:b/>
                <w:bCs/>
                <w:color w:val="000000" w:themeColor="text1"/>
                <w:szCs w:val="24"/>
                <w:lang w:eastAsia="zh-HK"/>
              </w:rPr>
              <w:t>Embracing new technologies and research findings</w:t>
            </w:r>
          </w:p>
          <w:p w14:paraId="5F12105B" w14:textId="77777777" w:rsidR="00ED5982" w:rsidRPr="00F5342D" w:rsidRDefault="00ED5982" w:rsidP="00AF6F55">
            <w:pPr>
              <w:widowControl/>
              <w:spacing w:line="320" w:lineRule="exact"/>
              <w:rPr>
                <w:rFonts w:ascii="Arial" w:eastAsia="新細明體" w:hAnsi="Arial" w:cs="Arial"/>
                <w:b/>
                <w:bCs/>
                <w:i/>
                <w:color w:val="000000" w:themeColor="text1"/>
                <w:szCs w:val="24"/>
                <w:lang w:eastAsia="zh-HK"/>
              </w:rPr>
            </w:pPr>
            <w:r w:rsidRPr="00F5342D">
              <w:rPr>
                <w:rFonts w:ascii="Arial" w:eastAsia="新細明體" w:hAnsi="Arial" w:cs="Arial"/>
                <w:b/>
                <w:bCs/>
                <w:i/>
                <w:color w:val="000000" w:themeColor="text1"/>
                <w:szCs w:val="24"/>
                <w:lang w:eastAsia="zh-HK"/>
              </w:rPr>
              <w:t xml:space="preserve">Chair by </w:t>
            </w:r>
            <w:r w:rsidR="00AF6F55" w:rsidRPr="00F5342D">
              <w:rPr>
                <w:rFonts w:ascii="Arial" w:eastAsia="新細明體" w:hAnsi="Arial" w:cs="Arial"/>
                <w:b/>
                <w:bCs/>
                <w:i/>
                <w:color w:val="000000" w:themeColor="text1"/>
                <w:szCs w:val="24"/>
                <w:lang w:eastAsia="zh-HK"/>
              </w:rPr>
              <w:t>Dr KANG Nam-young</w:t>
            </w:r>
          </w:p>
        </w:tc>
      </w:tr>
      <w:tr w:rsidR="00ED5982" w:rsidRPr="00F5342D" w14:paraId="47085F15" w14:textId="77777777" w:rsidTr="00ED5982">
        <w:trPr>
          <w:trHeight w:val="289"/>
        </w:trPr>
        <w:tc>
          <w:tcPr>
            <w:tcW w:w="167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hideMark/>
          </w:tcPr>
          <w:p w14:paraId="4E825639"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14:00-14:30</w:t>
            </w:r>
          </w:p>
        </w:tc>
        <w:tc>
          <w:tcPr>
            <w:tcW w:w="768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hideMark/>
          </w:tcPr>
          <w:p w14:paraId="7932B6C6"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 xml:space="preserve">Keynote presentation #4 </w:t>
            </w:r>
          </w:p>
          <w:p w14:paraId="299AC39D"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 xml:space="preserve">Advanced Technology Developed in Tropical Cyclone Observation, Analysis and Forecast </w:t>
            </w:r>
          </w:p>
          <w:p w14:paraId="314F3747"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by Mr. Yoshiaki Takeuchi, Japan Meteorological Agency, Japan</w:t>
            </w:r>
          </w:p>
        </w:tc>
      </w:tr>
      <w:tr w:rsidR="00ED5982" w:rsidRPr="00F5342D" w14:paraId="08AF7C0A" w14:textId="77777777" w:rsidTr="00ED5982">
        <w:trPr>
          <w:trHeight w:val="350"/>
        </w:trPr>
        <w:tc>
          <w:tcPr>
            <w:tcW w:w="167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hideMark/>
          </w:tcPr>
          <w:p w14:paraId="27347CA0"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lastRenderedPageBreak/>
              <w:t>14:30-15:00</w:t>
            </w:r>
          </w:p>
        </w:tc>
        <w:tc>
          <w:tcPr>
            <w:tcW w:w="768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hideMark/>
          </w:tcPr>
          <w:p w14:paraId="239DD15B"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Keynote presentation #5</w:t>
            </w:r>
          </w:p>
          <w:p w14:paraId="7875519E"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Advancing the State of the Art in Tropical Cyclone Modeling at NOAA's National Weather Service National Center for Environmental Prediction (NWS/NCEP)</w:t>
            </w:r>
          </w:p>
          <w:p w14:paraId="47C91821"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by Dr. Avichal Mehra, NOAA National Weather Service, USA</w:t>
            </w:r>
          </w:p>
        </w:tc>
      </w:tr>
      <w:tr w:rsidR="00ED5982" w:rsidRPr="00F5342D" w14:paraId="51358200" w14:textId="77777777" w:rsidTr="00ED5982">
        <w:trPr>
          <w:trHeight w:val="350"/>
        </w:trPr>
        <w:tc>
          <w:tcPr>
            <w:tcW w:w="167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tcPr>
          <w:p w14:paraId="4F363B23"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15:00-15 :30</w:t>
            </w:r>
          </w:p>
        </w:tc>
        <w:tc>
          <w:tcPr>
            <w:tcW w:w="768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tcPr>
          <w:p w14:paraId="6E878DB2"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Keynote presentation #6</w:t>
            </w:r>
          </w:p>
          <w:p w14:paraId="6153D9A7"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 xml:space="preserve">Horizontal Transition of Turbulent Cascade in the Near-surface Layer of Tropical Cyclones  </w:t>
            </w:r>
          </w:p>
          <w:p w14:paraId="68D1BC66"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by Dr TANG Jie, Shanghai Typhoon Institute, China</w:t>
            </w:r>
          </w:p>
        </w:tc>
      </w:tr>
      <w:tr w:rsidR="00ED5982" w:rsidRPr="00F5342D" w14:paraId="169E31C8" w14:textId="77777777" w:rsidTr="00ED5982">
        <w:trPr>
          <w:trHeight w:val="242"/>
        </w:trPr>
        <w:tc>
          <w:tcPr>
            <w:tcW w:w="167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0CC917E3"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15:30-15:45</w:t>
            </w:r>
          </w:p>
        </w:tc>
        <w:tc>
          <w:tcPr>
            <w:tcW w:w="76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19A629CC"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Tea break</w:t>
            </w:r>
          </w:p>
        </w:tc>
      </w:tr>
      <w:tr w:rsidR="00ED5982" w:rsidRPr="00F5342D" w14:paraId="235CA0E4" w14:textId="77777777" w:rsidTr="00ED5982">
        <w:trPr>
          <w:trHeight w:val="333"/>
        </w:trPr>
        <w:tc>
          <w:tcPr>
            <w:tcW w:w="167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hideMark/>
          </w:tcPr>
          <w:p w14:paraId="4DE881C0"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15:45-18:00</w:t>
            </w:r>
          </w:p>
        </w:tc>
        <w:tc>
          <w:tcPr>
            <w:tcW w:w="7683" w:type="dxa"/>
            <w:tcBorders>
              <w:top w:val="single" w:sz="8" w:space="0" w:color="000000"/>
              <w:left w:val="single" w:sz="8" w:space="0" w:color="000000"/>
              <w:bottom w:val="single" w:sz="8" w:space="0" w:color="000000"/>
              <w:right w:val="single" w:sz="8" w:space="0" w:color="000000"/>
            </w:tcBorders>
            <w:shd w:val="clear" w:color="auto" w:fill="F2DBDB"/>
            <w:tcMar>
              <w:top w:w="15" w:type="dxa"/>
              <w:left w:w="103" w:type="dxa"/>
              <w:bottom w:w="0" w:type="dxa"/>
              <w:right w:w="103" w:type="dxa"/>
            </w:tcMar>
            <w:hideMark/>
          </w:tcPr>
          <w:p w14:paraId="6BC67026" w14:textId="77777777" w:rsidR="00ED5982" w:rsidRPr="00F5342D" w:rsidRDefault="00ED5982" w:rsidP="001005C5">
            <w:pPr>
              <w:widowControl/>
              <w:spacing w:line="320" w:lineRule="exact"/>
              <w:rPr>
                <w:rFonts w:ascii="Arial" w:eastAsia="新細明體" w:hAnsi="Arial" w:cs="Arial"/>
                <w:color w:val="000000" w:themeColor="text1"/>
                <w:szCs w:val="24"/>
                <w:u w:val="single"/>
                <w:lang w:eastAsia="zh-HK"/>
              </w:rPr>
            </w:pPr>
            <w:r w:rsidRPr="00F5342D">
              <w:rPr>
                <w:rFonts w:ascii="Arial" w:eastAsia="新細明體" w:hAnsi="Arial" w:cs="Arial"/>
                <w:color w:val="000000" w:themeColor="text1"/>
                <w:szCs w:val="24"/>
                <w:u w:val="single"/>
                <w:lang w:eastAsia="zh-HK"/>
              </w:rPr>
              <w:t xml:space="preserve">Parallel Sessions </w:t>
            </w:r>
          </w:p>
          <w:p w14:paraId="36C953FF"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Technical Presentations 2A-1 to 2A-</w:t>
            </w:r>
            <w:r w:rsidR="00AF6F55" w:rsidRPr="00F5342D">
              <w:rPr>
                <w:rFonts w:ascii="Arial" w:eastAsia="新細明體" w:hAnsi="Arial" w:cs="Arial"/>
                <w:color w:val="000000" w:themeColor="text1"/>
                <w:szCs w:val="24"/>
                <w:lang w:eastAsia="zh-HK"/>
              </w:rPr>
              <w:t>6</w:t>
            </w:r>
            <w:r w:rsidRPr="00F5342D">
              <w:rPr>
                <w:rFonts w:ascii="Arial" w:eastAsia="新細明體" w:hAnsi="Arial" w:cs="Arial"/>
                <w:color w:val="000000" w:themeColor="text1"/>
                <w:szCs w:val="24"/>
                <w:lang w:eastAsia="zh-HK"/>
              </w:rPr>
              <w:t xml:space="preserve"> </w:t>
            </w:r>
            <w:r w:rsidRPr="00F5342D">
              <w:rPr>
                <w:rFonts w:ascii="Arial" w:eastAsia="新細明體" w:hAnsi="Arial" w:cs="Arial"/>
                <w:i/>
                <w:color w:val="000000" w:themeColor="text1"/>
                <w:szCs w:val="24"/>
                <w:lang w:eastAsia="zh-HK"/>
              </w:rPr>
              <w:t>(Chair by Dr. Avichal Mehra)</w:t>
            </w:r>
          </w:p>
          <w:p w14:paraId="64A83095" w14:textId="77777777" w:rsidR="00ED5982" w:rsidRPr="00F5342D" w:rsidRDefault="00ED5982" w:rsidP="00AF6F5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color w:val="000000" w:themeColor="text1"/>
                <w:szCs w:val="24"/>
                <w:lang w:eastAsia="zh-HK"/>
              </w:rPr>
              <w:t>Technical Presentations 2B-1 to 2B-</w:t>
            </w:r>
            <w:r w:rsidR="00AF6F55" w:rsidRPr="00F5342D">
              <w:rPr>
                <w:rFonts w:ascii="Arial" w:eastAsia="新細明體" w:hAnsi="Arial" w:cs="Arial"/>
                <w:color w:val="000000" w:themeColor="text1"/>
                <w:szCs w:val="24"/>
                <w:lang w:eastAsia="zh-HK"/>
              </w:rPr>
              <w:t>6</w:t>
            </w:r>
            <w:r w:rsidRPr="00F5342D">
              <w:rPr>
                <w:rFonts w:ascii="Arial" w:eastAsia="新細明體" w:hAnsi="Arial" w:cs="Arial"/>
                <w:color w:val="000000" w:themeColor="text1"/>
                <w:szCs w:val="24"/>
                <w:lang w:eastAsia="zh-HK"/>
              </w:rPr>
              <w:t xml:space="preserve"> </w:t>
            </w:r>
            <w:r w:rsidRPr="00F5342D">
              <w:rPr>
                <w:rFonts w:ascii="Arial" w:eastAsia="新細明體" w:hAnsi="Arial" w:cs="Arial"/>
                <w:i/>
                <w:color w:val="000000" w:themeColor="text1"/>
                <w:szCs w:val="24"/>
                <w:lang w:eastAsia="zh-HK"/>
              </w:rPr>
              <w:t>(Chair by Dr TANG Jie)</w:t>
            </w:r>
          </w:p>
        </w:tc>
      </w:tr>
    </w:tbl>
    <w:p w14:paraId="33951FB9" w14:textId="77777777" w:rsidR="00ED5982" w:rsidRPr="00F5342D" w:rsidRDefault="00ED5982" w:rsidP="00ED5982">
      <w:pPr>
        <w:rPr>
          <w:rFonts w:ascii="Arial" w:hAnsi="Arial" w:cs="Arial"/>
          <w:szCs w:val="24"/>
        </w:rPr>
      </w:pPr>
    </w:p>
    <w:p w14:paraId="7AEECE53" w14:textId="77777777" w:rsidR="00ED5982" w:rsidRPr="00F5342D" w:rsidRDefault="00ED5982" w:rsidP="00ED5982">
      <w:pPr>
        <w:rPr>
          <w:rFonts w:ascii="Arial" w:hAnsi="Arial" w:cs="Arial"/>
          <w:szCs w:val="24"/>
        </w:rPr>
      </w:pPr>
    </w:p>
    <w:p w14:paraId="366E495A" w14:textId="77777777" w:rsidR="00ED5982" w:rsidRPr="00F5342D" w:rsidRDefault="00ED5982" w:rsidP="00ED5982">
      <w:pPr>
        <w:rPr>
          <w:rFonts w:ascii="Arial" w:hAnsi="Arial" w:cs="Arial"/>
          <w:b/>
          <w:sz w:val="28"/>
          <w:szCs w:val="28"/>
        </w:rPr>
      </w:pPr>
      <w:r w:rsidRPr="00F5342D">
        <w:rPr>
          <w:rFonts w:ascii="Arial" w:hAnsi="Arial" w:cs="Arial"/>
          <w:b/>
          <w:sz w:val="28"/>
          <w:szCs w:val="28"/>
        </w:rPr>
        <w:t>Day</w:t>
      </w:r>
      <w:r w:rsidR="009F69D2" w:rsidRPr="00F5342D">
        <w:rPr>
          <w:rFonts w:ascii="Arial" w:hAnsi="Arial" w:cs="Arial"/>
          <w:b/>
          <w:sz w:val="28"/>
          <w:szCs w:val="28"/>
        </w:rPr>
        <w:t xml:space="preserve"> </w:t>
      </w:r>
      <w:r w:rsidRPr="00F5342D">
        <w:rPr>
          <w:rFonts w:ascii="Arial" w:hAnsi="Arial" w:cs="Arial"/>
          <w:b/>
          <w:sz w:val="28"/>
          <w:szCs w:val="28"/>
        </w:rPr>
        <w:t>2 (27 February 2018)</w:t>
      </w:r>
    </w:p>
    <w:tbl>
      <w:tblPr>
        <w:tblW w:w="9356" w:type="dxa"/>
        <w:tblInd w:w="-152" w:type="dxa"/>
        <w:tblCellMar>
          <w:left w:w="0" w:type="dxa"/>
          <w:right w:w="0" w:type="dxa"/>
        </w:tblCellMar>
        <w:tblLook w:val="0600" w:firstRow="0" w:lastRow="0" w:firstColumn="0" w:lastColumn="0" w:noHBand="1" w:noVBand="1"/>
      </w:tblPr>
      <w:tblGrid>
        <w:gridCol w:w="1673"/>
        <w:gridCol w:w="7683"/>
      </w:tblGrid>
      <w:tr w:rsidR="00ED5982" w:rsidRPr="00F5342D" w14:paraId="009616C1" w14:textId="77777777" w:rsidTr="00ED5982">
        <w:trPr>
          <w:trHeight w:val="851"/>
        </w:trPr>
        <w:tc>
          <w:tcPr>
            <w:tcW w:w="167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4000DDA2" w14:textId="77777777" w:rsidR="00ED5982" w:rsidRPr="00F5342D" w:rsidRDefault="00ED5982" w:rsidP="001005C5">
            <w:pPr>
              <w:widowControl/>
              <w:spacing w:line="320" w:lineRule="exact"/>
              <w:rPr>
                <w:rFonts w:ascii="Arial" w:eastAsia="Times New Roman" w:hAnsi="Arial" w:cs="Arial"/>
                <w:kern w:val="0"/>
                <w:szCs w:val="24"/>
              </w:rPr>
            </w:pPr>
          </w:p>
        </w:tc>
        <w:tc>
          <w:tcPr>
            <w:tcW w:w="768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7C4364D1"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color w:val="000000" w:themeColor="text1"/>
                <w:szCs w:val="24"/>
                <w:highlight w:val="yellow"/>
                <w:lang w:eastAsia="zh-HK"/>
              </w:rPr>
              <w:t>Session 3</w:t>
            </w:r>
            <w:r w:rsidRPr="00F5342D">
              <w:rPr>
                <w:rFonts w:ascii="Arial" w:eastAsia="新細明體" w:hAnsi="Arial" w:cs="Arial"/>
                <w:b/>
                <w:bCs/>
                <w:color w:val="000000" w:themeColor="text1"/>
                <w:szCs w:val="24"/>
                <w:lang w:eastAsia="zh-HK"/>
              </w:rPr>
              <w:t xml:space="preserve"> </w:t>
            </w:r>
          </w:p>
          <w:p w14:paraId="407FA561" w14:textId="77777777" w:rsidR="00ED5982" w:rsidRPr="00F5342D" w:rsidRDefault="00ED5982" w:rsidP="001005C5">
            <w:pPr>
              <w:widowControl/>
              <w:spacing w:line="320" w:lineRule="exact"/>
              <w:rPr>
                <w:rFonts w:ascii="Arial" w:eastAsia="新細明體" w:hAnsi="Arial" w:cs="Arial"/>
                <w:b/>
                <w:bCs/>
                <w:color w:val="000000" w:themeColor="text1"/>
                <w:szCs w:val="24"/>
                <w:lang w:eastAsia="zh-HK"/>
              </w:rPr>
            </w:pPr>
            <w:r w:rsidRPr="00F5342D">
              <w:rPr>
                <w:rFonts w:ascii="Arial" w:eastAsia="新細明體" w:hAnsi="Arial" w:cs="Arial"/>
                <w:b/>
                <w:bCs/>
                <w:color w:val="000000" w:themeColor="text1"/>
                <w:szCs w:val="24"/>
                <w:lang w:eastAsia="zh-HK"/>
              </w:rPr>
              <w:t xml:space="preserve">Facing the challenges arising from climate change and rising sea level </w:t>
            </w:r>
          </w:p>
          <w:p w14:paraId="7BF85306" w14:textId="77777777" w:rsidR="00ED5982" w:rsidRPr="00F5342D" w:rsidRDefault="00ED5982" w:rsidP="00AF6F55">
            <w:pPr>
              <w:widowControl/>
              <w:spacing w:line="320" w:lineRule="exact"/>
              <w:rPr>
                <w:rFonts w:ascii="Arial" w:eastAsia="新細明體" w:hAnsi="Arial" w:cs="Arial"/>
                <w:b/>
                <w:bCs/>
                <w:i/>
                <w:color w:val="000000" w:themeColor="text1"/>
                <w:szCs w:val="24"/>
                <w:lang w:eastAsia="zh-HK"/>
              </w:rPr>
            </w:pPr>
            <w:r w:rsidRPr="00F5342D">
              <w:rPr>
                <w:rFonts w:ascii="Arial" w:eastAsia="新細明體" w:hAnsi="Arial" w:cs="Arial"/>
                <w:b/>
                <w:bCs/>
                <w:i/>
                <w:color w:val="000000" w:themeColor="text1"/>
                <w:szCs w:val="24"/>
                <w:lang w:eastAsia="zh-HK"/>
              </w:rPr>
              <w:t xml:space="preserve">Chair by </w:t>
            </w:r>
            <w:r w:rsidR="00AF6F55" w:rsidRPr="00F5342D">
              <w:rPr>
                <w:rFonts w:ascii="Arial" w:eastAsia="新細明體" w:hAnsi="Arial" w:cs="Arial"/>
                <w:b/>
                <w:bCs/>
                <w:i/>
                <w:color w:val="000000" w:themeColor="text1"/>
                <w:szCs w:val="24"/>
                <w:lang w:eastAsia="zh-HK"/>
              </w:rPr>
              <w:t>Prof</w:t>
            </w:r>
            <w:r w:rsidRPr="00F5342D">
              <w:rPr>
                <w:rFonts w:ascii="Arial" w:eastAsia="新細明體" w:hAnsi="Arial" w:cs="Arial"/>
                <w:b/>
                <w:bCs/>
                <w:i/>
                <w:color w:val="000000" w:themeColor="text1"/>
                <w:szCs w:val="24"/>
                <w:lang w:eastAsia="zh-HK"/>
              </w:rPr>
              <w:t xml:space="preserve"> </w:t>
            </w:r>
            <w:r w:rsidR="00AF6F55" w:rsidRPr="00F5342D">
              <w:rPr>
                <w:rFonts w:ascii="Arial" w:eastAsia="新細明體" w:hAnsi="Arial" w:cs="Arial"/>
                <w:b/>
                <w:bCs/>
                <w:i/>
                <w:color w:val="000000" w:themeColor="text1"/>
                <w:szCs w:val="24"/>
                <w:lang w:eastAsia="zh-HK"/>
              </w:rPr>
              <w:t>Tran Thuc</w:t>
            </w:r>
          </w:p>
        </w:tc>
      </w:tr>
      <w:tr w:rsidR="00ED5982" w:rsidRPr="00F5342D" w14:paraId="0DDEEA31" w14:textId="77777777" w:rsidTr="00ED5982">
        <w:trPr>
          <w:trHeight w:val="420"/>
        </w:trPr>
        <w:tc>
          <w:tcPr>
            <w:tcW w:w="167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18F38A1C"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08:30-09:00</w:t>
            </w:r>
          </w:p>
        </w:tc>
        <w:tc>
          <w:tcPr>
            <w:tcW w:w="768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52061D27"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Keynote presentation #7</w:t>
            </w:r>
          </w:p>
          <w:p w14:paraId="4F99435C" w14:textId="77777777" w:rsidR="00AF6F55" w:rsidRPr="00F5342D" w:rsidRDefault="00AF6F55"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A review of the environmental connection to 2015 typhoon intensity</w:t>
            </w:r>
          </w:p>
          <w:p w14:paraId="45BA0F04"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by Dr Nam-young KANG, National Typhoon Center, Republic of Korea</w:t>
            </w:r>
          </w:p>
        </w:tc>
      </w:tr>
      <w:tr w:rsidR="00ED5982" w:rsidRPr="00F5342D" w14:paraId="2C95D393" w14:textId="77777777" w:rsidTr="00ED5982">
        <w:trPr>
          <w:trHeight w:val="240"/>
        </w:trPr>
        <w:tc>
          <w:tcPr>
            <w:tcW w:w="167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3BCB1632"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09:00-09:30</w:t>
            </w:r>
          </w:p>
        </w:tc>
        <w:tc>
          <w:tcPr>
            <w:tcW w:w="768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791F3F12"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Keynote presentation #8</w:t>
            </w:r>
          </w:p>
          <w:p w14:paraId="3EC39D9C"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High-resolution simulations and aircraft observations of typhoons for future typhoon disaster prevention</w:t>
            </w:r>
          </w:p>
          <w:p w14:paraId="71823E1D"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by Prof. Kazuhisa Tsuboki, Nagoya University, Japan</w:t>
            </w:r>
          </w:p>
        </w:tc>
      </w:tr>
      <w:tr w:rsidR="00ED5982" w:rsidRPr="00F5342D" w14:paraId="7EE0B3A7" w14:textId="77777777" w:rsidTr="00ED5982">
        <w:trPr>
          <w:trHeight w:val="240"/>
        </w:trPr>
        <w:tc>
          <w:tcPr>
            <w:tcW w:w="167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tcPr>
          <w:p w14:paraId="0AE27DC1"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09:30-10:00</w:t>
            </w:r>
          </w:p>
        </w:tc>
        <w:tc>
          <w:tcPr>
            <w:tcW w:w="768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tcPr>
          <w:p w14:paraId="2DFF164D"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Keynote presentation #9</w:t>
            </w:r>
          </w:p>
          <w:p w14:paraId="2E0762DD"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Climate change vulnerability assessment and natural disaster management in the tropical area for sustainable development: case study of Vietnam</w:t>
            </w:r>
          </w:p>
          <w:p w14:paraId="6C68786C"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by Prof. Mai Trong Nhuan, Vietnam National University Key Lab of Geo-environment and Climate change response, Viet Nam</w:t>
            </w:r>
          </w:p>
        </w:tc>
      </w:tr>
      <w:tr w:rsidR="00ED5982" w:rsidRPr="00F5342D" w14:paraId="15473506" w14:textId="77777777" w:rsidTr="00ED5982">
        <w:trPr>
          <w:trHeight w:val="217"/>
        </w:trPr>
        <w:tc>
          <w:tcPr>
            <w:tcW w:w="167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0D590794"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10:00-10:15</w:t>
            </w:r>
          </w:p>
        </w:tc>
        <w:tc>
          <w:tcPr>
            <w:tcW w:w="768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2B8480A0"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 xml:space="preserve">Tea break </w:t>
            </w:r>
          </w:p>
        </w:tc>
      </w:tr>
      <w:tr w:rsidR="00ED5982" w:rsidRPr="00F5342D" w14:paraId="6DF62476" w14:textId="77777777" w:rsidTr="00ED5982">
        <w:trPr>
          <w:trHeight w:val="425"/>
        </w:trPr>
        <w:tc>
          <w:tcPr>
            <w:tcW w:w="167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67C9D1D0"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10:15-12:30</w:t>
            </w:r>
          </w:p>
        </w:tc>
        <w:tc>
          <w:tcPr>
            <w:tcW w:w="7683" w:type="dxa"/>
            <w:tcBorders>
              <w:top w:val="single" w:sz="8" w:space="0" w:color="000000"/>
              <w:left w:val="single" w:sz="8" w:space="0" w:color="000000"/>
              <w:bottom w:val="single" w:sz="8" w:space="0" w:color="000000"/>
              <w:right w:val="single" w:sz="8" w:space="0" w:color="000000"/>
            </w:tcBorders>
            <w:shd w:val="clear" w:color="auto" w:fill="CCC0D9" w:themeFill="accent4" w:themeFillTint="66"/>
            <w:tcMar>
              <w:top w:w="15" w:type="dxa"/>
              <w:left w:w="103" w:type="dxa"/>
              <w:bottom w:w="0" w:type="dxa"/>
              <w:right w:w="103" w:type="dxa"/>
            </w:tcMar>
            <w:hideMark/>
          </w:tcPr>
          <w:p w14:paraId="4482FFF7" w14:textId="77777777" w:rsidR="00ED5982" w:rsidRPr="00F5342D" w:rsidRDefault="00ED5982" w:rsidP="001005C5">
            <w:pPr>
              <w:widowControl/>
              <w:spacing w:line="320" w:lineRule="exact"/>
              <w:rPr>
                <w:rFonts w:ascii="Arial" w:hAnsi="Arial" w:cs="Arial"/>
                <w:kern w:val="0"/>
                <w:szCs w:val="24"/>
                <w:u w:val="single"/>
                <w:lang w:eastAsia="zh-HK"/>
              </w:rPr>
            </w:pPr>
            <w:r w:rsidRPr="00F5342D">
              <w:rPr>
                <w:rFonts w:ascii="Arial" w:hAnsi="Arial" w:cs="Arial"/>
                <w:kern w:val="0"/>
                <w:szCs w:val="24"/>
                <w:u w:val="single"/>
                <w:lang w:eastAsia="zh-HK"/>
              </w:rPr>
              <w:t>Parallel Sessions</w:t>
            </w:r>
            <w:r w:rsidRPr="00F5342D">
              <w:rPr>
                <w:rFonts w:ascii="Arial" w:hAnsi="Arial" w:cs="Arial"/>
                <w:kern w:val="0"/>
                <w:szCs w:val="24"/>
                <w:lang w:eastAsia="zh-HK"/>
              </w:rPr>
              <w:t xml:space="preserve"> </w:t>
            </w:r>
          </w:p>
          <w:p w14:paraId="70A273AE" w14:textId="77777777" w:rsidR="00ED5982" w:rsidRPr="00F5342D" w:rsidRDefault="00ED5982" w:rsidP="001005C5">
            <w:pPr>
              <w:widowControl/>
              <w:spacing w:line="320" w:lineRule="exact"/>
              <w:rPr>
                <w:rFonts w:ascii="Arial" w:hAnsi="Arial" w:cs="Arial"/>
                <w:kern w:val="0"/>
                <w:szCs w:val="24"/>
                <w:lang w:eastAsia="zh-HK"/>
              </w:rPr>
            </w:pPr>
            <w:r w:rsidRPr="00F5342D">
              <w:rPr>
                <w:rFonts w:ascii="Arial" w:hAnsi="Arial" w:cs="Arial"/>
                <w:kern w:val="0"/>
                <w:szCs w:val="24"/>
                <w:lang w:eastAsia="zh-HK"/>
              </w:rPr>
              <w:t xml:space="preserve">Technical Presentations 3A-1 to 3A-6 </w:t>
            </w:r>
            <w:r w:rsidRPr="00F5342D">
              <w:rPr>
                <w:rFonts w:ascii="Arial" w:hAnsi="Arial" w:cs="Arial"/>
                <w:i/>
                <w:kern w:val="0"/>
                <w:szCs w:val="24"/>
                <w:lang w:eastAsia="zh-HK"/>
              </w:rPr>
              <w:t>(Chair by Prof. Kazuhisa Tsuboki)</w:t>
            </w:r>
          </w:p>
          <w:p w14:paraId="233CC8F5" w14:textId="77777777" w:rsidR="00ED5982" w:rsidRPr="00F5342D" w:rsidRDefault="00ED5982" w:rsidP="00AF6F55">
            <w:pPr>
              <w:widowControl/>
              <w:spacing w:line="320" w:lineRule="exact"/>
              <w:rPr>
                <w:rFonts w:ascii="Arial" w:hAnsi="Arial" w:cs="Arial"/>
                <w:kern w:val="0"/>
                <w:szCs w:val="24"/>
                <w:lang w:eastAsia="zh-HK"/>
              </w:rPr>
            </w:pPr>
            <w:r w:rsidRPr="00F5342D">
              <w:rPr>
                <w:rFonts w:ascii="Arial" w:hAnsi="Arial" w:cs="Arial"/>
                <w:kern w:val="0"/>
                <w:szCs w:val="24"/>
                <w:lang w:eastAsia="zh-HK"/>
              </w:rPr>
              <w:t xml:space="preserve">Technical Presentations 3B-1 to 3B-6 </w:t>
            </w:r>
            <w:r w:rsidRPr="00F5342D">
              <w:rPr>
                <w:rFonts w:ascii="Arial" w:hAnsi="Arial" w:cs="Arial"/>
                <w:i/>
                <w:kern w:val="0"/>
                <w:szCs w:val="24"/>
                <w:lang w:eastAsia="zh-HK"/>
              </w:rPr>
              <w:t xml:space="preserve">(Chair by </w:t>
            </w:r>
            <w:r w:rsidR="00AF6F55" w:rsidRPr="00F5342D">
              <w:rPr>
                <w:rFonts w:ascii="Arial" w:hAnsi="Arial" w:cs="Arial"/>
                <w:i/>
                <w:kern w:val="0"/>
                <w:szCs w:val="24"/>
                <w:lang w:eastAsia="zh-HK"/>
              </w:rPr>
              <w:t>Prof. Mai Trong Nhuan</w:t>
            </w:r>
            <w:r w:rsidRPr="00F5342D">
              <w:rPr>
                <w:rFonts w:ascii="Arial" w:hAnsi="Arial" w:cs="Arial"/>
                <w:i/>
                <w:kern w:val="0"/>
                <w:szCs w:val="24"/>
                <w:lang w:eastAsia="zh-HK"/>
              </w:rPr>
              <w:t>)</w:t>
            </w:r>
          </w:p>
        </w:tc>
      </w:tr>
      <w:tr w:rsidR="00ED5982" w:rsidRPr="00F5342D" w14:paraId="515DA068" w14:textId="77777777" w:rsidTr="00ED5982">
        <w:trPr>
          <w:trHeight w:val="74"/>
        </w:trPr>
        <w:tc>
          <w:tcPr>
            <w:tcW w:w="167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16E1AB52"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12:30-14:00</w:t>
            </w:r>
          </w:p>
        </w:tc>
        <w:tc>
          <w:tcPr>
            <w:tcW w:w="76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6A76245B"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Lunch</w:t>
            </w:r>
          </w:p>
        </w:tc>
      </w:tr>
      <w:tr w:rsidR="00ED5982" w:rsidRPr="00F5342D" w14:paraId="31A30385" w14:textId="77777777" w:rsidTr="00ED5982">
        <w:trPr>
          <w:trHeight w:val="461"/>
        </w:trPr>
        <w:tc>
          <w:tcPr>
            <w:tcW w:w="1673" w:type="dxa"/>
            <w:tcBorders>
              <w:top w:val="single" w:sz="8" w:space="0" w:color="000000"/>
              <w:left w:val="single" w:sz="8" w:space="0" w:color="000000"/>
              <w:bottom w:val="single" w:sz="8" w:space="0" w:color="000000"/>
              <w:right w:val="single" w:sz="8" w:space="0" w:color="000000"/>
            </w:tcBorders>
            <w:shd w:val="clear" w:color="auto" w:fill="92D050"/>
            <w:tcMar>
              <w:top w:w="15" w:type="dxa"/>
              <w:left w:w="103" w:type="dxa"/>
              <w:bottom w:w="0" w:type="dxa"/>
              <w:right w:w="103" w:type="dxa"/>
            </w:tcMar>
            <w:hideMark/>
          </w:tcPr>
          <w:p w14:paraId="0FDF9E76"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14:00-15:30</w:t>
            </w:r>
          </w:p>
        </w:tc>
        <w:tc>
          <w:tcPr>
            <w:tcW w:w="7683" w:type="dxa"/>
            <w:tcBorders>
              <w:top w:val="single" w:sz="8" w:space="0" w:color="000000"/>
              <w:left w:val="single" w:sz="8" w:space="0" w:color="000000"/>
              <w:bottom w:val="single" w:sz="8" w:space="0" w:color="000000"/>
              <w:right w:val="single" w:sz="8" w:space="0" w:color="000000"/>
            </w:tcBorders>
            <w:shd w:val="clear" w:color="auto" w:fill="92D050"/>
            <w:tcMar>
              <w:top w:w="15" w:type="dxa"/>
              <w:left w:w="103" w:type="dxa"/>
              <w:bottom w:w="0" w:type="dxa"/>
              <w:right w:w="103" w:type="dxa"/>
            </w:tcMar>
            <w:hideMark/>
          </w:tcPr>
          <w:p w14:paraId="10CEBED5" w14:textId="77777777" w:rsidR="00ED5982" w:rsidRPr="00F5342D" w:rsidRDefault="00ED5982" w:rsidP="001005C5">
            <w:pPr>
              <w:widowControl/>
              <w:spacing w:line="320" w:lineRule="exact"/>
              <w:rPr>
                <w:rFonts w:ascii="Arial" w:eastAsia="新細明體" w:hAnsi="Arial" w:cs="Arial"/>
                <w:color w:val="000000" w:themeColor="text1"/>
                <w:szCs w:val="24"/>
                <w:u w:val="single"/>
                <w:lang w:eastAsia="zh-HK"/>
              </w:rPr>
            </w:pPr>
            <w:r w:rsidRPr="00F5342D">
              <w:rPr>
                <w:rFonts w:ascii="Arial" w:eastAsia="新細明體" w:hAnsi="Arial" w:cs="Arial"/>
                <w:color w:val="000000" w:themeColor="text1"/>
                <w:szCs w:val="24"/>
                <w:u w:val="single"/>
                <w:lang w:eastAsia="zh-HK"/>
              </w:rPr>
              <w:t>Parallel Sessions</w:t>
            </w:r>
          </w:p>
          <w:p w14:paraId="667B9A10"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Break out group discussion</w:t>
            </w:r>
            <w:r w:rsidR="00C9784A" w:rsidRPr="00F5342D">
              <w:rPr>
                <w:rFonts w:ascii="Arial" w:eastAsia="新細明體" w:hAnsi="Arial" w:cs="Arial"/>
                <w:color w:val="000000" w:themeColor="text1"/>
                <w:szCs w:val="24"/>
                <w:lang w:eastAsia="zh-HK"/>
              </w:rPr>
              <w:t>s</w:t>
            </w:r>
            <w:r w:rsidRPr="00F5342D">
              <w:rPr>
                <w:rFonts w:ascii="Arial" w:eastAsia="新細明體" w:hAnsi="Arial" w:cs="Arial"/>
                <w:color w:val="000000" w:themeColor="text1"/>
                <w:szCs w:val="24"/>
                <w:lang w:eastAsia="zh-HK"/>
              </w:rPr>
              <w:t xml:space="preserve"> </w:t>
            </w:r>
          </w:p>
          <w:p w14:paraId="2ED249DB"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lastRenderedPageBreak/>
              <w:t xml:space="preserve">Group 1 – “Impact-based forecasts and risk-based warnings” </w:t>
            </w:r>
          </w:p>
          <w:p w14:paraId="54681B91"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(Moderate by Mr YF Tong)</w:t>
            </w:r>
          </w:p>
          <w:p w14:paraId="38F66EAE"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Group 2 – “Embracing new technologies and research findings”</w:t>
            </w:r>
          </w:p>
          <w:p w14:paraId="6100DD5B" w14:textId="77777777" w:rsidR="00ED5982" w:rsidRPr="00F5342D" w:rsidRDefault="00ED5982" w:rsidP="001005C5">
            <w:pPr>
              <w:widowControl/>
              <w:spacing w:line="320" w:lineRule="exact"/>
              <w:rPr>
                <w:rFonts w:ascii="Arial" w:eastAsia="新細明體" w:hAnsi="Arial" w:cs="Arial"/>
                <w:i/>
                <w:color w:val="000000" w:themeColor="text1"/>
                <w:szCs w:val="24"/>
                <w:lang w:eastAsia="zh-HK"/>
              </w:rPr>
            </w:pPr>
            <w:r w:rsidRPr="00F5342D">
              <w:rPr>
                <w:rFonts w:ascii="Arial" w:eastAsia="新細明體" w:hAnsi="Arial" w:cs="Arial"/>
                <w:i/>
                <w:color w:val="000000" w:themeColor="text1"/>
                <w:szCs w:val="24"/>
                <w:lang w:eastAsia="zh-HK"/>
              </w:rPr>
              <w:t>(Moderate by Dr. Avichal Mehra)</w:t>
            </w:r>
          </w:p>
          <w:p w14:paraId="7938C538" w14:textId="77777777" w:rsidR="00ED5982" w:rsidRPr="00F5342D" w:rsidRDefault="00ED5982" w:rsidP="001005C5">
            <w:pPr>
              <w:widowControl/>
              <w:spacing w:line="320" w:lineRule="exact"/>
              <w:rPr>
                <w:rFonts w:ascii="Arial" w:eastAsia="新細明體" w:hAnsi="Arial" w:cs="Arial"/>
                <w:color w:val="000000" w:themeColor="text1"/>
                <w:szCs w:val="24"/>
                <w:lang w:eastAsia="zh-HK"/>
              </w:rPr>
            </w:pPr>
            <w:r w:rsidRPr="00F5342D">
              <w:rPr>
                <w:rFonts w:ascii="Arial" w:eastAsia="新細明體" w:hAnsi="Arial" w:cs="Arial"/>
                <w:color w:val="000000" w:themeColor="text1"/>
                <w:szCs w:val="24"/>
                <w:lang w:eastAsia="zh-HK"/>
              </w:rPr>
              <w:t>Group 3 – “Challenges arising from climate change”</w:t>
            </w:r>
          </w:p>
          <w:p w14:paraId="11F2FB65" w14:textId="77777777" w:rsidR="00ED5982" w:rsidRPr="00F5342D" w:rsidRDefault="00ED5982" w:rsidP="001005C5">
            <w:pPr>
              <w:widowControl/>
              <w:spacing w:line="320" w:lineRule="exact"/>
              <w:rPr>
                <w:rFonts w:ascii="Arial" w:eastAsia="Times New Roman" w:hAnsi="Arial" w:cs="Arial"/>
                <w:i/>
                <w:kern w:val="0"/>
                <w:szCs w:val="24"/>
                <w:lang w:eastAsia="zh-HK"/>
              </w:rPr>
            </w:pPr>
            <w:r w:rsidRPr="00F5342D">
              <w:rPr>
                <w:rFonts w:ascii="Arial" w:eastAsia="新細明體" w:hAnsi="Arial" w:cs="Arial"/>
                <w:i/>
                <w:color w:val="000000" w:themeColor="text1"/>
                <w:szCs w:val="24"/>
                <w:lang w:eastAsia="zh-HK"/>
              </w:rPr>
              <w:t xml:space="preserve">(Moderate by Dr Nam-young KANG) </w:t>
            </w:r>
          </w:p>
        </w:tc>
      </w:tr>
      <w:tr w:rsidR="00ED5982" w:rsidRPr="00F5342D" w14:paraId="284808FB" w14:textId="77777777" w:rsidTr="00ED5982">
        <w:trPr>
          <w:trHeight w:val="257"/>
        </w:trPr>
        <w:tc>
          <w:tcPr>
            <w:tcW w:w="167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5CAD723"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lastRenderedPageBreak/>
              <w:t>15:30-16:00</w:t>
            </w:r>
          </w:p>
        </w:tc>
        <w:tc>
          <w:tcPr>
            <w:tcW w:w="76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61AC410A"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b/>
                <w:bCs/>
                <w:i/>
                <w:iCs/>
                <w:color w:val="000000" w:themeColor="text1"/>
                <w:szCs w:val="24"/>
                <w:lang w:eastAsia="zh-HK"/>
              </w:rPr>
              <w:t>Tea break</w:t>
            </w:r>
          </w:p>
        </w:tc>
      </w:tr>
      <w:tr w:rsidR="00ED5982" w:rsidRPr="00F5342D" w14:paraId="587FF60C" w14:textId="77777777" w:rsidTr="00ED5982">
        <w:trPr>
          <w:trHeight w:val="374"/>
        </w:trPr>
        <w:tc>
          <w:tcPr>
            <w:tcW w:w="1673" w:type="dxa"/>
            <w:tcBorders>
              <w:top w:val="single" w:sz="8" w:space="0" w:color="000000"/>
              <w:left w:val="single" w:sz="8" w:space="0" w:color="000000"/>
              <w:bottom w:val="single" w:sz="8" w:space="0" w:color="000000"/>
              <w:right w:val="single" w:sz="8" w:space="0" w:color="000000"/>
            </w:tcBorders>
            <w:shd w:val="clear" w:color="auto" w:fill="FDE9D9"/>
            <w:tcMar>
              <w:top w:w="15" w:type="dxa"/>
              <w:left w:w="103" w:type="dxa"/>
              <w:bottom w:w="0" w:type="dxa"/>
              <w:right w:w="103" w:type="dxa"/>
            </w:tcMar>
            <w:hideMark/>
          </w:tcPr>
          <w:p w14:paraId="6E8D51AF"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16:00-17:00</w:t>
            </w:r>
          </w:p>
        </w:tc>
        <w:tc>
          <w:tcPr>
            <w:tcW w:w="7683" w:type="dxa"/>
            <w:tcBorders>
              <w:top w:val="single" w:sz="8" w:space="0" w:color="000000"/>
              <w:left w:val="single" w:sz="8" w:space="0" w:color="000000"/>
              <w:bottom w:val="single" w:sz="8" w:space="0" w:color="000000"/>
              <w:right w:val="single" w:sz="8" w:space="0" w:color="000000"/>
            </w:tcBorders>
            <w:shd w:val="clear" w:color="auto" w:fill="FDE9D9"/>
            <w:tcMar>
              <w:top w:w="15" w:type="dxa"/>
              <w:left w:w="103" w:type="dxa"/>
              <w:bottom w:w="0" w:type="dxa"/>
              <w:right w:w="103" w:type="dxa"/>
            </w:tcMar>
            <w:hideMark/>
          </w:tcPr>
          <w:p w14:paraId="3E8391DF" w14:textId="77777777" w:rsidR="00ED5982" w:rsidRPr="00F5342D" w:rsidRDefault="00ED5982" w:rsidP="006C65F4">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 xml:space="preserve">Panel discussion - 9 Keynote Speakers </w:t>
            </w:r>
            <w:r w:rsidRPr="00F5342D">
              <w:rPr>
                <w:rFonts w:ascii="Arial" w:eastAsia="新細明體" w:hAnsi="Arial" w:cs="Arial"/>
                <w:i/>
                <w:color w:val="000000" w:themeColor="text1"/>
                <w:szCs w:val="24"/>
                <w:lang w:eastAsia="zh-HK"/>
              </w:rPr>
              <w:t xml:space="preserve">(Moderate by </w:t>
            </w:r>
            <w:r w:rsidR="006C65F4" w:rsidRPr="00F5342D">
              <w:rPr>
                <w:rFonts w:ascii="Arial" w:eastAsia="新細明體" w:hAnsi="Arial" w:cs="Arial"/>
                <w:i/>
                <w:color w:val="000000" w:themeColor="text1"/>
                <w:szCs w:val="24"/>
                <w:lang w:eastAsia="zh-HK"/>
              </w:rPr>
              <w:t>Mr Raymond Tanabe</w:t>
            </w:r>
            <w:r w:rsidRPr="00F5342D">
              <w:rPr>
                <w:rFonts w:ascii="Arial" w:eastAsia="新細明體" w:hAnsi="Arial" w:cs="Arial"/>
                <w:i/>
                <w:color w:val="000000" w:themeColor="text1"/>
                <w:szCs w:val="24"/>
                <w:lang w:eastAsia="zh-HK"/>
              </w:rPr>
              <w:t>)</w:t>
            </w:r>
          </w:p>
        </w:tc>
      </w:tr>
      <w:tr w:rsidR="00ED5982" w:rsidRPr="00F5342D" w14:paraId="4CFED036" w14:textId="77777777" w:rsidTr="00ED5982">
        <w:trPr>
          <w:trHeight w:val="394"/>
        </w:trPr>
        <w:tc>
          <w:tcPr>
            <w:tcW w:w="1673" w:type="dxa"/>
            <w:tcBorders>
              <w:top w:val="single" w:sz="8" w:space="0" w:color="000000"/>
              <w:left w:val="single" w:sz="8" w:space="0" w:color="000000"/>
              <w:bottom w:val="single" w:sz="8" w:space="0" w:color="000000"/>
              <w:right w:val="single" w:sz="8" w:space="0" w:color="000000"/>
            </w:tcBorders>
            <w:shd w:val="clear" w:color="auto" w:fill="FDE9D9"/>
            <w:tcMar>
              <w:top w:w="15" w:type="dxa"/>
              <w:left w:w="103" w:type="dxa"/>
              <w:bottom w:w="0" w:type="dxa"/>
              <w:right w:w="103" w:type="dxa"/>
            </w:tcMar>
            <w:hideMark/>
          </w:tcPr>
          <w:p w14:paraId="400F02A0"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17:00-17:30</w:t>
            </w:r>
          </w:p>
        </w:tc>
        <w:tc>
          <w:tcPr>
            <w:tcW w:w="7683" w:type="dxa"/>
            <w:tcBorders>
              <w:top w:val="single" w:sz="8" w:space="0" w:color="000000"/>
              <w:left w:val="single" w:sz="8" w:space="0" w:color="000000"/>
              <w:bottom w:val="single" w:sz="8" w:space="0" w:color="000000"/>
              <w:right w:val="single" w:sz="8" w:space="0" w:color="000000"/>
            </w:tcBorders>
            <w:shd w:val="clear" w:color="auto" w:fill="FDE9D9"/>
            <w:tcMar>
              <w:top w:w="15" w:type="dxa"/>
              <w:left w:w="103" w:type="dxa"/>
              <w:bottom w:w="0" w:type="dxa"/>
              <w:right w:w="103" w:type="dxa"/>
            </w:tcMar>
            <w:hideMark/>
          </w:tcPr>
          <w:p w14:paraId="1AE48CEB" w14:textId="77777777" w:rsidR="00ED5982" w:rsidRPr="00F5342D" w:rsidRDefault="00ED5982" w:rsidP="001005C5">
            <w:pPr>
              <w:widowControl/>
              <w:spacing w:line="320" w:lineRule="exact"/>
              <w:rPr>
                <w:rFonts w:ascii="Arial" w:eastAsia="Times New Roman" w:hAnsi="Arial" w:cs="Arial"/>
                <w:kern w:val="0"/>
                <w:szCs w:val="24"/>
                <w:lang w:eastAsia="zh-HK"/>
              </w:rPr>
            </w:pPr>
            <w:r w:rsidRPr="00F5342D">
              <w:rPr>
                <w:rFonts w:ascii="Arial" w:eastAsia="新細明體" w:hAnsi="Arial" w:cs="Arial"/>
                <w:color w:val="000000" w:themeColor="text1"/>
                <w:szCs w:val="24"/>
                <w:lang w:eastAsia="zh-HK"/>
              </w:rPr>
              <w:t>Closing remark by Viet Nam NHMS</w:t>
            </w:r>
          </w:p>
        </w:tc>
      </w:tr>
    </w:tbl>
    <w:p w14:paraId="66869456" w14:textId="77777777" w:rsidR="00ED5982" w:rsidRPr="00F5342D" w:rsidRDefault="00ED5982" w:rsidP="00ED5982">
      <w:pPr>
        <w:rPr>
          <w:rFonts w:ascii="Arial" w:hAnsi="Arial" w:cs="Arial"/>
          <w:szCs w:val="24"/>
        </w:rPr>
      </w:pPr>
    </w:p>
    <w:p w14:paraId="53F59696" w14:textId="77777777" w:rsidR="00ED5982" w:rsidRPr="00F5342D" w:rsidRDefault="00ED5982" w:rsidP="00ED5982">
      <w:pPr>
        <w:rPr>
          <w:rFonts w:ascii="Arial" w:hAnsi="Arial" w:cs="Arial"/>
          <w:szCs w:val="24"/>
        </w:rPr>
      </w:pPr>
    </w:p>
    <w:p w14:paraId="0F9ECF30" w14:textId="77777777" w:rsidR="00ED5982" w:rsidRPr="00F5342D" w:rsidRDefault="00ED5982" w:rsidP="00ED5982">
      <w:pPr>
        <w:rPr>
          <w:rFonts w:ascii="Arial" w:hAnsi="Arial" w:cs="Arial"/>
          <w:szCs w:val="24"/>
        </w:rPr>
      </w:pPr>
    </w:p>
    <w:p w14:paraId="5A7F1DFB" w14:textId="77777777" w:rsidR="00ED5982" w:rsidRPr="00F5342D" w:rsidRDefault="00ED5982">
      <w:pPr>
        <w:widowControl/>
        <w:rPr>
          <w:rFonts w:ascii="Arial" w:hAnsi="Arial" w:cs="Arial"/>
          <w:b/>
          <w:bCs/>
          <w:szCs w:val="24"/>
          <w:lang w:eastAsia="zh-HK"/>
        </w:rPr>
      </w:pPr>
    </w:p>
    <w:p w14:paraId="59AE1334" w14:textId="77777777" w:rsidR="00ED5982" w:rsidRPr="00F5342D" w:rsidRDefault="00ED5982">
      <w:pPr>
        <w:widowControl/>
        <w:rPr>
          <w:rFonts w:ascii="Arial" w:hAnsi="Arial" w:cs="Arial"/>
          <w:b/>
          <w:bCs/>
          <w:szCs w:val="24"/>
          <w:lang w:eastAsia="zh-HK"/>
        </w:rPr>
      </w:pPr>
    </w:p>
    <w:p w14:paraId="062396BF" w14:textId="77777777" w:rsidR="00593AF2" w:rsidRPr="00F5342D" w:rsidRDefault="00593AF2" w:rsidP="006E55E0">
      <w:pPr>
        <w:tabs>
          <w:tab w:val="left" w:pos="4452"/>
        </w:tabs>
        <w:rPr>
          <w:rFonts w:ascii="Arial" w:hAnsi="Arial" w:cs="Arial"/>
          <w:bCs/>
          <w:szCs w:val="24"/>
        </w:rPr>
        <w:sectPr w:rsidR="00593AF2" w:rsidRPr="00F5342D" w:rsidSect="004C5E71">
          <w:pgSz w:w="11906" w:h="16838" w:code="9"/>
          <w:pgMar w:top="1418" w:right="1418" w:bottom="1418" w:left="1418" w:header="720" w:footer="720" w:gutter="0"/>
          <w:cols w:space="720"/>
          <w:noEndnote/>
          <w:docGrid w:linePitch="326"/>
        </w:sectPr>
      </w:pPr>
    </w:p>
    <w:p w14:paraId="1E5AE399" w14:textId="77777777" w:rsidR="00256A60" w:rsidRPr="00F5342D" w:rsidRDefault="00256A60" w:rsidP="00256A60">
      <w:pPr>
        <w:jc w:val="right"/>
        <w:rPr>
          <w:rFonts w:ascii="Arial" w:hAnsi="Arial" w:cs="Arial"/>
          <w:b/>
          <w:i/>
          <w:sz w:val="28"/>
          <w:szCs w:val="28"/>
          <w:lang w:eastAsia="zh-HK"/>
        </w:rPr>
      </w:pPr>
      <w:r w:rsidRPr="00F5342D">
        <w:rPr>
          <w:rFonts w:ascii="Arial" w:hAnsi="Arial" w:cs="Arial"/>
          <w:b/>
          <w:i/>
          <w:sz w:val="28"/>
          <w:szCs w:val="28"/>
          <w:lang w:eastAsia="zh-HK"/>
        </w:rPr>
        <w:lastRenderedPageBreak/>
        <w:t>Annex II</w:t>
      </w:r>
    </w:p>
    <w:p w14:paraId="1FDA1FA1" w14:textId="77777777" w:rsidR="00FD059B" w:rsidRPr="00F5342D" w:rsidRDefault="00FD059B" w:rsidP="00AF67AE">
      <w:pPr>
        <w:jc w:val="right"/>
        <w:rPr>
          <w:rFonts w:ascii="Arial" w:hAnsi="Arial" w:cs="Arial"/>
          <w:b/>
          <w:bCs/>
          <w:i/>
          <w:szCs w:val="24"/>
        </w:rPr>
      </w:pPr>
    </w:p>
    <w:p w14:paraId="0DFC1C10" w14:textId="77777777" w:rsidR="00593AF2" w:rsidRPr="00F5342D" w:rsidRDefault="00593AF2" w:rsidP="00AF67AE">
      <w:pPr>
        <w:rPr>
          <w:rFonts w:ascii="Arial" w:hAnsi="Arial" w:cs="Arial"/>
          <w:b/>
          <w:bCs/>
          <w:szCs w:val="24"/>
        </w:rPr>
      </w:pPr>
      <w:r w:rsidRPr="00F5342D">
        <w:rPr>
          <w:rFonts w:ascii="Arial" w:hAnsi="Arial" w:cs="Arial"/>
          <w:b/>
          <w:bCs/>
          <w:szCs w:val="24"/>
        </w:rPr>
        <w:t>Summary of Awarded Research Fellowships</w:t>
      </w:r>
    </w:p>
    <w:p w14:paraId="1BCD4A9C" w14:textId="77777777" w:rsidR="00593AF2" w:rsidRPr="00F5342D" w:rsidRDefault="00593AF2" w:rsidP="00AF67AE">
      <w:pPr>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582"/>
        <w:gridCol w:w="3503"/>
        <w:gridCol w:w="3771"/>
        <w:gridCol w:w="2286"/>
      </w:tblGrid>
      <w:tr w:rsidR="00593AF2" w:rsidRPr="00F5342D" w14:paraId="4DD3B7F6" w14:textId="77777777" w:rsidTr="00B1491D">
        <w:tc>
          <w:tcPr>
            <w:tcW w:w="3582" w:type="dxa"/>
            <w:vAlign w:val="center"/>
          </w:tcPr>
          <w:p w14:paraId="2DB41060" w14:textId="77777777" w:rsidR="00593AF2" w:rsidRPr="00F5342D" w:rsidRDefault="00593AF2" w:rsidP="002934C3">
            <w:pPr>
              <w:rPr>
                <w:rFonts w:ascii="Arial" w:hAnsi="Arial" w:cs="Arial"/>
                <w:b/>
                <w:sz w:val="20"/>
                <w:szCs w:val="20"/>
              </w:rPr>
            </w:pPr>
          </w:p>
          <w:p w14:paraId="6FE4F436" w14:textId="77777777" w:rsidR="00593AF2" w:rsidRPr="00F5342D" w:rsidRDefault="00593AF2" w:rsidP="002934C3">
            <w:pPr>
              <w:rPr>
                <w:rFonts w:ascii="Arial" w:hAnsi="Arial" w:cs="Arial"/>
                <w:b/>
                <w:sz w:val="20"/>
                <w:szCs w:val="20"/>
              </w:rPr>
            </w:pPr>
            <w:r w:rsidRPr="00F5342D">
              <w:rPr>
                <w:rFonts w:ascii="Arial" w:hAnsi="Arial" w:cs="Arial"/>
                <w:b/>
                <w:sz w:val="20"/>
                <w:szCs w:val="20"/>
              </w:rPr>
              <w:t>Subject</w:t>
            </w:r>
          </w:p>
          <w:p w14:paraId="3D79A471" w14:textId="77777777" w:rsidR="00593AF2" w:rsidRPr="00F5342D" w:rsidRDefault="00593AF2" w:rsidP="002934C3">
            <w:pPr>
              <w:rPr>
                <w:rFonts w:ascii="Arial" w:hAnsi="Arial" w:cs="Arial"/>
                <w:b/>
                <w:sz w:val="20"/>
                <w:szCs w:val="20"/>
              </w:rPr>
            </w:pPr>
          </w:p>
        </w:tc>
        <w:tc>
          <w:tcPr>
            <w:tcW w:w="3503" w:type="dxa"/>
            <w:vAlign w:val="center"/>
          </w:tcPr>
          <w:p w14:paraId="7EA66162" w14:textId="77777777" w:rsidR="00593AF2" w:rsidRPr="00F5342D" w:rsidRDefault="00593AF2" w:rsidP="002934C3">
            <w:pPr>
              <w:rPr>
                <w:rFonts w:ascii="Arial" w:hAnsi="Arial" w:cs="Arial"/>
                <w:b/>
                <w:sz w:val="20"/>
                <w:szCs w:val="20"/>
              </w:rPr>
            </w:pPr>
            <w:r w:rsidRPr="00F5342D">
              <w:rPr>
                <w:rFonts w:ascii="Arial" w:hAnsi="Arial" w:cs="Arial"/>
                <w:b/>
                <w:sz w:val="20"/>
                <w:szCs w:val="20"/>
              </w:rPr>
              <w:t>Fellow</w:t>
            </w:r>
          </w:p>
        </w:tc>
        <w:tc>
          <w:tcPr>
            <w:tcW w:w="3771" w:type="dxa"/>
            <w:vAlign w:val="center"/>
          </w:tcPr>
          <w:p w14:paraId="4FF2E0BD" w14:textId="77777777" w:rsidR="00593AF2" w:rsidRPr="00F5342D" w:rsidRDefault="00593AF2" w:rsidP="002934C3">
            <w:pPr>
              <w:rPr>
                <w:rFonts w:ascii="Arial" w:hAnsi="Arial" w:cs="Arial"/>
                <w:b/>
                <w:sz w:val="20"/>
                <w:szCs w:val="20"/>
              </w:rPr>
            </w:pPr>
            <w:r w:rsidRPr="00F5342D">
              <w:rPr>
                <w:rFonts w:ascii="Arial" w:hAnsi="Arial" w:cs="Arial"/>
                <w:b/>
                <w:sz w:val="20"/>
                <w:szCs w:val="20"/>
              </w:rPr>
              <w:t>Host</w:t>
            </w:r>
          </w:p>
        </w:tc>
        <w:tc>
          <w:tcPr>
            <w:tcW w:w="2286" w:type="dxa"/>
            <w:vAlign w:val="center"/>
          </w:tcPr>
          <w:p w14:paraId="33A4A17B" w14:textId="77777777" w:rsidR="00593AF2" w:rsidRPr="00F5342D" w:rsidRDefault="00593AF2" w:rsidP="002934C3">
            <w:pPr>
              <w:rPr>
                <w:rFonts w:ascii="Arial" w:hAnsi="Arial" w:cs="Arial"/>
                <w:b/>
                <w:sz w:val="20"/>
                <w:szCs w:val="20"/>
              </w:rPr>
            </w:pPr>
            <w:r w:rsidRPr="00F5342D">
              <w:rPr>
                <w:rFonts w:ascii="Arial" w:hAnsi="Arial" w:cs="Arial"/>
                <w:b/>
                <w:sz w:val="20"/>
                <w:szCs w:val="20"/>
              </w:rPr>
              <w:t>Period</w:t>
            </w:r>
          </w:p>
        </w:tc>
      </w:tr>
      <w:tr w:rsidR="00593AF2" w:rsidRPr="00F5342D" w14:paraId="36F05660" w14:textId="77777777" w:rsidTr="00B1491D">
        <w:tc>
          <w:tcPr>
            <w:tcW w:w="3582" w:type="dxa"/>
            <w:vAlign w:val="center"/>
          </w:tcPr>
          <w:p w14:paraId="4E452EC2"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Analysis of evolution of landfalling tropical cyclones with a view to developing forecast guidance for wind and rain</w:t>
            </w:r>
          </w:p>
        </w:tc>
        <w:tc>
          <w:tcPr>
            <w:tcW w:w="3503" w:type="dxa"/>
            <w:vAlign w:val="center"/>
          </w:tcPr>
          <w:p w14:paraId="4F1FB2E0" w14:textId="77777777" w:rsidR="00593AF2" w:rsidRPr="00F5342D" w:rsidRDefault="00593AF2" w:rsidP="002934C3">
            <w:pPr>
              <w:widowControl/>
              <w:rPr>
                <w:rFonts w:ascii="Arial" w:hAnsi="Arial" w:cs="Arial"/>
                <w:sz w:val="20"/>
                <w:szCs w:val="20"/>
              </w:rPr>
            </w:pPr>
            <w:r w:rsidRPr="00F5342D">
              <w:rPr>
                <w:rFonts w:ascii="Arial" w:eastAsia="Gulim" w:hAnsi="Arial" w:cs="Arial"/>
                <w:sz w:val="20"/>
                <w:szCs w:val="20"/>
              </w:rPr>
              <w:t>Mr. X</w:t>
            </w:r>
            <w:r w:rsidRPr="00F5342D">
              <w:rPr>
                <w:rFonts w:ascii="Arial" w:hAnsi="Arial" w:cs="Arial"/>
                <w:sz w:val="20"/>
                <w:szCs w:val="20"/>
              </w:rPr>
              <w:t>UE,</w:t>
            </w:r>
            <w:r w:rsidRPr="00F5342D">
              <w:rPr>
                <w:rFonts w:ascii="Arial" w:eastAsia="Gulim" w:hAnsi="Arial" w:cs="Arial"/>
                <w:sz w:val="20"/>
                <w:szCs w:val="20"/>
              </w:rPr>
              <w:t xml:space="preserve"> Jianjun </w:t>
            </w:r>
          </w:p>
          <w:p w14:paraId="0E1E1285" w14:textId="77777777" w:rsidR="00593AF2" w:rsidRPr="00F5342D" w:rsidRDefault="00593AF2" w:rsidP="002934C3">
            <w:pPr>
              <w:widowControl/>
              <w:rPr>
                <w:rFonts w:ascii="Arial" w:eastAsia="Gulim" w:hAnsi="Arial" w:cs="Arial"/>
                <w:sz w:val="20"/>
                <w:szCs w:val="20"/>
              </w:rPr>
            </w:pPr>
            <w:r w:rsidRPr="00F5342D">
              <w:rPr>
                <w:rFonts w:ascii="Arial" w:eastAsia="Gulim" w:hAnsi="Arial" w:cs="Arial"/>
                <w:sz w:val="20"/>
                <w:szCs w:val="20"/>
              </w:rPr>
              <w:t>(China)</w:t>
            </w:r>
          </w:p>
        </w:tc>
        <w:tc>
          <w:tcPr>
            <w:tcW w:w="3771" w:type="dxa"/>
            <w:vAlign w:val="center"/>
          </w:tcPr>
          <w:p w14:paraId="32B9354F" w14:textId="77777777" w:rsidR="00593AF2" w:rsidRPr="00F5342D" w:rsidRDefault="00593AF2" w:rsidP="002934C3">
            <w:pPr>
              <w:widowControl/>
              <w:rPr>
                <w:rFonts w:ascii="Arial" w:eastAsia="Gulim" w:hAnsi="Arial" w:cs="Arial"/>
                <w:sz w:val="20"/>
                <w:szCs w:val="20"/>
              </w:rPr>
            </w:pPr>
            <w:r w:rsidRPr="00F5342D">
              <w:rPr>
                <w:rFonts w:ascii="Arial" w:hAnsi="Arial" w:cs="Arial"/>
                <w:sz w:val="20"/>
                <w:szCs w:val="20"/>
              </w:rPr>
              <w:t>Hong Kong Observatory</w:t>
            </w:r>
          </w:p>
        </w:tc>
        <w:tc>
          <w:tcPr>
            <w:tcW w:w="2286" w:type="dxa"/>
            <w:vAlign w:val="center"/>
          </w:tcPr>
          <w:p w14:paraId="063EEBFF" w14:textId="77777777" w:rsidR="00593AF2" w:rsidRPr="00F5342D" w:rsidRDefault="00593AF2" w:rsidP="002934C3">
            <w:pPr>
              <w:widowControl/>
              <w:rPr>
                <w:rFonts w:ascii="Arial" w:eastAsia="Gulim" w:hAnsi="Arial" w:cs="Arial"/>
                <w:sz w:val="20"/>
                <w:szCs w:val="20"/>
              </w:rPr>
            </w:pPr>
            <w:r w:rsidRPr="00F5342D">
              <w:rPr>
                <w:rFonts w:ascii="Arial" w:eastAsia="Gulim" w:hAnsi="Arial" w:cs="Arial"/>
                <w:sz w:val="20"/>
                <w:szCs w:val="20"/>
              </w:rPr>
              <w:t>1 Feb – 31 Mar. 2001</w:t>
            </w:r>
          </w:p>
        </w:tc>
      </w:tr>
      <w:tr w:rsidR="00593AF2" w:rsidRPr="00F5342D" w14:paraId="2796C2B6" w14:textId="77777777" w:rsidTr="00B1491D">
        <w:tc>
          <w:tcPr>
            <w:tcW w:w="3582" w:type="dxa"/>
            <w:vAlign w:val="center"/>
          </w:tcPr>
          <w:p w14:paraId="3D2E7851" w14:textId="77777777" w:rsidR="00593AF2" w:rsidRPr="00F5342D" w:rsidRDefault="00593AF2" w:rsidP="002934C3">
            <w:pPr>
              <w:widowControl/>
              <w:rPr>
                <w:rFonts w:ascii="Arial" w:hAnsi="Arial" w:cs="Arial"/>
                <w:vanish/>
                <w:kern w:val="0"/>
                <w:sz w:val="20"/>
                <w:szCs w:val="20"/>
              </w:rPr>
            </w:pPr>
            <w:r w:rsidRPr="00F5342D">
              <w:rPr>
                <w:rFonts w:ascii="Arial" w:hAnsi="Arial" w:cs="Arial"/>
                <w:sz w:val="20"/>
                <w:szCs w:val="20"/>
              </w:rPr>
              <w:t>TC track forecasting with use of super-ensemble</w:t>
            </w:r>
            <w:r w:rsidRPr="00F5342D">
              <w:rPr>
                <w:rFonts w:ascii="Arial" w:eastAsia="Gulim" w:hAnsi="Arial" w:cs="Arial"/>
                <w:sz w:val="20"/>
                <w:szCs w:val="20"/>
              </w:rPr>
              <w:t xml:space="preserve"> </w:t>
            </w:r>
          </w:p>
          <w:p w14:paraId="3ACA944B" w14:textId="77777777" w:rsidR="00593AF2" w:rsidRPr="00F5342D" w:rsidRDefault="00593AF2" w:rsidP="002934C3">
            <w:pPr>
              <w:rPr>
                <w:rFonts w:ascii="Arial" w:hAnsi="Arial" w:cs="Arial"/>
                <w:sz w:val="20"/>
                <w:szCs w:val="20"/>
              </w:rPr>
            </w:pPr>
          </w:p>
        </w:tc>
        <w:tc>
          <w:tcPr>
            <w:tcW w:w="3503" w:type="dxa"/>
            <w:vAlign w:val="center"/>
          </w:tcPr>
          <w:p w14:paraId="08A7C50F" w14:textId="77777777" w:rsidR="00593AF2" w:rsidRPr="00F5342D" w:rsidRDefault="00593AF2" w:rsidP="002934C3">
            <w:pPr>
              <w:widowControl/>
              <w:rPr>
                <w:rFonts w:ascii="Arial" w:hAnsi="Arial" w:cs="Arial"/>
                <w:sz w:val="20"/>
                <w:szCs w:val="20"/>
              </w:rPr>
            </w:pPr>
            <w:r w:rsidRPr="00F5342D">
              <w:rPr>
                <w:rFonts w:ascii="Arial" w:eastAsia="Gulim" w:hAnsi="Arial" w:cs="Arial"/>
                <w:sz w:val="20"/>
                <w:szCs w:val="20"/>
              </w:rPr>
              <w:t>Dr. P</w:t>
            </w:r>
            <w:r w:rsidRPr="00F5342D">
              <w:rPr>
                <w:rFonts w:ascii="Arial" w:hAnsi="Arial" w:cs="Arial"/>
                <w:sz w:val="20"/>
                <w:szCs w:val="20"/>
              </w:rPr>
              <w:t>ENG,</w:t>
            </w:r>
            <w:r w:rsidRPr="00F5342D">
              <w:rPr>
                <w:rFonts w:ascii="Arial" w:eastAsia="BatangChe" w:hAnsi="Arial" w:cs="Arial"/>
                <w:sz w:val="20"/>
                <w:szCs w:val="20"/>
              </w:rPr>
              <w:t xml:space="preserve"> Taoyong</w:t>
            </w:r>
          </w:p>
          <w:p w14:paraId="273F92B0" w14:textId="77777777" w:rsidR="00593AF2" w:rsidRPr="00F5342D" w:rsidRDefault="00593AF2" w:rsidP="002934C3">
            <w:pPr>
              <w:widowControl/>
              <w:rPr>
                <w:rFonts w:ascii="Arial" w:hAnsi="Arial" w:cs="Arial"/>
                <w:vanish/>
                <w:kern w:val="0"/>
                <w:sz w:val="20"/>
                <w:szCs w:val="20"/>
              </w:rPr>
            </w:pPr>
            <w:r w:rsidRPr="00F5342D">
              <w:rPr>
                <w:rFonts w:ascii="Arial" w:eastAsia="BatangChe" w:hAnsi="Arial" w:cs="Arial"/>
                <w:sz w:val="20"/>
                <w:szCs w:val="20"/>
              </w:rPr>
              <w:t>(China)</w:t>
            </w:r>
          </w:p>
          <w:p w14:paraId="4CEB334B" w14:textId="77777777" w:rsidR="00593AF2" w:rsidRPr="00F5342D" w:rsidRDefault="00593AF2" w:rsidP="002934C3">
            <w:pPr>
              <w:rPr>
                <w:rFonts w:ascii="Arial" w:hAnsi="Arial" w:cs="Arial"/>
                <w:sz w:val="20"/>
                <w:szCs w:val="20"/>
              </w:rPr>
            </w:pPr>
          </w:p>
        </w:tc>
        <w:tc>
          <w:tcPr>
            <w:tcW w:w="3771" w:type="dxa"/>
            <w:vAlign w:val="center"/>
          </w:tcPr>
          <w:p w14:paraId="761B976A" w14:textId="77777777" w:rsidR="00593AF2" w:rsidRPr="00F5342D" w:rsidRDefault="00593AF2" w:rsidP="002934C3">
            <w:pPr>
              <w:widowControl/>
              <w:rPr>
                <w:rFonts w:ascii="Arial" w:hAnsi="Arial" w:cs="Arial"/>
                <w:vanish/>
                <w:kern w:val="0"/>
                <w:sz w:val="20"/>
                <w:szCs w:val="20"/>
              </w:rPr>
            </w:pPr>
            <w:r w:rsidRPr="00F5342D">
              <w:rPr>
                <w:rFonts w:ascii="Arial" w:eastAsia="Gulim" w:hAnsi="Arial" w:cs="Arial"/>
                <w:sz w:val="20"/>
                <w:szCs w:val="20"/>
              </w:rPr>
              <w:t>Korea Meteorological Administration</w:t>
            </w:r>
          </w:p>
          <w:p w14:paraId="1B8CAF2D" w14:textId="77777777" w:rsidR="00593AF2" w:rsidRPr="00F5342D" w:rsidRDefault="00593AF2" w:rsidP="002934C3">
            <w:pPr>
              <w:rPr>
                <w:rFonts w:ascii="Arial" w:hAnsi="Arial" w:cs="Arial"/>
                <w:sz w:val="20"/>
                <w:szCs w:val="20"/>
              </w:rPr>
            </w:pPr>
          </w:p>
        </w:tc>
        <w:tc>
          <w:tcPr>
            <w:tcW w:w="2286" w:type="dxa"/>
            <w:vAlign w:val="center"/>
          </w:tcPr>
          <w:p w14:paraId="7F2919F3" w14:textId="77777777" w:rsidR="00593AF2" w:rsidRPr="00F5342D" w:rsidRDefault="00593AF2" w:rsidP="002934C3">
            <w:pPr>
              <w:widowControl/>
              <w:rPr>
                <w:rFonts w:ascii="Arial" w:hAnsi="Arial" w:cs="Arial"/>
                <w:vanish/>
                <w:kern w:val="0"/>
                <w:sz w:val="20"/>
                <w:szCs w:val="20"/>
              </w:rPr>
            </w:pPr>
            <w:r w:rsidRPr="00F5342D">
              <w:rPr>
                <w:rFonts w:ascii="Arial" w:eastAsia="Gulim" w:hAnsi="Arial" w:cs="Arial"/>
                <w:sz w:val="20"/>
                <w:szCs w:val="20"/>
              </w:rPr>
              <w:t>15 J</w:t>
            </w:r>
            <w:r w:rsidRPr="00F5342D">
              <w:rPr>
                <w:rFonts w:ascii="Arial" w:hAnsi="Arial" w:cs="Arial"/>
                <w:sz w:val="20"/>
                <w:szCs w:val="20"/>
              </w:rPr>
              <w:t xml:space="preserve">un </w:t>
            </w:r>
            <w:r w:rsidRPr="00F5342D">
              <w:rPr>
                <w:rFonts w:ascii="Arial" w:eastAsia="Gulim" w:hAnsi="Arial" w:cs="Arial"/>
                <w:sz w:val="20"/>
                <w:szCs w:val="20"/>
              </w:rPr>
              <w:t>–</w:t>
            </w:r>
            <w:r w:rsidRPr="00F5342D">
              <w:rPr>
                <w:rFonts w:ascii="Arial" w:hAnsi="Arial" w:cs="Arial"/>
                <w:sz w:val="20"/>
                <w:szCs w:val="20"/>
              </w:rPr>
              <w:t xml:space="preserve"> 1</w:t>
            </w:r>
            <w:r w:rsidRPr="00F5342D">
              <w:rPr>
                <w:rFonts w:ascii="Arial" w:eastAsia="Gulim" w:hAnsi="Arial" w:cs="Arial"/>
                <w:sz w:val="20"/>
                <w:szCs w:val="20"/>
              </w:rPr>
              <w:t>5 N</w:t>
            </w:r>
            <w:r w:rsidRPr="00F5342D">
              <w:rPr>
                <w:rFonts w:ascii="Arial" w:hAnsi="Arial" w:cs="Arial"/>
                <w:sz w:val="20"/>
                <w:szCs w:val="20"/>
              </w:rPr>
              <w:t>ov</w:t>
            </w:r>
            <w:r w:rsidRPr="00F5342D">
              <w:rPr>
                <w:rFonts w:ascii="Arial" w:eastAsia="Gulim" w:hAnsi="Arial" w:cs="Arial"/>
                <w:sz w:val="20"/>
                <w:szCs w:val="20"/>
              </w:rPr>
              <w:t xml:space="preserve"> 2001 </w:t>
            </w:r>
          </w:p>
          <w:p w14:paraId="66D57FDA" w14:textId="77777777" w:rsidR="00593AF2" w:rsidRPr="00F5342D" w:rsidRDefault="00593AF2" w:rsidP="002934C3">
            <w:pPr>
              <w:rPr>
                <w:rFonts w:ascii="Arial" w:hAnsi="Arial" w:cs="Arial"/>
                <w:sz w:val="20"/>
                <w:szCs w:val="20"/>
              </w:rPr>
            </w:pPr>
          </w:p>
        </w:tc>
      </w:tr>
      <w:tr w:rsidR="00593AF2" w:rsidRPr="00F5342D" w14:paraId="52B16796" w14:textId="77777777" w:rsidTr="00B1491D">
        <w:tc>
          <w:tcPr>
            <w:tcW w:w="3582" w:type="dxa"/>
            <w:vAlign w:val="center"/>
          </w:tcPr>
          <w:p w14:paraId="5DB884E6" w14:textId="77777777" w:rsidR="00593AF2" w:rsidRPr="00F5342D" w:rsidRDefault="00593AF2" w:rsidP="002934C3">
            <w:pPr>
              <w:widowControl/>
              <w:rPr>
                <w:rFonts w:ascii="Arial" w:hAnsi="Arial" w:cs="Arial"/>
                <w:vanish/>
                <w:kern w:val="0"/>
                <w:sz w:val="20"/>
                <w:szCs w:val="20"/>
              </w:rPr>
            </w:pPr>
            <w:r w:rsidRPr="00F5342D">
              <w:rPr>
                <w:rFonts w:ascii="Arial" w:hAnsi="Arial" w:cs="Arial"/>
                <w:sz w:val="20"/>
                <w:szCs w:val="20"/>
              </w:rPr>
              <w:t>Near real-time analysis of the wind structure of tropical cyclones</w:t>
            </w:r>
            <w:r w:rsidRPr="00F5342D">
              <w:rPr>
                <w:rFonts w:ascii="Arial" w:eastAsia="Gulim" w:hAnsi="Arial" w:cs="Arial"/>
                <w:sz w:val="20"/>
                <w:szCs w:val="20"/>
              </w:rPr>
              <w:t xml:space="preserve"> </w:t>
            </w:r>
          </w:p>
          <w:p w14:paraId="0ACF6205" w14:textId="77777777" w:rsidR="00593AF2" w:rsidRPr="00F5342D" w:rsidRDefault="00593AF2" w:rsidP="002934C3">
            <w:pPr>
              <w:rPr>
                <w:rFonts w:ascii="Arial" w:hAnsi="Arial" w:cs="Arial"/>
                <w:sz w:val="20"/>
                <w:szCs w:val="20"/>
              </w:rPr>
            </w:pPr>
          </w:p>
        </w:tc>
        <w:tc>
          <w:tcPr>
            <w:tcW w:w="3503" w:type="dxa"/>
            <w:vAlign w:val="center"/>
          </w:tcPr>
          <w:p w14:paraId="50F013F6"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 xml:space="preserve">Dr. Nathaniel T. SERVANDO </w:t>
            </w:r>
          </w:p>
          <w:p w14:paraId="253A9C69" w14:textId="77777777" w:rsidR="00593AF2" w:rsidRPr="00F5342D" w:rsidRDefault="00593AF2" w:rsidP="002934C3">
            <w:pPr>
              <w:widowControl/>
              <w:rPr>
                <w:rFonts w:ascii="Arial" w:hAnsi="Arial" w:cs="Arial"/>
                <w:vanish/>
                <w:kern w:val="0"/>
                <w:sz w:val="20"/>
                <w:szCs w:val="20"/>
              </w:rPr>
            </w:pPr>
            <w:r w:rsidRPr="00F5342D">
              <w:rPr>
                <w:rFonts w:ascii="Arial" w:hAnsi="Arial" w:cs="Arial"/>
                <w:sz w:val="20"/>
                <w:szCs w:val="20"/>
              </w:rPr>
              <w:t>(Philippines)</w:t>
            </w:r>
            <w:r w:rsidRPr="00F5342D">
              <w:rPr>
                <w:rFonts w:ascii="Arial" w:eastAsia="Gulim" w:hAnsi="Arial" w:cs="Arial"/>
                <w:sz w:val="20"/>
                <w:szCs w:val="20"/>
              </w:rPr>
              <w:t xml:space="preserve"> </w:t>
            </w:r>
          </w:p>
          <w:p w14:paraId="548F2C07" w14:textId="77777777" w:rsidR="00593AF2" w:rsidRPr="00F5342D" w:rsidRDefault="00593AF2" w:rsidP="002934C3">
            <w:pPr>
              <w:rPr>
                <w:rFonts w:ascii="Arial" w:hAnsi="Arial" w:cs="Arial"/>
                <w:sz w:val="20"/>
                <w:szCs w:val="20"/>
              </w:rPr>
            </w:pPr>
          </w:p>
        </w:tc>
        <w:tc>
          <w:tcPr>
            <w:tcW w:w="3771" w:type="dxa"/>
            <w:vAlign w:val="center"/>
          </w:tcPr>
          <w:p w14:paraId="1398F81D" w14:textId="77777777" w:rsidR="00593AF2" w:rsidRPr="00F5342D" w:rsidRDefault="00593AF2" w:rsidP="002934C3">
            <w:pPr>
              <w:widowControl/>
              <w:rPr>
                <w:rFonts w:ascii="Arial" w:hAnsi="Arial" w:cs="Arial"/>
                <w:vanish/>
                <w:kern w:val="0"/>
                <w:sz w:val="20"/>
                <w:szCs w:val="20"/>
              </w:rPr>
            </w:pPr>
            <w:r w:rsidRPr="00F5342D">
              <w:rPr>
                <w:rFonts w:ascii="Arial" w:hAnsi="Arial" w:cs="Arial"/>
                <w:sz w:val="20"/>
                <w:szCs w:val="20"/>
              </w:rPr>
              <w:t>Hong Kong Observatory</w:t>
            </w:r>
            <w:r w:rsidRPr="00F5342D">
              <w:rPr>
                <w:rFonts w:ascii="Arial" w:eastAsia="Gulim" w:hAnsi="Arial" w:cs="Arial"/>
                <w:sz w:val="20"/>
                <w:szCs w:val="20"/>
              </w:rPr>
              <w:t xml:space="preserve"> </w:t>
            </w:r>
          </w:p>
          <w:p w14:paraId="6E7335C4" w14:textId="77777777" w:rsidR="00593AF2" w:rsidRPr="00F5342D" w:rsidRDefault="00593AF2" w:rsidP="002934C3">
            <w:pPr>
              <w:rPr>
                <w:rFonts w:ascii="Arial" w:hAnsi="Arial" w:cs="Arial"/>
                <w:sz w:val="20"/>
                <w:szCs w:val="20"/>
              </w:rPr>
            </w:pPr>
          </w:p>
        </w:tc>
        <w:tc>
          <w:tcPr>
            <w:tcW w:w="2286" w:type="dxa"/>
            <w:vAlign w:val="center"/>
          </w:tcPr>
          <w:p w14:paraId="54E29A1C" w14:textId="77777777" w:rsidR="00593AF2" w:rsidRPr="00F5342D" w:rsidRDefault="00593AF2" w:rsidP="002934C3">
            <w:pPr>
              <w:widowControl/>
              <w:rPr>
                <w:rFonts w:ascii="Arial" w:hAnsi="Arial" w:cs="Arial"/>
                <w:vanish/>
                <w:kern w:val="0"/>
                <w:sz w:val="20"/>
                <w:szCs w:val="20"/>
              </w:rPr>
            </w:pPr>
            <w:r w:rsidRPr="00F5342D">
              <w:rPr>
                <w:rFonts w:ascii="Arial" w:eastAsia="Gulim" w:hAnsi="Arial" w:cs="Arial"/>
                <w:sz w:val="20"/>
                <w:szCs w:val="20"/>
              </w:rPr>
              <w:t>5 May</w:t>
            </w:r>
            <w:r w:rsidRPr="00F5342D">
              <w:rPr>
                <w:rFonts w:ascii="Arial" w:hAnsi="Arial" w:cs="Arial"/>
                <w:sz w:val="20"/>
                <w:szCs w:val="20"/>
              </w:rPr>
              <w:t xml:space="preserve"> </w:t>
            </w:r>
            <w:r w:rsidRPr="00F5342D">
              <w:rPr>
                <w:rFonts w:ascii="Arial" w:eastAsia="Gulim" w:hAnsi="Arial" w:cs="Arial"/>
                <w:sz w:val="20"/>
                <w:szCs w:val="20"/>
              </w:rPr>
              <w:t xml:space="preserve">– </w:t>
            </w:r>
            <w:r w:rsidRPr="00F5342D">
              <w:rPr>
                <w:rFonts w:ascii="Arial" w:hAnsi="Arial" w:cs="Arial"/>
                <w:sz w:val="20"/>
                <w:szCs w:val="20"/>
              </w:rPr>
              <w:t>4</w:t>
            </w:r>
            <w:r w:rsidRPr="00F5342D">
              <w:rPr>
                <w:rFonts w:ascii="Arial" w:eastAsia="Gulim" w:hAnsi="Arial" w:cs="Arial"/>
                <w:sz w:val="20"/>
                <w:szCs w:val="20"/>
              </w:rPr>
              <w:t xml:space="preserve"> </w:t>
            </w:r>
            <w:r w:rsidRPr="00F5342D">
              <w:rPr>
                <w:rFonts w:ascii="Arial" w:hAnsi="Arial" w:cs="Arial"/>
                <w:sz w:val="20"/>
                <w:szCs w:val="20"/>
              </w:rPr>
              <w:t>Jul</w:t>
            </w:r>
            <w:r w:rsidRPr="00F5342D">
              <w:rPr>
                <w:rFonts w:ascii="Arial" w:eastAsia="Gulim" w:hAnsi="Arial" w:cs="Arial"/>
                <w:sz w:val="20"/>
                <w:szCs w:val="20"/>
              </w:rPr>
              <w:t xml:space="preserve"> 2002 </w:t>
            </w:r>
          </w:p>
          <w:p w14:paraId="143F1265" w14:textId="77777777" w:rsidR="00593AF2" w:rsidRPr="00F5342D" w:rsidRDefault="00593AF2" w:rsidP="002934C3">
            <w:pPr>
              <w:rPr>
                <w:rFonts w:ascii="Arial" w:hAnsi="Arial" w:cs="Arial"/>
                <w:sz w:val="20"/>
                <w:szCs w:val="20"/>
              </w:rPr>
            </w:pPr>
          </w:p>
        </w:tc>
      </w:tr>
      <w:tr w:rsidR="00593AF2" w:rsidRPr="00F5342D" w14:paraId="23710971" w14:textId="77777777" w:rsidTr="00B1491D">
        <w:tc>
          <w:tcPr>
            <w:tcW w:w="3582" w:type="dxa"/>
            <w:vAlign w:val="center"/>
          </w:tcPr>
          <w:p w14:paraId="7ADFB67D" w14:textId="77777777" w:rsidR="00593AF2" w:rsidRPr="00F5342D" w:rsidRDefault="00593AF2" w:rsidP="002934C3">
            <w:pPr>
              <w:widowControl/>
              <w:rPr>
                <w:rFonts w:ascii="Arial" w:hAnsi="Arial" w:cs="Arial"/>
                <w:vanish/>
                <w:kern w:val="0"/>
                <w:sz w:val="20"/>
                <w:szCs w:val="20"/>
              </w:rPr>
            </w:pPr>
            <w:r w:rsidRPr="00F5342D">
              <w:rPr>
                <w:rFonts w:ascii="Arial" w:eastAsia="Gulim" w:hAnsi="Arial" w:cs="Arial"/>
                <w:sz w:val="20"/>
                <w:szCs w:val="20"/>
              </w:rPr>
              <w:t>Numerical modelling on typhoon intensity change</w:t>
            </w:r>
          </w:p>
          <w:p w14:paraId="7368C0CF" w14:textId="77777777" w:rsidR="00593AF2" w:rsidRPr="00F5342D" w:rsidRDefault="00593AF2" w:rsidP="002934C3">
            <w:pPr>
              <w:rPr>
                <w:rFonts w:ascii="Arial" w:hAnsi="Arial" w:cs="Arial"/>
                <w:sz w:val="20"/>
                <w:szCs w:val="20"/>
              </w:rPr>
            </w:pPr>
          </w:p>
        </w:tc>
        <w:tc>
          <w:tcPr>
            <w:tcW w:w="3503" w:type="dxa"/>
            <w:vAlign w:val="center"/>
          </w:tcPr>
          <w:p w14:paraId="14B9B884" w14:textId="77777777" w:rsidR="00593AF2" w:rsidRPr="00F5342D" w:rsidRDefault="00593AF2" w:rsidP="002934C3">
            <w:pPr>
              <w:widowControl/>
              <w:rPr>
                <w:rFonts w:ascii="Arial" w:hAnsi="Arial" w:cs="Arial"/>
                <w:sz w:val="20"/>
                <w:szCs w:val="20"/>
              </w:rPr>
            </w:pPr>
            <w:r w:rsidRPr="00F5342D">
              <w:rPr>
                <w:rFonts w:ascii="Arial" w:eastAsia="Gulim" w:hAnsi="Arial" w:cs="Arial"/>
                <w:sz w:val="20"/>
                <w:szCs w:val="20"/>
              </w:rPr>
              <w:t xml:space="preserve">Miss </w:t>
            </w:r>
            <w:r w:rsidRPr="00F5342D">
              <w:rPr>
                <w:rFonts w:ascii="Arial" w:hAnsi="Arial" w:cs="Arial"/>
                <w:sz w:val="20"/>
                <w:szCs w:val="20"/>
              </w:rPr>
              <w:t>YU,</w:t>
            </w:r>
            <w:r w:rsidRPr="00F5342D">
              <w:rPr>
                <w:rFonts w:ascii="Arial" w:eastAsia="Gulim" w:hAnsi="Arial" w:cs="Arial"/>
                <w:sz w:val="20"/>
                <w:szCs w:val="20"/>
              </w:rPr>
              <w:t xml:space="preserve"> Hui </w:t>
            </w:r>
          </w:p>
          <w:p w14:paraId="33E86869" w14:textId="77777777" w:rsidR="00593AF2" w:rsidRPr="00F5342D" w:rsidRDefault="00593AF2" w:rsidP="002934C3">
            <w:pPr>
              <w:widowControl/>
              <w:rPr>
                <w:rFonts w:ascii="Arial" w:hAnsi="Arial" w:cs="Arial"/>
                <w:vanish/>
                <w:sz w:val="20"/>
                <w:szCs w:val="20"/>
              </w:rPr>
            </w:pPr>
            <w:r w:rsidRPr="00F5342D">
              <w:rPr>
                <w:rFonts w:ascii="Arial" w:eastAsia="Gulim" w:hAnsi="Arial" w:cs="Arial"/>
                <w:sz w:val="20"/>
                <w:szCs w:val="20"/>
              </w:rPr>
              <w:t xml:space="preserve">(China) </w:t>
            </w:r>
          </w:p>
          <w:p w14:paraId="75FA506B" w14:textId="77777777" w:rsidR="00593AF2" w:rsidRPr="00F5342D" w:rsidRDefault="00593AF2" w:rsidP="002934C3">
            <w:pPr>
              <w:rPr>
                <w:rFonts w:ascii="Arial" w:hAnsi="Arial" w:cs="Arial"/>
                <w:sz w:val="20"/>
                <w:szCs w:val="20"/>
              </w:rPr>
            </w:pPr>
          </w:p>
        </w:tc>
        <w:tc>
          <w:tcPr>
            <w:tcW w:w="3771" w:type="dxa"/>
            <w:vAlign w:val="center"/>
          </w:tcPr>
          <w:p w14:paraId="1EEC15A1" w14:textId="77777777" w:rsidR="00593AF2" w:rsidRPr="00F5342D" w:rsidRDefault="00593AF2" w:rsidP="002934C3">
            <w:pPr>
              <w:widowControl/>
              <w:rPr>
                <w:rFonts w:ascii="Arial" w:hAnsi="Arial" w:cs="Arial"/>
                <w:vanish/>
                <w:kern w:val="0"/>
                <w:sz w:val="20"/>
                <w:szCs w:val="20"/>
              </w:rPr>
            </w:pPr>
            <w:r w:rsidRPr="00F5342D">
              <w:rPr>
                <w:rFonts w:ascii="Arial" w:hAnsi="Arial" w:cs="Arial"/>
                <w:sz w:val="20"/>
                <w:szCs w:val="20"/>
              </w:rPr>
              <w:t>Kongju National University</w:t>
            </w:r>
            <w:r w:rsidRPr="00F5342D">
              <w:rPr>
                <w:rFonts w:ascii="Arial" w:eastAsia="Gulim" w:hAnsi="Arial" w:cs="Arial"/>
                <w:sz w:val="20"/>
                <w:szCs w:val="20"/>
              </w:rPr>
              <w:t xml:space="preserve"> </w:t>
            </w:r>
            <w:r w:rsidRPr="00F5342D">
              <w:rPr>
                <w:rFonts w:ascii="Arial" w:hAnsi="Arial" w:cs="Arial"/>
                <w:sz w:val="20"/>
                <w:szCs w:val="20"/>
              </w:rPr>
              <w:t>and</w:t>
            </w:r>
            <w:r w:rsidRPr="00F5342D">
              <w:rPr>
                <w:rFonts w:ascii="Arial" w:eastAsia="Gulim" w:hAnsi="Arial" w:cs="Arial"/>
                <w:sz w:val="20"/>
                <w:szCs w:val="20"/>
              </w:rPr>
              <w:t xml:space="preserve"> Korea Meteorological Administration</w:t>
            </w:r>
          </w:p>
          <w:p w14:paraId="62068599" w14:textId="77777777" w:rsidR="00593AF2" w:rsidRPr="00F5342D" w:rsidRDefault="00593AF2" w:rsidP="002934C3">
            <w:pPr>
              <w:rPr>
                <w:rFonts w:ascii="Arial" w:hAnsi="Arial" w:cs="Arial"/>
                <w:sz w:val="20"/>
                <w:szCs w:val="20"/>
              </w:rPr>
            </w:pPr>
          </w:p>
        </w:tc>
        <w:tc>
          <w:tcPr>
            <w:tcW w:w="2286" w:type="dxa"/>
            <w:vAlign w:val="center"/>
          </w:tcPr>
          <w:p w14:paraId="2F401CB1" w14:textId="77777777" w:rsidR="00593AF2" w:rsidRPr="00F5342D" w:rsidRDefault="00593AF2" w:rsidP="002934C3">
            <w:pPr>
              <w:widowControl/>
              <w:rPr>
                <w:rFonts w:ascii="Arial" w:hAnsi="Arial" w:cs="Arial"/>
                <w:vanish/>
                <w:kern w:val="0"/>
                <w:sz w:val="20"/>
                <w:szCs w:val="20"/>
              </w:rPr>
            </w:pPr>
            <w:r w:rsidRPr="00F5342D">
              <w:rPr>
                <w:rFonts w:ascii="Arial" w:eastAsia="Gulim" w:hAnsi="Arial" w:cs="Arial"/>
                <w:sz w:val="20"/>
                <w:szCs w:val="20"/>
              </w:rPr>
              <w:t>15 Jul</w:t>
            </w:r>
            <w:r w:rsidRPr="00F5342D">
              <w:rPr>
                <w:rFonts w:ascii="Arial" w:hAnsi="Arial" w:cs="Arial"/>
                <w:sz w:val="20"/>
                <w:szCs w:val="20"/>
              </w:rPr>
              <w:t xml:space="preserve"> </w:t>
            </w:r>
            <w:r w:rsidRPr="00F5342D">
              <w:rPr>
                <w:rFonts w:ascii="Arial" w:eastAsia="Gulim" w:hAnsi="Arial" w:cs="Arial"/>
                <w:sz w:val="20"/>
                <w:szCs w:val="20"/>
              </w:rPr>
              <w:t xml:space="preserve">–15 Sep 2002 </w:t>
            </w:r>
          </w:p>
          <w:p w14:paraId="49999189" w14:textId="77777777" w:rsidR="00593AF2" w:rsidRPr="00F5342D" w:rsidRDefault="00593AF2" w:rsidP="002934C3">
            <w:pPr>
              <w:rPr>
                <w:rFonts w:ascii="Arial" w:hAnsi="Arial" w:cs="Arial"/>
                <w:sz w:val="20"/>
                <w:szCs w:val="20"/>
              </w:rPr>
            </w:pPr>
          </w:p>
        </w:tc>
      </w:tr>
      <w:tr w:rsidR="00593AF2" w:rsidRPr="00F5342D" w14:paraId="16A3AA1C" w14:textId="77777777" w:rsidTr="00B1491D">
        <w:tc>
          <w:tcPr>
            <w:tcW w:w="3582" w:type="dxa"/>
            <w:vAlign w:val="center"/>
          </w:tcPr>
          <w:p w14:paraId="4283F144" w14:textId="77777777" w:rsidR="00593AF2" w:rsidRPr="00F5342D" w:rsidRDefault="00593AF2" w:rsidP="002934C3">
            <w:pPr>
              <w:widowControl/>
              <w:rPr>
                <w:rFonts w:ascii="Arial" w:hAnsi="Arial" w:cs="Arial"/>
                <w:vanish/>
                <w:kern w:val="0"/>
                <w:sz w:val="20"/>
                <w:szCs w:val="20"/>
              </w:rPr>
            </w:pPr>
            <w:r w:rsidRPr="00F5342D">
              <w:rPr>
                <w:rFonts w:ascii="Arial" w:hAnsi="Arial" w:cs="Arial"/>
                <w:sz w:val="20"/>
                <w:szCs w:val="20"/>
              </w:rPr>
              <w:t>Tropical cyclone track forecasting method</w:t>
            </w:r>
            <w:r w:rsidRPr="00F5342D">
              <w:rPr>
                <w:rFonts w:ascii="Arial" w:eastAsia="Gulim" w:hAnsi="Arial" w:cs="Arial"/>
                <w:sz w:val="20"/>
                <w:szCs w:val="20"/>
              </w:rPr>
              <w:t xml:space="preserve"> </w:t>
            </w:r>
          </w:p>
          <w:p w14:paraId="5ACBA6E7" w14:textId="77777777" w:rsidR="00593AF2" w:rsidRPr="00F5342D" w:rsidRDefault="00593AF2" w:rsidP="002934C3">
            <w:pPr>
              <w:rPr>
                <w:rFonts w:ascii="Arial" w:hAnsi="Arial" w:cs="Arial"/>
                <w:sz w:val="20"/>
                <w:szCs w:val="20"/>
              </w:rPr>
            </w:pPr>
          </w:p>
        </w:tc>
        <w:tc>
          <w:tcPr>
            <w:tcW w:w="3503" w:type="dxa"/>
            <w:vAlign w:val="center"/>
          </w:tcPr>
          <w:p w14:paraId="51CEC6A8" w14:textId="77777777" w:rsidR="00593AF2" w:rsidRPr="00F5342D" w:rsidRDefault="00593AF2" w:rsidP="002934C3">
            <w:pPr>
              <w:widowControl/>
              <w:rPr>
                <w:rFonts w:ascii="Arial" w:hAnsi="Arial" w:cs="Arial"/>
                <w:kern w:val="0"/>
                <w:sz w:val="20"/>
                <w:szCs w:val="20"/>
              </w:rPr>
            </w:pPr>
            <w:r w:rsidRPr="00F5342D">
              <w:rPr>
                <w:rFonts w:ascii="Arial" w:hAnsi="Arial" w:cs="Arial"/>
                <w:sz w:val="20"/>
                <w:szCs w:val="20"/>
              </w:rPr>
              <w:t>Dr. KANG, Bom Jin</w:t>
            </w:r>
          </w:p>
          <w:p w14:paraId="04A7F39A" w14:textId="77777777" w:rsidR="00593AF2" w:rsidRPr="00F5342D" w:rsidRDefault="00593AF2" w:rsidP="002934C3">
            <w:pPr>
              <w:rPr>
                <w:rFonts w:ascii="Arial" w:hAnsi="Arial" w:cs="Arial"/>
                <w:sz w:val="20"/>
                <w:szCs w:val="20"/>
              </w:rPr>
            </w:pPr>
            <w:r w:rsidRPr="00F5342D">
              <w:rPr>
                <w:rFonts w:ascii="Arial" w:hAnsi="Arial" w:cs="Arial"/>
                <w:sz w:val="20"/>
                <w:szCs w:val="20"/>
              </w:rPr>
              <w:t>Dr. KIM, Tae Jin</w:t>
            </w:r>
          </w:p>
          <w:p w14:paraId="3A3902E2" w14:textId="77777777" w:rsidR="00593AF2" w:rsidRPr="00F5342D" w:rsidRDefault="00593AF2" w:rsidP="002934C3">
            <w:pPr>
              <w:rPr>
                <w:rFonts w:ascii="Arial" w:hAnsi="Arial" w:cs="Arial"/>
                <w:vanish/>
                <w:sz w:val="20"/>
                <w:szCs w:val="20"/>
              </w:rPr>
            </w:pPr>
            <w:r w:rsidRPr="00F5342D">
              <w:rPr>
                <w:rFonts w:ascii="Arial" w:hAnsi="Arial" w:cs="Arial"/>
                <w:sz w:val="20"/>
                <w:szCs w:val="20"/>
              </w:rPr>
              <w:t>(DPR Korea)</w:t>
            </w:r>
            <w:r w:rsidRPr="00F5342D">
              <w:rPr>
                <w:rFonts w:ascii="Arial" w:eastAsia="Gulim" w:hAnsi="Arial" w:cs="Arial"/>
                <w:sz w:val="20"/>
                <w:szCs w:val="20"/>
              </w:rPr>
              <w:t xml:space="preserve"> </w:t>
            </w:r>
          </w:p>
          <w:p w14:paraId="38306AD3" w14:textId="77777777" w:rsidR="00593AF2" w:rsidRPr="00F5342D" w:rsidRDefault="00593AF2" w:rsidP="002934C3">
            <w:pPr>
              <w:rPr>
                <w:rFonts w:ascii="Arial" w:hAnsi="Arial" w:cs="Arial"/>
                <w:sz w:val="20"/>
                <w:szCs w:val="20"/>
              </w:rPr>
            </w:pPr>
          </w:p>
        </w:tc>
        <w:tc>
          <w:tcPr>
            <w:tcW w:w="3771" w:type="dxa"/>
            <w:vAlign w:val="center"/>
          </w:tcPr>
          <w:p w14:paraId="347EE882" w14:textId="77777777" w:rsidR="00593AF2" w:rsidRPr="00F5342D" w:rsidRDefault="00593AF2" w:rsidP="002934C3">
            <w:pPr>
              <w:widowControl/>
              <w:rPr>
                <w:rFonts w:ascii="Arial" w:hAnsi="Arial" w:cs="Arial"/>
                <w:vanish/>
                <w:kern w:val="0"/>
                <w:sz w:val="20"/>
                <w:szCs w:val="20"/>
              </w:rPr>
            </w:pPr>
            <w:r w:rsidRPr="00F5342D">
              <w:rPr>
                <w:rFonts w:ascii="Arial" w:hAnsi="Arial" w:cs="Arial"/>
                <w:sz w:val="20"/>
                <w:szCs w:val="20"/>
              </w:rPr>
              <w:t>Shanghai Typhoon Institute</w:t>
            </w:r>
            <w:r w:rsidRPr="00F5342D">
              <w:rPr>
                <w:rFonts w:ascii="Arial" w:eastAsia="Gulim" w:hAnsi="Arial" w:cs="Arial"/>
                <w:sz w:val="20"/>
                <w:szCs w:val="20"/>
              </w:rPr>
              <w:t xml:space="preserve"> </w:t>
            </w:r>
          </w:p>
          <w:p w14:paraId="03AAA47D" w14:textId="77777777" w:rsidR="00593AF2" w:rsidRPr="00F5342D" w:rsidRDefault="00593AF2" w:rsidP="002934C3">
            <w:pPr>
              <w:rPr>
                <w:rFonts w:ascii="Arial" w:hAnsi="Arial" w:cs="Arial"/>
                <w:sz w:val="20"/>
                <w:szCs w:val="20"/>
              </w:rPr>
            </w:pPr>
          </w:p>
        </w:tc>
        <w:tc>
          <w:tcPr>
            <w:tcW w:w="2286" w:type="dxa"/>
            <w:vAlign w:val="center"/>
          </w:tcPr>
          <w:p w14:paraId="4474FA0B" w14:textId="77777777" w:rsidR="00593AF2" w:rsidRPr="00F5342D" w:rsidRDefault="00593AF2" w:rsidP="002934C3">
            <w:pPr>
              <w:widowControl/>
              <w:rPr>
                <w:rFonts w:ascii="Arial" w:eastAsia="SimSun" w:hAnsi="Arial" w:cs="Arial"/>
                <w:bCs/>
                <w:sz w:val="20"/>
                <w:szCs w:val="20"/>
                <w:lang w:eastAsia="zh-CN"/>
              </w:rPr>
            </w:pPr>
            <w:r w:rsidRPr="00F5342D">
              <w:rPr>
                <w:rFonts w:ascii="Arial" w:eastAsia="SimSun" w:hAnsi="Arial" w:cs="Arial"/>
                <w:bCs/>
                <w:sz w:val="20"/>
                <w:szCs w:val="20"/>
                <w:lang w:eastAsia="zh-CN"/>
              </w:rPr>
              <w:t>F</w:t>
            </w:r>
            <w:r w:rsidRPr="00F5342D">
              <w:rPr>
                <w:rFonts w:ascii="Arial" w:hAnsi="Arial" w:cs="Arial"/>
                <w:bCs/>
                <w:sz w:val="20"/>
                <w:szCs w:val="20"/>
              </w:rPr>
              <w:t>eb</w:t>
            </w:r>
            <w:r w:rsidRPr="00F5342D">
              <w:rPr>
                <w:rFonts w:ascii="Arial" w:eastAsia="SimSun" w:hAnsi="Arial" w:cs="Arial"/>
                <w:bCs/>
                <w:sz w:val="20"/>
                <w:szCs w:val="20"/>
                <w:lang w:eastAsia="zh-CN"/>
              </w:rPr>
              <w:t xml:space="preserve"> </w:t>
            </w:r>
            <w:r w:rsidRPr="00F5342D">
              <w:rPr>
                <w:rFonts w:ascii="Arial" w:hAnsi="Arial" w:cs="Arial"/>
                <w:bCs/>
                <w:sz w:val="20"/>
                <w:szCs w:val="20"/>
              </w:rPr>
              <w:t xml:space="preserve">– Mar </w:t>
            </w:r>
            <w:r w:rsidRPr="00F5342D">
              <w:rPr>
                <w:rFonts w:ascii="Arial" w:eastAsia="SimSun" w:hAnsi="Arial" w:cs="Arial"/>
                <w:bCs/>
                <w:sz w:val="20"/>
                <w:szCs w:val="20"/>
                <w:lang w:eastAsia="zh-CN"/>
              </w:rPr>
              <w:t>2001</w:t>
            </w:r>
          </w:p>
          <w:p w14:paraId="56A95F65" w14:textId="77777777" w:rsidR="00593AF2" w:rsidRPr="00F5342D" w:rsidRDefault="00593AF2" w:rsidP="002934C3">
            <w:pPr>
              <w:widowControl/>
              <w:rPr>
                <w:rFonts w:ascii="Arial" w:hAnsi="Arial" w:cs="Arial"/>
                <w:vanish/>
                <w:kern w:val="0"/>
                <w:sz w:val="20"/>
                <w:szCs w:val="20"/>
              </w:rPr>
            </w:pPr>
            <w:r w:rsidRPr="00F5342D">
              <w:rPr>
                <w:rFonts w:ascii="Arial" w:hAnsi="Arial" w:cs="Arial"/>
                <w:bCs/>
                <w:sz w:val="20"/>
                <w:szCs w:val="20"/>
              </w:rPr>
              <w:t xml:space="preserve">Oct – Nov </w:t>
            </w:r>
            <w:r w:rsidRPr="00F5342D">
              <w:rPr>
                <w:rFonts w:ascii="Arial" w:eastAsia="SimSun" w:hAnsi="Arial" w:cs="Arial"/>
                <w:bCs/>
                <w:sz w:val="20"/>
                <w:szCs w:val="20"/>
                <w:lang w:eastAsia="zh-CN"/>
              </w:rPr>
              <w:t>2002</w:t>
            </w:r>
          </w:p>
          <w:p w14:paraId="3ABD9902" w14:textId="77777777" w:rsidR="00593AF2" w:rsidRPr="00F5342D" w:rsidRDefault="00593AF2" w:rsidP="002934C3">
            <w:pPr>
              <w:rPr>
                <w:rFonts w:ascii="Arial" w:hAnsi="Arial" w:cs="Arial"/>
                <w:sz w:val="20"/>
                <w:szCs w:val="20"/>
              </w:rPr>
            </w:pPr>
          </w:p>
        </w:tc>
      </w:tr>
      <w:tr w:rsidR="00593AF2" w:rsidRPr="00F5342D" w14:paraId="555CE7DB" w14:textId="77777777" w:rsidTr="00B1491D">
        <w:tc>
          <w:tcPr>
            <w:tcW w:w="3582" w:type="dxa"/>
            <w:vAlign w:val="center"/>
          </w:tcPr>
          <w:p w14:paraId="1FC1B97C" w14:textId="77777777" w:rsidR="00593AF2" w:rsidRPr="00F5342D" w:rsidRDefault="00593AF2" w:rsidP="002934C3">
            <w:pPr>
              <w:widowControl/>
              <w:rPr>
                <w:rFonts w:ascii="Arial" w:hAnsi="Arial" w:cs="Arial"/>
                <w:vanish/>
                <w:kern w:val="0"/>
                <w:sz w:val="20"/>
                <w:szCs w:val="20"/>
              </w:rPr>
            </w:pPr>
            <w:r w:rsidRPr="00F5342D">
              <w:rPr>
                <w:rFonts w:ascii="Arial" w:hAnsi="Arial" w:cs="Arial"/>
                <w:sz w:val="20"/>
                <w:szCs w:val="20"/>
              </w:rPr>
              <w:t>Analyses on the responses of extratropical transition of tropical cyclone to its environment</w:t>
            </w:r>
            <w:r w:rsidRPr="00F5342D">
              <w:rPr>
                <w:rFonts w:ascii="Arial" w:eastAsia="Gulim" w:hAnsi="Arial" w:cs="Arial"/>
                <w:sz w:val="20"/>
                <w:szCs w:val="20"/>
              </w:rPr>
              <w:t xml:space="preserve"> </w:t>
            </w:r>
          </w:p>
          <w:p w14:paraId="65F57E32" w14:textId="77777777" w:rsidR="00593AF2" w:rsidRPr="00F5342D" w:rsidRDefault="00593AF2" w:rsidP="002934C3">
            <w:pPr>
              <w:rPr>
                <w:rFonts w:ascii="Arial" w:hAnsi="Arial" w:cs="Arial"/>
                <w:sz w:val="20"/>
                <w:szCs w:val="20"/>
              </w:rPr>
            </w:pPr>
          </w:p>
        </w:tc>
        <w:tc>
          <w:tcPr>
            <w:tcW w:w="3503" w:type="dxa"/>
            <w:vAlign w:val="center"/>
          </w:tcPr>
          <w:p w14:paraId="15F72E31" w14:textId="77777777" w:rsidR="00593AF2" w:rsidRPr="00F5342D" w:rsidRDefault="00593AF2" w:rsidP="002934C3">
            <w:pPr>
              <w:widowControl/>
              <w:rPr>
                <w:rFonts w:ascii="Arial" w:hAnsi="Arial" w:cs="Arial"/>
                <w:vanish/>
                <w:kern w:val="0"/>
                <w:sz w:val="20"/>
                <w:szCs w:val="20"/>
                <w:lang w:val="fr-FR"/>
              </w:rPr>
            </w:pPr>
            <w:r w:rsidRPr="00F5342D">
              <w:rPr>
                <w:rFonts w:ascii="Arial" w:hAnsi="Arial" w:cs="Arial"/>
                <w:sz w:val="20"/>
                <w:szCs w:val="20"/>
                <w:lang w:val="fr-FR"/>
              </w:rPr>
              <w:t>Dr. Vicente B. MALANO (Philippines)</w:t>
            </w:r>
            <w:r w:rsidRPr="00F5342D">
              <w:rPr>
                <w:rFonts w:ascii="Arial" w:eastAsia="Gulim" w:hAnsi="Arial" w:cs="Arial"/>
                <w:sz w:val="20"/>
                <w:szCs w:val="20"/>
                <w:lang w:val="fr-FR"/>
              </w:rPr>
              <w:t xml:space="preserve"> </w:t>
            </w:r>
          </w:p>
          <w:p w14:paraId="46B3C21A" w14:textId="77777777" w:rsidR="00593AF2" w:rsidRPr="00F5342D" w:rsidRDefault="00593AF2" w:rsidP="002934C3">
            <w:pPr>
              <w:rPr>
                <w:rFonts w:ascii="Arial" w:hAnsi="Arial" w:cs="Arial"/>
                <w:sz w:val="20"/>
                <w:szCs w:val="20"/>
                <w:lang w:val="fr-FR"/>
              </w:rPr>
            </w:pPr>
          </w:p>
        </w:tc>
        <w:tc>
          <w:tcPr>
            <w:tcW w:w="3771" w:type="dxa"/>
            <w:vAlign w:val="center"/>
          </w:tcPr>
          <w:p w14:paraId="792A310A" w14:textId="77777777" w:rsidR="00593AF2" w:rsidRPr="00F5342D" w:rsidRDefault="00593AF2" w:rsidP="002934C3">
            <w:pPr>
              <w:widowControl/>
              <w:rPr>
                <w:rFonts w:ascii="Arial" w:hAnsi="Arial" w:cs="Arial"/>
                <w:vanish/>
                <w:kern w:val="0"/>
                <w:sz w:val="20"/>
                <w:szCs w:val="20"/>
              </w:rPr>
            </w:pPr>
            <w:r w:rsidRPr="00F5342D">
              <w:rPr>
                <w:rFonts w:ascii="Arial" w:eastAsia="Gulim" w:hAnsi="Arial" w:cs="Arial"/>
                <w:sz w:val="20"/>
                <w:szCs w:val="20"/>
              </w:rPr>
              <w:t>Korea Meteorological Administration</w:t>
            </w:r>
          </w:p>
          <w:p w14:paraId="62A8456A" w14:textId="77777777" w:rsidR="00593AF2" w:rsidRPr="00F5342D" w:rsidRDefault="00593AF2" w:rsidP="002934C3">
            <w:pPr>
              <w:rPr>
                <w:rFonts w:ascii="Arial" w:hAnsi="Arial" w:cs="Arial"/>
                <w:sz w:val="20"/>
                <w:szCs w:val="20"/>
              </w:rPr>
            </w:pPr>
          </w:p>
        </w:tc>
        <w:tc>
          <w:tcPr>
            <w:tcW w:w="2286" w:type="dxa"/>
            <w:vAlign w:val="center"/>
          </w:tcPr>
          <w:p w14:paraId="6C7BEC37" w14:textId="77777777" w:rsidR="00593AF2" w:rsidRPr="00F5342D" w:rsidRDefault="00593AF2" w:rsidP="002934C3">
            <w:pPr>
              <w:widowControl/>
              <w:rPr>
                <w:rFonts w:ascii="Arial" w:hAnsi="Arial" w:cs="Arial"/>
                <w:vanish/>
                <w:kern w:val="0"/>
                <w:sz w:val="20"/>
                <w:szCs w:val="20"/>
              </w:rPr>
            </w:pPr>
            <w:r w:rsidRPr="00F5342D">
              <w:rPr>
                <w:rFonts w:ascii="Arial" w:eastAsia="Gulim" w:hAnsi="Arial" w:cs="Arial"/>
                <w:sz w:val="20"/>
                <w:szCs w:val="20"/>
              </w:rPr>
              <w:t>J</w:t>
            </w:r>
            <w:r w:rsidRPr="00F5342D">
              <w:rPr>
                <w:rFonts w:ascii="Arial" w:hAnsi="Arial" w:cs="Arial"/>
                <w:sz w:val="20"/>
                <w:szCs w:val="20"/>
              </w:rPr>
              <w:t>un</w:t>
            </w:r>
            <w:r w:rsidRPr="00F5342D">
              <w:rPr>
                <w:rFonts w:ascii="Arial" w:eastAsia="Gulim" w:hAnsi="Arial" w:cs="Arial"/>
                <w:sz w:val="20"/>
                <w:szCs w:val="20"/>
              </w:rPr>
              <w:t xml:space="preserve"> –</w:t>
            </w:r>
            <w:r w:rsidRPr="00F5342D">
              <w:rPr>
                <w:rFonts w:ascii="Arial" w:hAnsi="Arial" w:cs="Arial"/>
                <w:sz w:val="20"/>
                <w:szCs w:val="20"/>
              </w:rPr>
              <w:t xml:space="preserve"> </w:t>
            </w:r>
            <w:r w:rsidRPr="00F5342D">
              <w:rPr>
                <w:rFonts w:ascii="Arial" w:eastAsia="Gulim" w:hAnsi="Arial" w:cs="Arial"/>
                <w:sz w:val="20"/>
                <w:szCs w:val="20"/>
              </w:rPr>
              <w:t>A</w:t>
            </w:r>
            <w:r w:rsidRPr="00F5342D">
              <w:rPr>
                <w:rFonts w:ascii="Arial" w:hAnsi="Arial" w:cs="Arial"/>
                <w:sz w:val="20"/>
                <w:szCs w:val="20"/>
              </w:rPr>
              <w:t>ug</w:t>
            </w:r>
            <w:r w:rsidRPr="00F5342D">
              <w:rPr>
                <w:rFonts w:ascii="Arial" w:eastAsia="Gulim" w:hAnsi="Arial" w:cs="Arial"/>
                <w:sz w:val="20"/>
                <w:szCs w:val="20"/>
              </w:rPr>
              <w:t xml:space="preserve"> 2004</w:t>
            </w:r>
          </w:p>
          <w:p w14:paraId="6921EBB8" w14:textId="77777777" w:rsidR="00593AF2" w:rsidRPr="00F5342D" w:rsidRDefault="00593AF2" w:rsidP="002934C3">
            <w:pPr>
              <w:rPr>
                <w:rFonts w:ascii="Arial" w:hAnsi="Arial" w:cs="Arial"/>
                <w:sz w:val="20"/>
                <w:szCs w:val="20"/>
              </w:rPr>
            </w:pPr>
          </w:p>
        </w:tc>
      </w:tr>
      <w:tr w:rsidR="00593AF2" w:rsidRPr="00F5342D" w14:paraId="73C93647" w14:textId="77777777" w:rsidTr="00B1491D">
        <w:tc>
          <w:tcPr>
            <w:tcW w:w="3582" w:type="dxa"/>
            <w:vAlign w:val="center"/>
          </w:tcPr>
          <w:p w14:paraId="6837999E"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Effect of tropical cyclone bogussing on model analysis and forecasts</w:t>
            </w:r>
          </w:p>
        </w:tc>
        <w:tc>
          <w:tcPr>
            <w:tcW w:w="3503" w:type="dxa"/>
            <w:vAlign w:val="center"/>
          </w:tcPr>
          <w:p w14:paraId="380D332B"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Ms. WANG, Dongliang</w:t>
            </w:r>
          </w:p>
          <w:p w14:paraId="6D70BA41"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(China)</w:t>
            </w:r>
          </w:p>
        </w:tc>
        <w:tc>
          <w:tcPr>
            <w:tcW w:w="3771" w:type="dxa"/>
            <w:vAlign w:val="center"/>
          </w:tcPr>
          <w:p w14:paraId="18A65450" w14:textId="77777777" w:rsidR="00593AF2" w:rsidRPr="00F5342D" w:rsidRDefault="00593AF2" w:rsidP="002934C3">
            <w:pPr>
              <w:widowControl/>
              <w:rPr>
                <w:rFonts w:ascii="Arial" w:eastAsia="Gulim" w:hAnsi="Arial" w:cs="Arial"/>
                <w:sz w:val="20"/>
                <w:szCs w:val="20"/>
              </w:rPr>
            </w:pPr>
            <w:r w:rsidRPr="00F5342D">
              <w:rPr>
                <w:rFonts w:ascii="Arial" w:hAnsi="Arial" w:cs="Arial"/>
                <w:sz w:val="20"/>
                <w:szCs w:val="20"/>
              </w:rPr>
              <w:t>Hong Kong Observatory</w:t>
            </w:r>
          </w:p>
        </w:tc>
        <w:tc>
          <w:tcPr>
            <w:tcW w:w="2286" w:type="dxa"/>
            <w:vAlign w:val="center"/>
          </w:tcPr>
          <w:p w14:paraId="3FFD4EEA" w14:textId="77777777" w:rsidR="00593AF2" w:rsidRPr="00F5342D" w:rsidRDefault="00593AF2" w:rsidP="002934C3">
            <w:pPr>
              <w:widowControl/>
              <w:rPr>
                <w:rFonts w:ascii="Arial" w:eastAsia="Gulim" w:hAnsi="Arial" w:cs="Arial"/>
                <w:sz w:val="20"/>
                <w:szCs w:val="20"/>
              </w:rPr>
            </w:pPr>
            <w:r w:rsidRPr="00F5342D">
              <w:rPr>
                <w:rFonts w:ascii="Arial" w:hAnsi="Arial" w:cs="Arial"/>
                <w:sz w:val="20"/>
                <w:szCs w:val="20"/>
              </w:rPr>
              <w:t>11 Oct – 10 Dec 2004</w:t>
            </w:r>
          </w:p>
        </w:tc>
      </w:tr>
      <w:tr w:rsidR="00593AF2" w:rsidRPr="00F5342D" w14:paraId="12B97AF5" w14:textId="77777777" w:rsidTr="00B1491D">
        <w:tc>
          <w:tcPr>
            <w:tcW w:w="3582" w:type="dxa"/>
            <w:vAlign w:val="center"/>
          </w:tcPr>
          <w:p w14:paraId="093448BE"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Evaluation of the model performance in typhoon prediction in the high-resolution global model  (T426L40)</w:t>
            </w:r>
          </w:p>
        </w:tc>
        <w:tc>
          <w:tcPr>
            <w:tcW w:w="3503" w:type="dxa"/>
            <w:vAlign w:val="center"/>
          </w:tcPr>
          <w:p w14:paraId="35D759BF"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Ms. Sugunyanee YAVINCHAN</w:t>
            </w:r>
          </w:p>
          <w:p w14:paraId="219ABB1F"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(Thailand)</w:t>
            </w:r>
          </w:p>
        </w:tc>
        <w:tc>
          <w:tcPr>
            <w:tcW w:w="3771" w:type="dxa"/>
            <w:vAlign w:val="center"/>
          </w:tcPr>
          <w:p w14:paraId="480959B8" w14:textId="77777777" w:rsidR="00593AF2" w:rsidRPr="00F5342D" w:rsidRDefault="00593AF2" w:rsidP="002934C3">
            <w:pPr>
              <w:widowControl/>
              <w:rPr>
                <w:rFonts w:ascii="Arial" w:hAnsi="Arial" w:cs="Arial"/>
                <w:vanish/>
                <w:kern w:val="0"/>
                <w:sz w:val="20"/>
                <w:szCs w:val="20"/>
              </w:rPr>
            </w:pPr>
            <w:r w:rsidRPr="00F5342D">
              <w:rPr>
                <w:rFonts w:ascii="Arial" w:hAnsi="Arial" w:cs="Arial"/>
                <w:sz w:val="20"/>
                <w:szCs w:val="20"/>
              </w:rPr>
              <w:t>Kongju National University</w:t>
            </w:r>
            <w:r w:rsidRPr="00F5342D">
              <w:rPr>
                <w:rFonts w:ascii="Arial" w:eastAsia="Gulim" w:hAnsi="Arial" w:cs="Arial"/>
                <w:sz w:val="20"/>
                <w:szCs w:val="20"/>
              </w:rPr>
              <w:t xml:space="preserve"> </w:t>
            </w:r>
            <w:r w:rsidRPr="00F5342D">
              <w:rPr>
                <w:rFonts w:ascii="Arial" w:hAnsi="Arial" w:cs="Arial"/>
                <w:sz w:val="20"/>
                <w:szCs w:val="20"/>
              </w:rPr>
              <w:t>and</w:t>
            </w:r>
            <w:r w:rsidRPr="00F5342D">
              <w:rPr>
                <w:rFonts w:ascii="Arial" w:eastAsia="Gulim" w:hAnsi="Arial" w:cs="Arial"/>
                <w:sz w:val="20"/>
                <w:szCs w:val="20"/>
              </w:rPr>
              <w:t xml:space="preserve"> Korea Meteorological Administration</w:t>
            </w:r>
          </w:p>
          <w:p w14:paraId="29C3D04C" w14:textId="77777777" w:rsidR="00593AF2" w:rsidRPr="00F5342D" w:rsidRDefault="00593AF2" w:rsidP="002934C3">
            <w:pPr>
              <w:rPr>
                <w:rFonts w:ascii="Arial" w:hAnsi="Arial" w:cs="Arial"/>
                <w:sz w:val="20"/>
                <w:szCs w:val="20"/>
              </w:rPr>
            </w:pPr>
          </w:p>
        </w:tc>
        <w:tc>
          <w:tcPr>
            <w:tcW w:w="2286" w:type="dxa"/>
            <w:vAlign w:val="center"/>
          </w:tcPr>
          <w:p w14:paraId="581AAF07"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1 Aug – 30 Oct 2005</w:t>
            </w:r>
          </w:p>
        </w:tc>
      </w:tr>
      <w:tr w:rsidR="00593AF2" w:rsidRPr="00F5342D" w14:paraId="680C505B" w14:textId="77777777" w:rsidTr="00B1491D">
        <w:tc>
          <w:tcPr>
            <w:tcW w:w="3582" w:type="dxa"/>
            <w:vAlign w:val="center"/>
          </w:tcPr>
          <w:p w14:paraId="70AED38E"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Impact study of Moisture Data on TC forecasting in South China Sea and Western North Pacific</w:t>
            </w:r>
          </w:p>
        </w:tc>
        <w:tc>
          <w:tcPr>
            <w:tcW w:w="3503" w:type="dxa"/>
            <w:vAlign w:val="center"/>
          </w:tcPr>
          <w:p w14:paraId="7DF6E485" w14:textId="77777777" w:rsidR="00593AF2" w:rsidRPr="00F5342D" w:rsidRDefault="00593AF2" w:rsidP="002934C3">
            <w:pPr>
              <w:widowControl/>
              <w:rPr>
                <w:rFonts w:ascii="Arial" w:hAnsi="Arial" w:cs="Arial"/>
                <w:vanish/>
                <w:kern w:val="0"/>
                <w:sz w:val="20"/>
                <w:szCs w:val="20"/>
                <w:lang w:val="fr-FR"/>
              </w:rPr>
            </w:pPr>
            <w:r w:rsidRPr="00F5342D">
              <w:rPr>
                <w:rFonts w:ascii="Arial" w:hAnsi="Arial" w:cs="Arial"/>
                <w:sz w:val="20"/>
                <w:szCs w:val="20"/>
                <w:lang w:val="fr-FR"/>
              </w:rPr>
              <w:t>Dr. Vicente B. MALANO (Philippines)</w:t>
            </w:r>
            <w:r w:rsidRPr="00F5342D">
              <w:rPr>
                <w:rFonts w:ascii="Arial" w:eastAsia="Gulim" w:hAnsi="Arial" w:cs="Arial"/>
                <w:sz w:val="20"/>
                <w:szCs w:val="20"/>
                <w:lang w:val="fr-FR"/>
              </w:rPr>
              <w:t xml:space="preserve"> </w:t>
            </w:r>
          </w:p>
          <w:p w14:paraId="03A9BEED" w14:textId="77777777" w:rsidR="00593AF2" w:rsidRPr="00F5342D" w:rsidRDefault="00593AF2" w:rsidP="002934C3">
            <w:pPr>
              <w:rPr>
                <w:rFonts w:ascii="Arial" w:hAnsi="Arial" w:cs="Arial"/>
                <w:sz w:val="20"/>
                <w:szCs w:val="20"/>
                <w:lang w:val="fr-FR"/>
              </w:rPr>
            </w:pPr>
          </w:p>
        </w:tc>
        <w:tc>
          <w:tcPr>
            <w:tcW w:w="3771" w:type="dxa"/>
            <w:vAlign w:val="center"/>
          </w:tcPr>
          <w:p w14:paraId="220E4046"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Hong Kong Observatory</w:t>
            </w:r>
          </w:p>
        </w:tc>
        <w:tc>
          <w:tcPr>
            <w:tcW w:w="2286" w:type="dxa"/>
            <w:vAlign w:val="center"/>
          </w:tcPr>
          <w:p w14:paraId="17C47D6C"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20 Sep – 19 Nov 2005</w:t>
            </w:r>
          </w:p>
        </w:tc>
      </w:tr>
      <w:tr w:rsidR="00593AF2" w:rsidRPr="00F5342D" w14:paraId="7F1ED698" w14:textId="77777777" w:rsidTr="00B1491D">
        <w:tc>
          <w:tcPr>
            <w:tcW w:w="3582" w:type="dxa"/>
            <w:vAlign w:val="center"/>
          </w:tcPr>
          <w:p w14:paraId="3B738EC5"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Using ensemble prediction system (EPS) information in tropical cyclone forecasting</w:t>
            </w:r>
          </w:p>
        </w:tc>
        <w:tc>
          <w:tcPr>
            <w:tcW w:w="3503" w:type="dxa"/>
            <w:vAlign w:val="center"/>
          </w:tcPr>
          <w:p w14:paraId="5B3901FE"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Ms. CHEN, Peiyan</w:t>
            </w:r>
          </w:p>
          <w:p w14:paraId="350E52BA"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(China)</w:t>
            </w:r>
          </w:p>
        </w:tc>
        <w:tc>
          <w:tcPr>
            <w:tcW w:w="3771" w:type="dxa"/>
            <w:vAlign w:val="center"/>
          </w:tcPr>
          <w:p w14:paraId="0188812A"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 xml:space="preserve">Hong Kong Observatory </w:t>
            </w:r>
          </w:p>
        </w:tc>
        <w:tc>
          <w:tcPr>
            <w:tcW w:w="2286" w:type="dxa"/>
            <w:vAlign w:val="center"/>
          </w:tcPr>
          <w:p w14:paraId="6CCFE8B2"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13 Oct – 12 Dec 2006</w:t>
            </w:r>
          </w:p>
        </w:tc>
      </w:tr>
      <w:tr w:rsidR="00593AF2" w:rsidRPr="00F5342D" w14:paraId="7F61E5AF" w14:textId="77777777" w:rsidTr="00B1491D">
        <w:tc>
          <w:tcPr>
            <w:tcW w:w="3582" w:type="dxa"/>
            <w:vAlign w:val="center"/>
          </w:tcPr>
          <w:p w14:paraId="5D1B7A2E"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lastRenderedPageBreak/>
              <w:t>Numerical simulation of Typhoon RUSA with a very high resolution mesoscale model, and calibration of intensity of typhoon with Kalman filtering</w:t>
            </w:r>
          </w:p>
        </w:tc>
        <w:tc>
          <w:tcPr>
            <w:tcW w:w="3503" w:type="dxa"/>
            <w:vAlign w:val="center"/>
          </w:tcPr>
          <w:p w14:paraId="022B2562" w14:textId="77777777" w:rsidR="00593AF2" w:rsidRPr="00F5342D" w:rsidRDefault="00593AF2" w:rsidP="002934C3">
            <w:pPr>
              <w:pStyle w:val="BodyText3"/>
              <w:rPr>
                <w:rFonts w:ascii="Arial" w:hAnsi="Arial" w:cs="Arial"/>
                <w:bCs/>
                <w:sz w:val="20"/>
                <w:szCs w:val="20"/>
              </w:rPr>
            </w:pPr>
            <w:r w:rsidRPr="00F5342D">
              <w:rPr>
                <w:rFonts w:ascii="Arial" w:hAnsi="Arial" w:cs="Arial"/>
                <w:bCs/>
                <w:sz w:val="20"/>
                <w:szCs w:val="20"/>
              </w:rPr>
              <w:t>Mr. H</w:t>
            </w:r>
            <w:r w:rsidRPr="00F5342D">
              <w:rPr>
                <w:rFonts w:ascii="Arial" w:eastAsia="新細明體" w:hAnsi="Arial" w:cs="Arial"/>
                <w:bCs/>
                <w:sz w:val="20"/>
                <w:szCs w:val="20"/>
                <w:lang w:eastAsia="zh-TW"/>
              </w:rPr>
              <w:t>OA</w:t>
            </w:r>
            <w:r w:rsidRPr="00F5342D">
              <w:rPr>
                <w:rFonts w:ascii="Arial" w:hAnsi="Arial" w:cs="Arial"/>
                <w:bCs/>
                <w:sz w:val="20"/>
                <w:szCs w:val="20"/>
              </w:rPr>
              <w:t>, Vo Van</w:t>
            </w:r>
          </w:p>
          <w:p w14:paraId="4C45DEF1" w14:textId="77777777" w:rsidR="00593AF2" w:rsidRPr="00F5342D" w:rsidRDefault="00593AF2" w:rsidP="002934C3">
            <w:pPr>
              <w:pStyle w:val="BodyText3"/>
              <w:rPr>
                <w:rFonts w:ascii="Arial" w:eastAsia="新細明體" w:hAnsi="Arial" w:cs="Arial"/>
                <w:sz w:val="20"/>
                <w:szCs w:val="20"/>
                <w:lang w:eastAsia="zh-TW"/>
              </w:rPr>
            </w:pPr>
            <w:r w:rsidRPr="00F5342D">
              <w:rPr>
                <w:rFonts w:ascii="Arial" w:eastAsia="新細明體" w:hAnsi="Arial" w:cs="Arial"/>
                <w:bCs/>
                <w:sz w:val="20"/>
                <w:szCs w:val="20"/>
                <w:lang w:eastAsia="zh-TW"/>
              </w:rPr>
              <w:t>(</w:t>
            </w:r>
            <w:r w:rsidRPr="00F5342D">
              <w:rPr>
                <w:rFonts w:ascii="Arial" w:hAnsi="Arial" w:cs="Arial"/>
                <w:bCs/>
                <w:sz w:val="20"/>
                <w:szCs w:val="20"/>
              </w:rPr>
              <w:t>Viet Nam</w:t>
            </w:r>
            <w:r w:rsidRPr="00F5342D">
              <w:rPr>
                <w:rFonts w:ascii="Arial" w:eastAsia="新細明體" w:hAnsi="Arial" w:cs="Arial"/>
                <w:bCs/>
                <w:sz w:val="20"/>
                <w:szCs w:val="20"/>
                <w:lang w:eastAsia="zh-TW"/>
              </w:rPr>
              <w:t>)</w:t>
            </w:r>
          </w:p>
        </w:tc>
        <w:tc>
          <w:tcPr>
            <w:tcW w:w="3771" w:type="dxa"/>
            <w:vAlign w:val="center"/>
          </w:tcPr>
          <w:p w14:paraId="2F86A230"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Korea Meteorological Administration</w:t>
            </w:r>
          </w:p>
        </w:tc>
        <w:tc>
          <w:tcPr>
            <w:tcW w:w="2286" w:type="dxa"/>
            <w:vAlign w:val="center"/>
          </w:tcPr>
          <w:p w14:paraId="5B08E5BA"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Jun – Aug 2006</w:t>
            </w:r>
          </w:p>
        </w:tc>
      </w:tr>
      <w:tr w:rsidR="00593AF2" w:rsidRPr="00F5342D" w14:paraId="38779DEB" w14:textId="77777777" w:rsidTr="00B1491D">
        <w:tc>
          <w:tcPr>
            <w:tcW w:w="3582" w:type="dxa"/>
            <w:vAlign w:val="center"/>
          </w:tcPr>
          <w:p w14:paraId="69B577F6"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Use of EPS information in TC forecasting</w:t>
            </w:r>
          </w:p>
        </w:tc>
        <w:tc>
          <w:tcPr>
            <w:tcW w:w="3503" w:type="dxa"/>
            <w:vAlign w:val="center"/>
          </w:tcPr>
          <w:p w14:paraId="71C80F47" w14:textId="77777777" w:rsidR="00593AF2" w:rsidRPr="00F5342D" w:rsidRDefault="00593AF2" w:rsidP="002934C3">
            <w:pPr>
              <w:pStyle w:val="NormalWeb"/>
              <w:spacing w:before="0" w:beforeAutospacing="0" w:after="0" w:afterAutospacing="0"/>
              <w:jc w:val="both"/>
              <w:rPr>
                <w:rFonts w:ascii="Arial" w:eastAsia="新細明體" w:hAnsi="Arial" w:cs="Arial"/>
                <w:bCs/>
                <w:sz w:val="20"/>
                <w:szCs w:val="20"/>
                <w:lang w:eastAsia="zh-TW"/>
              </w:rPr>
            </w:pPr>
            <w:r w:rsidRPr="00F5342D">
              <w:rPr>
                <w:rFonts w:ascii="Arial" w:eastAsia="新細明體" w:hAnsi="Arial" w:cs="Arial"/>
                <w:bCs/>
                <w:sz w:val="20"/>
                <w:szCs w:val="20"/>
                <w:lang w:eastAsia="zh-TW"/>
              </w:rPr>
              <w:t xml:space="preserve">Mr. NGUYEN, Dang Quang </w:t>
            </w:r>
          </w:p>
          <w:p w14:paraId="22FEFAC0" w14:textId="77777777" w:rsidR="00593AF2" w:rsidRPr="00F5342D" w:rsidRDefault="00593AF2" w:rsidP="002934C3">
            <w:pPr>
              <w:pStyle w:val="NormalWeb"/>
              <w:spacing w:before="0" w:beforeAutospacing="0" w:after="0" w:afterAutospacing="0"/>
              <w:jc w:val="both"/>
              <w:rPr>
                <w:rFonts w:ascii="Arial" w:eastAsia="新細明體" w:hAnsi="Arial" w:cs="Arial"/>
                <w:bCs/>
                <w:sz w:val="20"/>
                <w:szCs w:val="20"/>
                <w:lang w:eastAsia="zh-TW"/>
              </w:rPr>
            </w:pPr>
            <w:r w:rsidRPr="00F5342D">
              <w:rPr>
                <w:rFonts w:ascii="Arial" w:eastAsia="新細明體" w:hAnsi="Arial" w:cs="Arial"/>
                <w:bCs/>
                <w:sz w:val="20"/>
                <w:szCs w:val="20"/>
                <w:lang w:eastAsia="zh-TW"/>
              </w:rPr>
              <w:t>(Viet Nam)</w:t>
            </w:r>
          </w:p>
        </w:tc>
        <w:tc>
          <w:tcPr>
            <w:tcW w:w="3771" w:type="dxa"/>
            <w:vAlign w:val="center"/>
          </w:tcPr>
          <w:p w14:paraId="2AE65737"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Hong Kong Observatory</w:t>
            </w:r>
          </w:p>
        </w:tc>
        <w:tc>
          <w:tcPr>
            <w:tcW w:w="2286" w:type="dxa"/>
            <w:vAlign w:val="center"/>
          </w:tcPr>
          <w:p w14:paraId="61ACAD0C"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15 Sep – 14 Nov 2007</w:t>
            </w:r>
          </w:p>
        </w:tc>
      </w:tr>
      <w:tr w:rsidR="00593AF2" w:rsidRPr="00F5342D" w14:paraId="40D752DC" w14:textId="77777777" w:rsidTr="00B1491D">
        <w:tc>
          <w:tcPr>
            <w:tcW w:w="3582" w:type="dxa"/>
            <w:vAlign w:val="center"/>
          </w:tcPr>
          <w:p w14:paraId="5FF2242D" w14:textId="77777777" w:rsidR="00593AF2" w:rsidRPr="00F5342D" w:rsidRDefault="00593AF2" w:rsidP="002934C3">
            <w:pPr>
              <w:widowControl/>
              <w:rPr>
                <w:rFonts w:ascii="Arial" w:hAnsi="Arial" w:cs="Arial"/>
                <w:sz w:val="20"/>
                <w:szCs w:val="20"/>
                <w:lang w:val="en-GB"/>
              </w:rPr>
            </w:pPr>
            <w:r w:rsidRPr="00F5342D">
              <w:rPr>
                <w:rFonts w:ascii="Arial" w:hAnsi="Arial" w:cs="Arial"/>
                <w:sz w:val="20"/>
                <w:szCs w:val="20"/>
              </w:rPr>
              <w:t>Seasonality of Tropical Cyclone Activities over the Western North Pacific</w:t>
            </w:r>
          </w:p>
        </w:tc>
        <w:tc>
          <w:tcPr>
            <w:tcW w:w="3503" w:type="dxa"/>
            <w:vAlign w:val="center"/>
          </w:tcPr>
          <w:p w14:paraId="6762AA16" w14:textId="77777777" w:rsidR="00593AF2" w:rsidRPr="00F5342D" w:rsidRDefault="00593AF2" w:rsidP="002934C3">
            <w:pPr>
              <w:pStyle w:val="NormalWeb"/>
              <w:spacing w:before="0" w:beforeAutospacing="0" w:after="0" w:afterAutospacing="0"/>
              <w:jc w:val="both"/>
              <w:rPr>
                <w:rFonts w:ascii="Arial" w:eastAsia="新細明體" w:hAnsi="Arial" w:cs="Arial"/>
                <w:bCs/>
                <w:sz w:val="20"/>
                <w:szCs w:val="20"/>
                <w:lang w:eastAsia="zh-TW"/>
              </w:rPr>
            </w:pPr>
            <w:r w:rsidRPr="00F5342D">
              <w:rPr>
                <w:rFonts w:ascii="Arial" w:eastAsia="新細明體" w:hAnsi="Arial" w:cs="Arial"/>
                <w:bCs/>
                <w:sz w:val="20"/>
                <w:szCs w:val="20"/>
                <w:lang w:eastAsia="zh-TW"/>
              </w:rPr>
              <w:t>Ms. YING, Ming</w:t>
            </w:r>
          </w:p>
        </w:tc>
        <w:tc>
          <w:tcPr>
            <w:tcW w:w="3771" w:type="dxa"/>
            <w:vAlign w:val="center"/>
          </w:tcPr>
          <w:p w14:paraId="4F2402BB"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Korea Meteorological Administration</w:t>
            </w:r>
          </w:p>
        </w:tc>
        <w:tc>
          <w:tcPr>
            <w:tcW w:w="2286" w:type="dxa"/>
            <w:vAlign w:val="center"/>
          </w:tcPr>
          <w:p w14:paraId="338999A0"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22 Sep – 20 Dec 2008</w:t>
            </w:r>
          </w:p>
        </w:tc>
      </w:tr>
      <w:tr w:rsidR="00593AF2" w:rsidRPr="00F5342D" w14:paraId="0D8E8ACE" w14:textId="77777777" w:rsidTr="00B1491D">
        <w:tc>
          <w:tcPr>
            <w:tcW w:w="3582" w:type="dxa"/>
            <w:vAlign w:val="center"/>
          </w:tcPr>
          <w:p w14:paraId="1F92A38E" w14:textId="77777777" w:rsidR="00593AF2" w:rsidRPr="00F5342D" w:rsidRDefault="00593AF2" w:rsidP="002934C3">
            <w:pPr>
              <w:widowControl/>
              <w:rPr>
                <w:rFonts w:ascii="Arial" w:hAnsi="Arial" w:cs="Arial"/>
                <w:bCs/>
                <w:sz w:val="20"/>
                <w:szCs w:val="20"/>
              </w:rPr>
            </w:pPr>
            <w:r w:rsidRPr="00F5342D">
              <w:rPr>
                <w:rFonts w:ascii="Arial" w:hAnsi="Arial" w:cs="Arial"/>
                <w:sz w:val="20"/>
                <w:szCs w:val="20"/>
              </w:rPr>
              <w:t>Study of high resolution non-hydrostatic model in prediction of landfalling tropical cyclones</w:t>
            </w:r>
          </w:p>
        </w:tc>
        <w:tc>
          <w:tcPr>
            <w:tcW w:w="3503" w:type="dxa"/>
            <w:vAlign w:val="center"/>
          </w:tcPr>
          <w:p w14:paraId="57994C10" w14:textId="77777777" w:rsidR="00593AF2" w:rsidRPr="00F5342D" w:rsidRDefault="00593AF2" w:rsidP="002934C3">
            <w:pPr>
              <w:pStyle w:val="NormalWeb"/>
              <w:spacing w:before="0" w:beforeAutospacing="0" w:after="0" w:afterAutospacing="0"/>
              <w:jc w:val="both"/>
              <w:rPr>
                <w:rFonts w:ascii="Arial" w:eastAsia="新細明體" w:hAnsi="Arial" w:cs="Arial"/>
                <w:bCs/>
                <w:sz w:val="20"/>
                <w:szCs w:val="20"/>
                <w:lang w:eastAsia="zh-TW"/>
              </w:rPr>
            </w:pPr>
            <w:r w:rsidRPr="00F5342D">
              <w:rPr>
                <w:rFonts w:ascii="Arial" w:eastAsia="新細明體" w:hAnsi="Arial" w:cs="Arial"/>
                <w:bCs/>
                <w:sz w:val="20"/>
                <w:szCs w:val="20"/>
                <w:lang w:eastAsia="zh-TW"/>
              </w:rPr>
              <w:t>Mr. Santi SUMDIN</w:t>
            </w:r>
          </w:p>
          <w:p w14:paraId="2F07D49C" w14:textId="77777777" w:rsidR="00593AF2" w:rsidRPr="00F5342D" w:rsidRDefault="00593AF2" w:rsidP="002934C3">
            <w:pPr>
              <w:pStyle w:val="NormalWeb"/>
              <w:spacing w:before="0" w:beforeAutospacing="0" w:after="0" w:afterAutospacing="0"/>
              <w:jc w:val="both"/>
              <w:rPr>
                <w:rFonts w:ascii="Arial" w:eastAsia="新細明體" w:hAnsi="Arial" w:cs="Arial"/>
                <w:bCs/>
                <w:sz w:val="20"/>
                <w:szCs w:val="20"/>
                <w:lang w:eastAsia="zh-TW"/>
              </w:rPr>
            </w:pPr>
            <w:r w:rsidRPr="00F5342D">
              <w:rPr>
                <w:rFonts w:ascii="Arial" w:eastAsia="新細明體" w:hAnsi="Arial" w:cs="Arial"/>
                <w:bCs/>
                <w:sz w:val="20"/>
                <w:szCs w:val="20"/>
                <w:lang w:eastAsia="zh-TW"/>
              </w:rPr>
              <w:t>(Thailand)</w:t>
            </w:r>
          </w:p>
        </w:tc>
        <w:tc>
          <w:tcPr>
            <w:tcW w:w="3771" w:type="dxa"/>
            <w:vAlign w:val="center"/>
          </w:tcPr>
          <w:p w14:paraId="5A74337F"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Hong Kong Observatory</w:t>
            </w:r>
          </w:p>
        </w:tc>
        <w:tc>
          <w:tcPr>
            <w:tcW w:w="2286" w:type="dxa"/>
            <w:vAlign w:val="center"/>
          </w:tcPr>
          <w:p w14:paraId="36E86C46"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20 Oct – 19 Dec 2008</w:t>
            </w:r>
          </w:p>
        </w:tc>
      </w:tr>
      <w:tr w:rsidR="00593AF2" w:rsidRPr="00F5342D" w14:paraId="0DF32BAB" w14:textId="77777777" w:rsidTr="00B1491D">
        <w:tc>
          <w:tcPr>
            <w:tcW w:w="3582" w:type="dxa"/>
            <w:vAlign w:val="center"/>
          </w:tcPr>
          <w:p w14:paraId="306FBE5A" w14:textId="77777777" w:rsidR="00593AF2" w:rsidRPr="00F5342D" w:rsidRDefault="00593AF2" w:rsidP="002934C3">
            <w:pPr>
              <w:widowControl/>
              <w:rPr>
                <w:rFonts w:ascii="Arial" w:hAnsi="Arial" w:cs="Arial"/>
                <w:sz w:val="20"/>
                <w:szCs w:val="20"/>
              </w:rPr>
            </w:pPr>
            <w:r w:rsidRPr="00F5342D">
              <w:rPr>
                <w:rFonts w:ascii="Arial" w:hAnsi="Arial" w:cs="Arial"/>
                <w:sz w:val="20"/>
                <w:szCs w:val="20"/>
                <w:lang w:val="en-GB"/>
              </w:rPr>
              <w:t>Tropical cyclone bogus in NHM and its impact on forecast track and intensity</w:t>
            </w:r>
          </w:p>
        </w:tc>
        <w:tc>
          <w:tcPr>
            <w:tcW w:w="3503" w:type="dxa"/>
            <w:vAlign w:val="center"/>
          </w:tcPr>
          <w:p w14:paraId="49E66168" w14:textId="77777777" w:rsidR="00593AF2" w:rsidRPr="00F5342D" w:rsidRDefault="00593AF2" w:rsidP="002934C3">
            <w:pPr>
              <w:pStyle w:val="NormalWeb"/>
              <w:spacing w:before="0" w:beforeAutospacing="0" w:after="0" w:afterAutospacing="0"/>
              <w:jc w:val="both"/>
              <w:rPr>
                <w:rFonts w:ascii="Arial" w:eastAsia="新細明體" w:hAnsi="Arial" w:cs="Arial"/>
                <w:bCs/>
                <w:sz w:val="20"/>
                <w:szCs w:val="20"/>
                <w:lang w:eastAsia="zh-TW"/>
              </w:rPr>
            </w:pPr>
            <w:r w:rsidRPr="00F5342D">
              <w:rPr>
                <w:rFonts w:ascii="Arial" w:eastAsia="新細明體" w:hAnsi="Arial" w:cs="Arial"/>
                <w:bCs/>
                <w:sz w:val="20"/>
                <w:szCs w:val="20"/>
                <w:lang w:eastAsia="zh-TW"/>
              </w:rPr>
              <w:t>Mr. QU, Anxiang</w:t>
            </w:r>
          </w:p>
          <w:p w14:paraId="26339D09" w14:textId="77777777" w:rsidR="00593AF2" w:rsidRPr="00F5342D" w:rsidRDefault="00593AF2" w:rsidP="002934C3">
            <w:pPr>
              <w:pStyle w:val="NormalWeb"/>
              <w:spacing w:before="0" w:beforeAutospacing="0" w:after="0" w:afterAutospacing="0"/>
              <w:jc w:val="both"/>
              <w:rPr>
                <w:rFonts w:ascii="Arial" w:eastAsia="新細明體" w:hAnsi="Arial" w:cs="Arial"/>
                <w:bCs/>
                <w:sz w:val="20"/>
                <w:szCs w:val="20"/>
                <w:lang w:eastAsia="zh-TW"/>
              </w:rPr>
            </w:pPr>
            <w:r w:rsidRPr="00F5342D">
              <w:rPr>
                <w:rFonts w:ascii="Arial" w:eastAsia="新細明體" w:hAnsi="Arial" w:cs="Arial"/>
                <w:bCs/>
                <w:sz w:val="20"/>
                <w:szCs w:val="20"/>
                <w:lang w:eastAsia="zh-TW"/>
              </w:rPr>
              <w:t>(China)</w:t>
            </w:r>
          </w:p>
        </w:tc>
        <w:tc>
          <w:tcPr>
            <w:tcW w:w="3771" w:type="dxa"/>
            <w:vAlign w:val="center"/>
          </w:tcPr>
          <w:p w14:paraId="251C3C56"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Hong Kong Observatory</w:t>
            </w:r>
          </w:p>
        </w:tc>
        <w:tc>
          <w:tcPr>
            <w:tcW w:w="2286" w:type="dxa"/>
            <w:vAlign w:val="center"/>
          </w:tcPr>
          <w:p w14:paraId="47436F75" w14:textId="77777777" w:rsidR="00593AF2" w:rsidRPr="00F5342D" w:rsidRDefault="00593AF2" w:rsidP="002934C3">
            <w:pPr>
              <w:widowControl/>
              <w:rPr>
                <w:rFonts w:ascii="Arial" w:hAnsi="Arial" w:cs="Arial"/>
                <w:bCs/>
                <w:sz w:val="20"/>
                <w:szCs w:val="20"/>
              </w:rPr>
            </w:pPr>
          </w:p>
          <w:p w14:paraId="0117A889"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29 Oct – 28 Dec 2009</w:t>
            </w:r>
          </w:p>
          <w:p w14:paraId="03A938C2" w14:textId="77777777" w:rsidR="00593AF2" w:rsidRPr="00F5342D" w:rsidRDefault="00593AF2" w:rsidP="002934C3">
            <w:pPr>
              <w:widowControl/>
              <w:rPr>
                <w:rFonts w:ascii="Arial" w:hAnsi="Arial" w:cs="Arial"/>
                <w:bCs/>
                <w:sz w:val="20"/>
                <w:szCs w:val="20"/>
              </w:rPr>
            </w:pPr>
          </w:p>
        </w:tc>
      </w:tr>
      <w:tr w:rsidR="00593AF2" w:rsidRPr="00F5342D" w14:paraId="76C32813" w14:textId="77777777" w:rsidTr="00B1491D">
        <w:tc>
          <w:tcPr>
            <w:tcW w:w="3582" w:type="dxa"/>
            <w:vAlign w:val="center"/>
          </w:tcPr>
          <w:p w14:paraId="44DEFF25" w14:textId="77777777" w:rsidR="00593AF2" w:rsidRPr="00F5342D" w:rsidRDefault="00593AF2" w:rsidP="002934C3">
            <w:pPr>
              <w:widowControl/>
              <w:rPr>
                <w:rFonts w:ascii="Arial" w:hAnsi="Arial" w:cs="Arial"/>
                <w:sz w:val="20"/>
                <w:szCs w:val="20"/>
                <w:lang w:val="en-GB"/>
              </w:rPr>
            </w:pPr>
            <w:r w:rsidRPr="00F5342D">
              <w:rPr>
                <w:rFonts w:ascii="Arial" w:eastAsia="SimSun" w:hAnsi="Arial" w:cs="Arial"/>
                <w:sz w:val="20"/>
                <w:szCs w:val="20"/>
              </w:rPr>
              <w:t>Typhoon Vortex Initialization Scheme and typhoon Ensemble Forecast Techniques</w:t>
            </w:r>
          </w:p>
        </w:tc>
        <w:tc>
          <w:tcPr>
            <w:tcW w:w="3503" w:type="dxa"/>
            <w:vAlign w:val="center"/>
          </w:tcPr>
          <w:p w14:paraId="39EEF59B"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TW"/>
              </w:rPr>
            </w:pPr>
            <w:r w:rsidRPr="00F5342D">
              <w:rPr>
                <w:rFonts w:ascii="Arial" w:eastAsia="新細明體" w:hAnsi="Arial" w:cs="Arial"/>
                <w:sz w:val="20"/>
                <w:szCs w:val="20"/>
                <w:lang w:eastAsia="zh-TW"/>
              </w:rPr>
              <w:t xml:space="preserve">Ms. </w:t>
            </w:r>
            <w:r w:rsidRPr="00F5342D">
              <w:rPr>
                <w:rFonts w:ascii="Arial" w:eastAsia="SimSun" w:hAnsi="Arial" w:cs="Arial"/>
                <w:sz w:val="20"/>
                <w:szCs w:val="20"/>
              </w:rPr>
              <w:t>N</w:t>
            </w:r>
            <w:r w:rsidRPr="00F5342D">
              <w:rPr>
                <w:rFonts w:ascii="Arial" w:eastAsia="新細明體" w:hAnsi="Arial" w:cs="Arial"/>
                <w:sz w:val="20"/>
                <w:szCs w:val="20"/>
                <w:lang w:eastAsia="zh-TW"/>
              </w:rPr>
              <w:t xml:space="preserve">GUYEN </w:t>
            </w:r>
            <w:r w:rsidRPr="00F5342D">
              <w:rPr>
                <w:rFonts w:ascii="Arial" w:eastAsia="SimSun" w:hAnsi="Arial" w:cs="Arial"/>
                <w:sz w:val="20"/>
                <w:szCs w:val="20"/>
              </w:rPr>
              <w:t>Thi Minh Phuong</w:t>
            </w:r>
            <w:r w:rsidRPr="00F5342D">
              <w:rPr>
                <w:rFonts w:ascii="Arial" w:eastAsia="新細明體" w:hAnsi="Arial" w:cs="Arial"/>
                <w:sz w:val="20"/>
                <w:szCs w:val="20"/>
                <w:lang w:eastAsia="zh-TW"/>
              </w:rPr>
              <w:t xml:space="preserve"> </w:t>
            </w:r>
          </w:p>
          <w:p w14:paraId="1F510C15" w14:textId="77777777" w:rsidR="00593AF2" w:rsidRPr="00F5342D" w:rsidRDefault="00593AF2" w:rsidP="002934C3">
            <w:pPr>
              <w:pStyle w:val="NormalWeb"/>
              <w:spacing w:before="0" w:beforeAutospacing="0" w:after="0" w:afterAutospacing="0"/>
              <w:jc w:val="both"/>
              <w:rPr>
                <w:rFonts w:ascii="Arial" w:eastAsia="新細明體" w:hAnsi="Arial" w:cs="Arial"/>
                <w:bCs/>
                <w:sz w:val="20"/>
                <w:szCs w:val="20"/>
                <w:lang w:eastAsia="zh-TW"/>
              </w:rPr>
            </w:pPr>
            <w:r w:rsidRPr="00F5342D">
              <w:rPr>
                <w:rFonts w:ascii="Arial" w:eastAsia="新細明體" w:hAnsi="Arial" w:cs="Arial"/>
                <w:sz w:val="20"/>
                <w:szCs w:val="20"/>
                <w:lang w:eastAsia="zh-TW"/>
              </w:rPr>
              <w:t xml:space="preserve">(Viet Nam) and </w:t>
            </w:r>
            <w:r w:rsidRPr="00F5342D">
              <w:rPr>
                <w:rFonts w:ascii="Arial" w:eastAsia="SimSun" w:hAnsi="Arial" w:cs="Arial"/>
                <w:sz w:val="20"/>
                <w:szCs w:val="20"/>
              </w:rPr>
              <w:t>Mr. Chatchai CHAIYASAEN</w:t>
            </w:r>
            <w:r w:rsidRPr="00F5342D">
              <w:rPr>
                <w:rFonts w:ascii="Arial" w:eastAsia="新細明體" w:hAnsi="Arial" w:cs="Arial"/>
                <w:sz w:val="20"/>
                <w:szCs w:val="20"/>
                <w:lang w:eastAsia="zh-TW"/>
              </w:rPr>
              <w:t xml:space="preserve"> </w:t>
            </w:r>
            <w:r w:rsidRPr="00F5342D">
              <w:rPr>
                <w:rFonts w:ascii="Arial" w:eastAsia="新細明體" w:hAnsi="Arial" w:cs="Arial"/>
                <w:bCs/>
                <w:sz w:val="20"/>
                <w:szCs w:val="20"/>
                <w:lang w:eastAsia="zh-TW"/>
              </w:rPr>
              <w:t>(Thailand)</w:t>
            </w:r>
          </w:p>
        </w:tc>
        <w:tc>
          <w:tcPr>
            <w:tcW w:w="3771" w:type="dxa"/>
            <w:vAlign w:val="center"/>
          </w:tcPr>
          <w:p w14:paraId="03495421"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National Meteorological Center,</w:t>
            </w:r>
          </w:p>
          <w:p w14:paraId="2F2D28F1"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China Meteorological Administration</w:t>
            </w:r>
          </w:p>
        </w:tc>
        <w:tc>
          <w:tcPr>
            <w:tcW w:w="2286" w:type="dxa"/>
            <w:vAlign w:val="center"/>
          </w:tcPr>
          <w:p w14:paraId="72886CCF"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Early Dec 2009 – Early Feb 2010</w:t>
            </w:r>
          </w:p>
        </w:tc>
      </w:tr>
      <w:tr w:rsidR="00593AF2" w:rsidRPr="00F5342D" w14:paraId="462C9860" w14:textId="77777777" w:rsidTr="00B1491D">
        <w:tc>
          <w:tcPr>
            <w:tcW w:w="3582" w:type="dxa"/>
            <w:vAlign w:val="center"/>
          </w:tcPr>
          <w:p w14:paraId="37E549E1" w14:textId="77777777" w:rsidR="00593AF2" w:rsidRPr="00F5342D" w:rsidRDefault="00593AF2" w:rsidP="002934C3">
            <w:pPr>
              <w:widowControl/>
              <w:rPr>
                <w:rFonts w:ascii="Arial" w:eastAsia="SimSun" w:hAnsi="Arial" w:cs="Arial"/>
                <w:sz w:val="20"/>
                <w:szCs w:val="20"/>
              </w:rPr>
            </w:pPr>
            <w:r w:rsidRPr="00F5342D">
              <w:rPr>
                <w:rFonts w:ascii="Arial" w:hAnsi="Arial" w:cs="Arial"/>
                <w:sz w:val="20"/>
                <w:szCs w:val="20"/>
              </w:rPr>
              <w:t>Improvement of typhoon analysis and forecast with KMA's TAPS</w:t>
            </w:r>
          </w:p>
        </w:tc>
        <w:tc>
          <w:tcPr>
            <w:tcW w:w="3503" w:type="dxa"/>
            <w:vAlign w:val="center"/>
          </w:tcPr>
          <w:p w14:paraId="725002A5" w14:textId="77777777" w:rsidR="00593AF2" w:rsidRPr="00F5342D" w:rsidRDefault="00593AF2" w:rsidP="002934C3">
            <w:pPr>
              <w:pStyle w:val="NormalWeb"/>
              <w:spacing w:before="0" w:beforeAutospacing="0" w:after="0" w:afterAutospacing="0"/>
              <w:rPr>
                <w:rFonts w:ascii="Arial" w:hAnsi="Arial" w:cs="Arial"/>
                <w:sz w:val="20"/>
                <w:szCs w:val="20"/>
              </w:rPr>
            </w:pPr>
            <w:r w:rsidRPr="00F5342D">
              <w:rPr>
                <w:rFonts w:ascii="Arial" w:hAnsi="Arial" w:cs="Arial"/>
                <w:sz w:val="20"/>
                <w:szCs w:val="20"/>
              </w:rPr>
              <w:t xml:space="preserve">Mr. TRAN Quang Nang </w:t>
            </w:r>
          </w:p>
          <w:p w14:paraId="02825FD8"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TW"/>
              </w:rPr>
            </w:pPr>
            <w:r w:rsidRPr="00F5342D">
              <w:rPr>
                <w:rFonts w:ascii="Arial" w:hAnsi="Arial" w:cs="Arial"/>
                <w:sz w:val="20"/>
                <w:szCs w:val="20"/>
              </w:rPr>
              <w:t>(Viet Nam)</w:t>
            </w:r>
          </w:p>
        </w:tc>
        <w:tc>
          <w:tcPr>
            <w:tcW w:w="3771" w:type="dxa"/>
            <w:vAlign w:val="center"/>
          </w:tcPr>
          <w:p w14:paraId="5EA38429"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Korea Meteorological Administration</w:t>
            </w:r>
          </w:p>
        </w:tc>
        <w:tc>
          <w:tcPr>
            <w:tcW w:w="2286" w:type="dxa"/>
            <w:vAlign w:val="center"/>
          </w:tcPr>
          <w:p w14:paraId="4211F68F"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1 Sep – 27 Nov 2010</w:t>
            </w:r>
          </w:p>
        </w:tc>
      </w:tr>
      <w:tr w:rsidR="00593AF2" w:rsidRPr="00F5342D" w14:paraId="783FE0A1" w14:textId="77777777" w:rsidTr="00B1491D">
        <w:tc>
          <w:tcPr>
            <w:tcW w:w="3582" w:type="dxa"/>
            <w:vAlign w:val="center"/>
          </w:tcPr>
          <w:p w14:paraId="37DE7F34" w14:textId="77777777" w:rsidR="00593AF2" w:rsidRPr="00F5342D" w:rsidRDefault="00593AF2" w:rsidP="002934C3">
            <w:pPr>
              <w:widowControl/>
              <w:rPr>
                <w:rFonts w:ascii="Arial" w:eastAsia="SimSun" w:hAnsi="Arial" w:cs="Arial"/>
                <w:sz w:val="20"/>
                <w:szCs w:val="20"/>
              </w:rPr>
            </w:pPr>
            <w:r w:rsidRPr="00F5342D">
              <w:rPr>
                <w:rFonts w:ascii="Arial" w:hAnsi="Arial" w:cs="Arial"/>
                <w:sz w:val="20"/>
                <w:szCs w:val="20"/>
              </w:rPr>
              <w:t>Study on the tropical cyclone genesis in the northwestern Pacific</w:t>
            </w:r>
          </w:p>
        </w:tc>
        <w:tc>
          <w:tcPr>
            <w:tcW w:w="3503" w:type="dxa"/>
            <w:vAlign w:val="center"/>
          </w:tcPr>
          <w:p w14:paraId="6DC2D00B"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TW"/>
              </w:rPr>
            </w:pPr>
            <w:r w:rsidRPr="00F5342D">
              <w:rPr>
                <w:rFonts w:ascii="Arial" w:hAnsi="Arial" w:cs="Arial"/>
                <w:sz w:val="20"/>
                <w:szCs w:val="20"/>
              </w:rPr>
              <w:t>Mr. Kamol Promasakha Na SAKOLNAKHON (Thailand)</w:t>
            </w:r>
          </w:p>
        </w:tc>
        <w:tc>
          <w:tcPr>
            <w:tcW w:w="3771" w:type="dxa"/>
            <w:vAlign w:val="center"/>
          </w:tcPr>
          <w:p w14:paraId="65B43440"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Korea Meteorological Administration</w:t>
            </w:r>
          </w:p>
        </w:tc>
        <w:tc>
          <w:tcPr>
            <w:tcW w:w="2286" w:type="dxa"/>
            <w:vAlign w:val="center"/>
          </w:tcPr>
          <w:p w14:paraId="4D4557A3"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1 Sep – 27 Nov 2010</w:t>
            </w:r>
          </w:p>
        </w:tc>
      </w:tr>
      <w:tr w:rsidR="00593AF2" w:rsidRPr="00F5342D" w14:paraId="4F18100C" w14:textId="77777777" w:rsidTr="00B1491D">
        <w:tc>
          <w:tcPr>
            <w:tcW w:w="3582" w:type="dxa"/>
            <w:vAlign w:val="center"/>
          </w:tcPr>
          <w:p w14:paraId="45996737" w14:textId="77777777" w:rsidR="00593AF2" w:rsidRPr="00F5342D" w:rsidRDefault="00593AF2" w:rsidP="002934C3">
            <w:pPr>
              <w:widowControl/>
              <w:rPr>
                <w:rFonts w:ascii="Arial" w:eastAsia="SimSun" w:hAnsi="Arial" w:cs="Arial"/>
                <w:sz w:val="20"/>
                <w:szCs w:val="20"/>
              </w:rPr>
            </w:pPr>
            <w:r w:rsidRPr="00F5342D">
              <w:rPr>
                <w:rFonts w:ascii="Arial" w:eastAsia="SimSun" w:hAnsi="Arial" w:cs="Arial"/>
                <w:sz w:val="20"/>
                <w:szCs w:val="20"/>
              </w:rPr>
              <w:t>Typhoon Information Processing System</w:t>
            </w:r>
          </w:p>
        </w:tc>
        <w:tc>
          <w:tcPr>
            <w:tcW w:w="3503" w:type="dxa"/>
            <w:vAlign w:val="center"/>
          </w:tcPr>
          <w:p w14:paraId="29198405"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TW"/>
              </w:rPr>
            </w:pPr>
            <w:r w:rsidRPr="00F5342D">
              <w:rPr>
                <w:rFonts w:ascii="Arial" w:hAnsi="Arial" w:cs="Arial"/>
                <w:sz w:val="20"/>
                <w:szCs w:val="20"/>
              </w:rPr>
              <w:t>Mr. NGUYEN Manh Linh (Viet Nam) and Ms. Kamolrat SARINGKARNPHASIT (Thailand)</w:t>
            </w:r>
          </w:p>
        </w:tc>
        <w:tc>
          <w:tcPr>
            <w:tcW w:w="3771" w:type="dxa"/>
            <w:vAlign w:val="center"/>
          </w:tcPr>
          <w:p w14:paraId="52EA81E4"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National Meteorological Center,</w:t>
            </w:r>
          </w:p>
          <w:p w14:paraId="0985EC03"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China Meteorological Administration</w:t>
            </w:r>
          </w:p>
        </w:tc>
        <w:tc>
          <w:tcPr>
            <w:tcW w:w="2286" w:type="dxa"/>
            <w:vAlign w:val="center"/>
          </w:tcPr>
          <w:p w14:paraId="71BBDCF1"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8 Oct – 8 Dec 2010</w:t>
            </w:r>
          </w:p>
        </w:tc>
      </w:tr>
      <w:tr w:rsidR="00593AF2" w:rsidRPr="00F5342D" w14:paraId="28238431" w14:textId="77777777" w:rsidTr="00B1491D">
        <w:tc>
          <w:tcPr>
            <w:tcW w:w="3582" w:type="dxa"/>
            <w:vAlign w:val="center"/>
          </w:tcPr>
          <w:p w14:paraId="692C77FF" w14:textId="77777777" w:rsidR="00593AF2" w:rsidRPr="00F5342D" w:rsidRDefault="00593AF2" w:rsidP="002934C3">
            <w:pPr>
              <w:widowControl/>
              <w:rPr>
                <w:rFonts w:ascii="Arial" w:eastAsia="SimSun" w:hAnsi="Arial" w:cs="Arial"/>
                <w:sz w:val="20"/>
                <w:szCs w:val="20"/>
              </w:rPr>
            </w:pPr>
            <w:r w:rsidRPr="00F5342D">
              <w:rPr>
                <w:rFonts w:ascii="Arial" w:eastAsia="SimSun" w:hAnsi="Arial" w:cs="Arial"/>
                <w:sz w:val="20"/>
                <w:szCs w:val="20"/>
              </w:rPr>
              <w:t>Can the extreme rainfall associated with Typhoon Morakot (0908) happen in Hong Kong?</w:t>
            </w:r>
          </w:p>
        </w:tc>
        <w:tc>
          <w:tcPr>
            <w:tcW w:w="3503" w:type="dxa"/>
            <w:vAlign w:val="center"/>
          </w:tcPr>
          <w:p w14:paraId="6A045118"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TW"/>
              </w:rPr>
            </w:pPr>
            <w:r w:rsidRPr="00F5342D">
              <w:rPr>
                <w:rFonts w:ascii="Arial" w:eastAsia="新細明體" w:hAnsi="Arial" w:cs="Arial"/>
                <w:sz w:val="20"/>
                <w:szCs w:val="20"/>
                <w:lang w:eastAsia="zh-TW"/>
              </w:rPr>
              <w:t>Mr. HUANG, Yiwu (China)</w:t>
            </w:r>
          </w:p>
        </w:tc>
        <w:tc>
          <w:tcPr>
            <w:tcW w:w="3771" w:type="dxa"/>
            <w:vAlign w:val="center"/>
          </w:tcPr>
          <w:p w14:paraId="42A7EF4B"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Hong Kong Observatory</w:t>
            </w:r>
          </w:p>
        </w:tc>
        <w:tc>
          <w:tcPr>
            <w:tcW w:w="2286" w:type="dxa"/>
            <w:vAlign w:val="center"/>
          </w:tcPr>
          <w:p w14:paraId="3F93E777"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29 Oct – 28 Dec 2010</w:t>
            </w:r>
          </w:p>
        </w:tc>
      </w:tr>
      <w:tr w:rsidR="00593AF2" w:rsidRPr="00F5342D" w14:paraId="76E034D0" w14:textId="77777777" w:rsidTr="00B1491D">
        <w:trPr>
          <w:trHeight w:val="562"/>
        </w:trPr>
        <w:tc>
          <w:tcPr>
            <w:tcW w:w="3582" w:type="dxa"/>
            <w:vAlign w:val="center"/>
          </w:tcPr>
          <w:p w14:paraId="75931BF9" w14:textId="77777777" w:rsidR="00593AF2" w:rsidRPr="00F5342D" w:rsidRDefault="00593AF2" w:rsidP="002934C3">
            <w:pPr>
              <w:rPr>
                <w:rFonts w:ascii="Arial" w:hAnsi="Arial" w:cs="Arial"/>
                <w:sz w:val="20"/>
                <w:szCs w:val="20"/>
              </w:rPr>
            </w:pPr>
            <w:r w:rsidRPr="00F5342D">
              <w:rPr>
                <w:rFonts w:ascii="Arial" w:hAnsi="Arial" w:cs="Arial"/>
                <w:sz w:val="20"/>
                <w:szCs w:val="20"/>
              </w:rPr>
              <w:t>Improvement of typhoon analysis and forecast with KMA's TAPS</w:t>
            </w:r>
          </w:p>
        </w:tc>
        <w:tc>
          <w:tcPr>
            <w:tcW w:w="3503" w:type="dxa"/>
            <w:vAlign w:val="center"/>
          </w:tcPr>
          <w:p w14:paraId="27A506EF" w14:textId="77777777" w:rsidR="00593AF2" w:rsidRPr="00F5342D" w:rsidRDefault="00593AF2" w:rsidP="002934C3">
            <w:pPr>
              <w:rPr>
                <w:rFonts w:ascii="Arial" w:hAnsi="Arial" w:cs="Arial"/>
                <w:sz w:val="20"/>
                <w:szCs w:val="20"/>
              </w:rPr>
            </w:pPr>
            <w:r w:rsidRPr="00F5342D">
              <w:rPr>
                <w:rFonts w:ascii="Arial" w:eastAsia="Malgun Gothic" w:hAnsi="Arial" w:cs="Arial"/>
                <w:sz w:val="20"/>
                <w:szCs w:val="20"/>
              </w:rPr>
              <w:t>Mr. Jori J. L</w:t>
            </w:r>
            <w:r w:rsidRPr="00F5342D">
              <w:rPr>
                <w:rFonts w:ascii="Arial" w:hAnsi="Arial" w:cs="Arial"/>
                <w:sz w:val="20"/>
                <w:szCs w:val="20"/>
              </w:rPr>
              <w:t>OIZ</w:t>
            </w:r>
          </w:p>
          <w:p w14:paraId="0107D2D3" w14:textId="77777777" w:rsidR="00593AF2" w:rsidRPr="00F5342D" w:rsidRDefault="00593AF2" w:rsidP="002934C3">
            <w:pPr>
              <w:rPr>
                <w:rFonts w:ascii="Arial" w:eastAsia="Malgun Gothic" w:hAnsi="Arial" w:cs="Arial"/>
                <w:sz w:val="20"/>
                <w:szCs w:val="20"/>
              </w:rPr>
            </w:pPr>
            <w:r w:rsidRPr="00F5342D">
              <w:rPr>
                <w:rFonts w:ascii="Arial" w:eastAsia="Malgun Gothic" w:hAnsi="Arial" w:cs="Arial"/>
                <w:sz w:val="20"/>
                <w:szCs w:val="20"/>
              </w:rPr>
              <w:t>(Philippines)</w:t>
            </w:r>
          </w:p>
        </w:tc>
        <w:tc>
          <w:tcPr>
            <w:tcW w:w="3771" w:type="dxa"/>
            <w:vAlign w:val="center"/>
          </w:tcPr>
          <w:p w14:paraId="242F8D85" w14:textId="77777777" w:rsidR="00593AF2" w:rsidRPr="00F5342D" w:rsidRDefault="00593AF2" w:rsidP="002934C3">
            <w:pPr>
              <w:widowControl/>
              <w:rPr>
                <w:rFonts w:ascii="Arial" w:hAnsi="Arial" w:cs="Arial"/>
                <w:vanish/>
                <w:kern w:val="0"/>
                <w:sz w:val="20"/>
                <w:szCs w:val="20"/>
              </w:rPr>
            </w:pPr>
            <w:r w:rsidRPr="00F5342D">
              <w:rPr>
                <w:rFonts w:ascii="Arial" w:eastAsia="Gulim" w:hAnsi="Arial" w:cs="Arial"/>
                <w:sz w:val="20"/>
                <w:szCs w:val="20"/>
              </w:rPr>
              <w:t>Korea Meteorological Administration</w:t>
            </w:r>
          </w:p>
          <w:p w14:paraId="4F54E8E1" w14:textId="77777777" w:rsidR="00593AF2" w:rsidRPr="00F5342D" w:rsidRDefault="00593AF2" w:rsidP="002934C3">
            <w:pPr>
              <w:rPr>
                <w:rFonts w:ascii="Arial" w:hAnsi="Arial" w:cs="Arial"/>
                <w:sz w:val="20"/>
                <w:szCs w:val="20"/>
              </w:rPr>
            </w:pPr>
          </w:p>
        </w:tc>
        <w:tc>
          <w:tcPr>
            <w:tcW w:w="2286" w:type="dxa"/>
            <w:vAlign w:val="center"/>
          </w:tcPr>
          <w:p w14:paraId="0776E29C" w14:textId="77777777" w:rsidR="00593AF2" w:rsidRPr="00F5342D" w:rsidRDefault="00593AF2" w:rsidP="002934C3">
            <w:pPr>
              <w:rPr>
                <w:rFonts w:ascii="Arial" w:eastAsia="Malgun Gothic" w:hAnsi="Arial" w:cs="Arial"/>
                <w:sz w:val="20"/>
                <w:szCs w:val="20"/>
              </w:rPr>
            </w:pPr>
            <w:r w:rsidRPr="00F5342D">
              <w:rPr>
                <w:rFonts w:ascii="Arial" w:eastAsia="Malgun Gothic" w:hAnsi="Arial" w:cs="Arial"/>
                <w:sz w:val="20"/>
                <w:szCs w:val="20"/>
              </w:rPr>
              <w:t>Sep – Nov 2011</w:t>
            </w:r>
          </w:p>
        </w:tc>
      </w:tr>
      <w:tr w:rsidR="00593AF2" w:rsidRPr="00F5342D" w14:paraId="526B1196" w14:textId="77777777" w:rsidTr="00B1491D">
        <w:trPr>
          <w:trHeight w:val="562"/>
        </w:trPr>
        <w:tc>
          <w:tcPr>
            <w:tcW w:w="3582" w:type="dxa"/>
            <w:vAlign w:val="center"/>
          </w:tcPr>
          <w:p w14:paraId="12570DF8" w14:textId="77777777" w:rsidR="00593AF2" w:rsidRPr="00F5342D" w:rsidRDefault="00593AF2" w:rsidP="002934C3">
            <w:pPr>
              <w:rPr>
                <w:rFonts w:ascii="Arial" w:hAnsi="Arial" w:cs="Arial"/>
                <w:sz w:val="20"/>
                <w:szCs w:val="20"/>
              </w:rPr>
            </w:pPr>
            <w:r w:rsidRPr="00F5342D">
              <w:rPr>
                <w:rFonts w:ascii="Arial" w:hAnsi="Arial" w:cs="Arial"/>
                <w:sz w:val="20"/>
                <w:szCs w:val="20"/>
              </w:rPr>
              <w:t>Improvement of typhoon analysis and forecast with KMA's TAPS</w:t>
            </w:r>
          </w:p>
        </w:tc>
        <w:tc>
          <w:tcPr>
            <w:tcW w:w="3503" w:type="dxa"/>
            <w:vAlign w:val="center"/>
          </w:tcPr>
          <w:p w14:paraId="30BFA70E" w14:textId="77777777" w:rsidR="00593AF2" w:rsidRPr="00F5342D" w:rsidRDefault="00593AF2" w:rsidP="002934C3">
            <w:pPr>
              <w:rPr>
                <w:rFonts w:ascii="Arial" w:eastAsia="Malgun Gothic" w:hAnsi="Arial" w:cs="Arial"/>
                <w:sz w:val="20"/>
                <w:szCs w:val="20"/>
              </w:rPr>
            </w:pPr>
            <w:r w:rsidRPr="00F5342D">
              <w:rPr>
                <w:rFonts w:ascii="Arial" w:eastAsia="Malgun Gothic" w:hAnsi="Arial" w:cs="Arial"/>
                <w:sz w:val="20"/>
                <w:szCs w:val="20"/>
              </w:rPr>
              <w:t>Mr. Chukiat T</w:t>
            </w:r>
            <w:r w:rsidRPr="00F5342D">
              <w:rPr>
                <w:rFonts w:ascii="Arial" w:hAnsi="Arial" w:cs="Arial"/>
                <w:sz w:val="20"/>
                <w:szCs w:val="20"/>
              </w:rPr>
              <w:t>HAIJARATSATIAN</w:t>
            </w:r>
          </w:p>
          <w:p w14:paraId="43789442" w14:textId="77777777" w:rsidR="00593AF2" w:rsidRPr="00F5342D" w:rsidRDefault="00593AF2" w:rsidP="002934C3">
            <w:pPr>
              <w:rPr>
                <w:rFonts w:ascii="Arial" w:eastAsia="Malgun Gothic" w:hAnsi="Arial" w:cs="Arial"/>
                <w:sz w:val="20"/>
                <w:szCs w:val="20"/>
              </w:rPr>
            </w:pPr>
            <w:r w:rsidRPr="00F5342D">
              <w:rPr>
                <w:rFonts w:ascii="Arial" w:eastAsia="Malgun Gothic" w:hAnsi="Arial" w:cs="Arial"/>
                <w:sz w:val="20"/>
                <w:szCs w:val="20"/>
              </w:rPr>
              <w:t>(Thailand)</w:t>
            </w:r>
          </w:p>
        </w:tc>
        <w:tc>
          <w:tcPr>
            <w:tcW w:w="3771" w:type="dxa"/>
            <w:vAlign w:val="center"/>
          </w:tcPr>
          <w:p w14:paraId="03DC8F75" w14:textId="77777777" w:rsidR="00593AF2" w:rsidRPr="00F5342D" w:rsidRDefault="00593AF2" w:rsidP="002934C3">
            <w:pPr>
              <w:widowControl/>
              <w:rPr>
                <w:rFonts w:ascii="Arial" w:hAnsi="Arial" w:cs="Arial"/>
                <w:vanish/>
                <w:kern w:val="0"/>
                <w:sz w:val="20"/>
                <w:szCs w:val="20"/>
              </w:rPr>
            </w:pPr>
            <w:r w:rsidRPr="00F5342D">
              <w:rPr>
                <w:rFonts w:ascii="Arial" w:eastAsia="Gulim" w:hAnsi="Arial" w:cs="Arial"/>
                <w:sz w:val="20"/>
                <w:szCs w:val="20"/>
              </w:rPr>
              <w:t>Korea Meteorological Administration</w:t>
            </w:r>
          </w:p>
          <w:p w14:paraId="3F782910" w14:textId="77777777" w:rsidR="00593AF2" w:rsidRPr="00F5342D" w:rsidRDefault="00593AF2" w:rsidP="002934C3">
            <w:pPr>
              <w:rPr>
                <w:rFonts w:ascii="Arial" w:hAnsi="Arial" w:cs="Arial"/>
                <w:sz w:val="20"/>
                <w:szCs w:val="20"/>
              </w:rPr>
            </w:pPr>
          </w:p>
        </w:tc>
        <w:tc>
          <w:tcPr>
            <w:tcW w:w="2286" w:type="dxa"/>
            <w:vAlign w:val="center"/>
          </w:tcPr>
          <w:p w14:paraId="7FCC0F12" w14:textId="77777777" w:rsidR="00593AF2" w:rsidRPr="00F5342D" w:rsidRDefault="00593AF2" w:rsidP="002934C3">
            <w:pPr>
              <w:rPr>
                <w:rFonts w:ascii="Arial" w:eastAsia="Malgun Gothic" w:hAnsi="Arial" w:cs="Arial"/>
                <w:sz w:val="20"/>
                <w:szCs w:val="20"/>
              </w:rPr>
            </w:pPr>
            <w:r w:rsidRPr="00F5342D">
              <w:rPr>
                <w:rFonts w:ascii="Arial" w:eastAsia="Malgun Gothic" w:hAnsi="Arial" w:cs="Arial"/>
                <w:sz w:val="20"/>
                <w:szCs w:val="20"/>
              </w:rPr>
              <w:t>Sep 2011</w:t>
            </w:r>
          </w:p>
        </w:tc>
      </w:tr>
      <w:tr w:rsidR="00593AF2" w:rsidRPr="00F5342D" w14:paraId="15C3A298" w14:textId="77777777" w:rsidTr="00B1491D">
        <w:tc>
          <w:tcPr>
            <w:tcW w:w="3582" w:type="dxa"/>
            <w:vAlign w:val="center"/>
          </w:tcPr>
          <w:p w14:paraId="708E7EA2" w14:textId="77777777" w:rsidR="00593AF2" w:rsidRPr="00F5342D" w:rsidRDefault="00593AF2" w:rsidP="002934C3">
            <w:pPr>
              <w:widowControl/>
              <w:rPr>
                <w:rFonts w:ascii="Arial" w:eastAsia="SimSun" w:hAnsi="Arial" w:cs="Arial"/>
                <w:sz w:val="20"/>
                <w:szCs w:val="20"/>
              </w:rPr>
            </w:pPr>
            <w:r w:rsidRPr="00F5342D">
              <w:rPr>
                <w:rFonts w:ascii="Arial" w:hAnsi="Arial" w:cs="Arial"/>
                <w:sz w:val="20"/>
                <w:szCs w:val="20"/>
                <w:lang w:eastAsia="zh-HK"/>
              </w:rPr>
              <w:t xml:space="preserve">Implementation of Tropical Cyclone Intensity Forecast in the Tropical </w:t>
            </w:r>
            <w:r w:rsidRPr="00F5342D">
              <w:rPr>
                <w:rFonts w:ascii="Arial" w:hAnsi="Arial" w:cs="Arial"/>
                <w:sz w:val="20"/>
                <w:szCs w:val="20"/>
                <w:lang w:eastAsia="zh-HK"/>
              </w:rPr>
              <w:lastRenderedPageBreak/>
              <w:t>Cyclone Information Processing System (TIPS) of the Hong Kong Observatory</w:t>
            </w:r>
          </w:p>
        </w:tc>
        <w:tc>
          <w:tcPr>
            <w:tcW w:w="3503" w:type="dxa"/>
            <w:vAlign w:val="center"/>
          </w:tcPr>
          <w:p w14:paraId="259CF035"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TW"/>
              </w:rPr>
            </w:pPr>
            <w:r w:rsidRPr="00F5342D">
              <w:rPr>
                <w:rFonts w:ascii="Arial" w:eastAsia="新細明體" w:hAnsi="Arial" w:cs="Arial"/>
                <w:sz w:val="20"/>
                <w:szCs w:val="20"/>
                <w:lang w:eastAsia="zh-TW"/>
              </w:rPr>
              <w:lastRenderedPageBreak/>
              <w:t>Mr. Nursalleh K. CHANG (Malaysia)</w:t>
            </w:r>
          </w:p>
        </w:tc>
        <w:tc>
          <w:tcPr>
            <w:tcW w:w="3771" w:type="dxa"/>
            <w:vAlign w:val="center"/>
          </w:tcPr>
          <w:p w14:paraId="10B7F5B4"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Hong Kong Observatory</w:t>
            </w:r>
          </w:p>
        </w:tc>
        <w:tc>
          <w:tcPr>
            <w:tcW w:w="2286" w:type="dxa"/>
            <w:vAlign w:val="center"/>
          </w:tcPr>
          <w:p w14:paraId="7C59A2B3"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24 Oct – 23 Dec 2011</w:t>
            </w:r>
          </w:p>
        </w:tc>
      </w:tr>
      <w:tr w:rsidR="00593AF2" w:rsidRPr="00F5342D" w14:paraId="4F398FFB" w14:textId="77777777" w:rsidTr="00B1491D">
        <w:tc>
          <w:tcPr>
            <w:tcW w:w="3582" w:type="dxa"/>
            <w:vAlign w:val="center"/>
          </w:tcPr>
          <w:p w14:paraId="0D41548C" w14:textId="77777777" w:rsidR="00593AF2" w:rsidRPr="00F5342D" w:rsidRDefault="00593AF2" w:rsidP="002934C3">
            <w:pPr>
              <w:widowControl/>
              <w:rPr>
                <w:rFonts w:ascii="Arial" w:eastAsia="SimSun" w:hAnsi="Arial" w:cs="Arial"/>
                <w:sz w:val="20"/>
                <w:szCs w:val="20"/>
              </w:rPr>
            </w:pPr>
            <w:r w:rsidRPr="00F5342D">
              <w:rPr>
                <w:rFonts w:ascii="Arial" w:eastAsia="SimSun" w:hAnsi="Arial" w:cs="Arial"/>
                <w:sz w:val="20"/>
                <w:szCs w:val="20"/>
                <w:lang w:eastAsia="zh-CN"/>
              </w:rPr>
              <w:lastRenderedPageBreak/>
              <w:t>I</w:t>
            </w:r>
            <w:r w:rsidRPr="00F5342D">
              <w:rPr>
                <w:rFonts w:ascii="Arial" w:hAnsi="Arial" w:cs="Arial"/>
                <w:sz w:val="20"/>
                <w:szCs w:val="20"/>
              </w:rPr>
              <w:t xml:space="preserve">mprovement of </w:t>
            </w:r>
            <w:r w:rsidRPr="00F5342D">
              <w:rPr>
                <w:rFonts w:ascii="Arial" w:eastAsia="SimSun" w:hAnsi="Arial" w:cs="Arial"/>
                <w:sz w:val="20"/>
                <w:szCs w:val="20"/>
                <w:lang w:eastAsia="zh-CN"/>
              </w:rPr>
              <w:t>P</w:t>
            </w:r>
            <w:r w:rsidRPr="00F5342D">
              <w:rPr>
                <w:rFonts w:ascii="Arial" w:hAnsi="Arial" w:cs="Arial"/>
                <w:sz w:val="20"/>
                <w:szCs w:val="20"/>
              </w:rPr>
              <w:t xml:space="preserve">rediction </w:t>
            </w:r>
            <w:r w:rsidRPr="00F5342D">
              <w:rPr>
                <w:rFonts w:ascii="Arial" w:eastAsia="SimSun" w:hAnsi="Arial" w:cs="Arial"/>
                <w:sz w:val="20"/>
                <w:szCs w:val="20"/>
                <w:lang w:eastAsia="zh-CN"/>
              </w:rPr>
              <w:t>M</w:t>
            </w:r>
            <w:r w:rsidRPr="00F5342D">
              <w:rPr>
                <w:rFonts w:ascii="Arial" w:hAnsi="Arial" w:cs="Arial"/>
                <w:sz w:val="20"/>
                <w:szCs w:val="20"/>
              </w:rPr>
              <w:t xml:space="preserve">ethod for the </w:t>
            </w:r>
            <w:r w:rsidRPr="00F5342D">
              <w:rPr>
                <w:rFonts w:ascii="Arial" w:eastAsia="SimSun" w:hAnsi="Arial" w:cs="Arial"/>
                <w:sz w:val="20"/>
                <w:szCs w:val="20"/>
                <w:lang w:eastAsia="zh-CN"/>
              </w:rPr>
              <w:t>R</w:t>
            </w:r>
            <w:r w:rsidRPr="00F5342D">
              <w:rPr>
                <w:rFonts w:ascii="Arial" w:hAnsi="Arial" w:cs="Arial"/>
                <w:sz w:val="20"/>
                <w:szCs w:val="20"/>
              </w:rPr>
              <w:t xml:space="preserve">apid </w:t>
            </w:r>
            <w:r w:rsidRPr="00F5342D">
              <w:rPr>
                <w:rFonts w:ascii="Arial" w:eastAsia="SimSun" w:hAnsi="Arial" w:cs="Arial"/>
                <w:sz w:val="20"/>
                <w:szCs w:val="20"/>
                <w:lang w:eastAsia="zh-CN"/>
              </w:rPr>
              <w:t>I</w:t>
            </w:r>
            <w:r w:rsidRPr="00F5342D">
              <w:rPr>
                <w:rFonts w:ascii="Arial" w:hAnsi="Arial" w:cs="Arial"/>
                <w:sz w:val="20"/>
                <w:szCs w:val="20"/>
              </w:rPr>
              <w:t xml:space="preserve">ntensification of Tropical Cyclones in </w:t>
            </w:r>
            <w:r w:rsidRPr="00F5342D">
              <w:rPr>
                <w:rFonts w:ascii="Arial" w:eastAsia="SimSun" w:hAnsi="Arial" w:cs="Arial"/>
                <w:sz w:val="20"/>
                <w:szCs w:val="20"/>
                <w:lang w:eastAsia="zh-CN"/>
              </w:rPr>
              <w:t xml:space="preserve">the </w:t>
            </w:r>
            <w:r w:rsidRPr="00F5342D">
              <w:rPr>
                <w:rFonts w:ascii="Arial" w:hAnsi="Arial" w:cs="Arial"/>
                <w:sz w:val="20"/>
                <w:szCs w:val="20"/>
              </w:rPr>
              <w:t>South China Sea</w:t>
            </w:r>
          </w:p>
        </w:tc>
        <w:tc>
          <w:tcPr>
            <w:tcW w:w="3503" w:type="dxa"/>
            <w:vAlign w:val="center"/>
          </w:tcPr>
          <w:p w14:paraId="1E554299"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CN"/>
              </w:rPr>
            </w:pPr>
            <w:r w:rsidRPr="00F5342D">
              <w:rPr>
                <w:rFonts w:ascii="Arial" w:eastAsia="新細明體" w:hAnsi="Arial" w:cs="Arial"/>
                <w:sz w:val="20"/>
                <w:szCs w:val="20"/>
                <w:lang w:eastAsia="zh-CN"/>
              </w:rPr>
              <w:t>Dr. Sukrit KIRTSAENG</w:t>
            </w:r>
            <w:r w:rsidRPr="00F5342D">
              <w:rPr>
                <w:rFonts w:ascii="Arial" w:eastAsia="新細明體" w:hAnsi="Arial" w:cs="Arial"/>
                <w:sz w:val="20"/>
                <w:szCs w:val="20"/>
                <w:lang w:eastAsia="zh-TW"/>
              </w:rPr>
              <w:t xml:space="preserve"> </w:t>
            </w:r>
            <w:r w:rsidRPr="00F5342D">
              <w:rPr>
                <w:rFonts w:ascii="Arial" w:eastAsia="新細明體" w:hAnsi="Arial" w:cs="Arial"/>
                <w:sz w:val="20"/>
                <w:szCs w:val="20"/>
                <w:lang w:eastAsia="zh-CN"/>
              </w:rPr>
              <w:t>(Thailand)</w:t>
            </w:r>
          </w:p>
        </w:tc>
        <w:tc>
          <w:tcPr>
            <w:tcW w:w="3771" w:type="dxa"/>
            <w:vAlign w:val="center"/>
          </w:tcPr>
          <w:p w14:paraId="47E8A2DA"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National Meteorological Center,</w:t>
            </w:r>
          </w:p>
          <w:p w14:paraId="42BC52AC"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China Meteorological Administration</w:t>
            </w:r>
          </w:p>
        </w:tc>
        <w:tc>
          <w:tcPr>
            <w:tcW w:w="2286" w:type="dxa"/>
            <w:vAlign w:val="center"/>
          </w:tcPr>
          <w:p w14:paraId="4DBC6348" w14:textId="77777777" w:rsidR="00593AF2" w:rsidRPr="00F5342D" w:rsidRDefault="00593AF2" w:rsidP="002934C3">
            <w:pPr>
              <w:widowControl/>
              <w:rPr>
                <w:rFonts w:ascii="Arial" w:hAnsi="Arial" w:cs="Arial"/>
                <w:bCs/>
                <w:sz w:val="20"/>
                <w:szCs w:val="20"/>
                <w:lang w:eastAsia="zh-CN"/>
              </w:rPr>
            </w:pPr>
            <w:r w:rsidRPr="00F5342D">
              <w:rPr>
                <w:rFonts w:ascii="Arial" w:hAnsi="Arial" w:cs="Arial"/>
                <w:bCs/>
                <w:sz w:val="20"/>
                <w:szCs w:val="20"/>
                <w:lang w:eastAsia="zh-CN"/>
              </w:rPr>
              <w:t>2</w:t>
            </w:r>
            <w:r w:rsidRPr="00F5342D">
              <w:rPr>
                <w:rFonts w:ascii="Arial" w:hAnsi="Arial" w:cs="Arial"/>
                <w:bCs/>
                <w:sz w:val="20"/>
                <w:szCs w:val="20"/>
              </w:rPr>
              <w:t xml:space="preserve"> </w:t>
            </w:r>
            <w:r w:rsidRPr="00F5342D">
              <w:rPr>
                <w:rFonts w:ascii="Arial" w:hAnsi="Arial" w:cs="Arial"/>
                <w:bCs/>
                <w:sz w:val="20"/>
                <w:szCs w:val="20"/>
                <w:lang w:eastAsia="zh-CN"/>
              </w:rPr>
              <w:t>Nov</w:t>
            </w:r>
            <w:r w:rsidRPr="00F5342D">
              <w:rPr>
                <w:rFonts w:ascii="Arial" w:hAnsi="Arial" w:cs="Arial"/>
                <w:bCs/>
                <w:sz w:val="20"/>
                <w:szCs w:val="20"/>
              </w:rPr>
              <w:t xml:space="preserve"> – 2</w:t>
            </w:r>
            <w:r w:rsidRPr="00F5342D">
              <w:rPr>
                <w:rFonts w:ascii="Arial" w:hAnsi="Arial" w:cs="Arial"/>
                <w:bCs/>
                <w:sz w:val="20"/>
                <w:szCs w:val="20"/>
                <w:lang w:eastAsia="zh-CN"/>
              </w:rPr>
              <w:t>9</w:t>
            </w:r>
            <w:r w:rsidRPr="00F5342D">
              <w:rPr>
                <w:rFonts w:ascii="Arial" w:hAnsi="Arial" w:cs="Arial"/>
                <w:bCs/>
                <w:sz w:val="20"/>
                <w:szCs w:val="20"/>
              </w:rPr>
              <w:t xml:space="preserve"> Dec 201</w:t>
            </w:r>
            <w:r w:rsidRPr="00F5342D">
              <w:rPr>
                <w:rFonts w:ascii="Arial" w:hAnsi="Arial" w:cs="Arial"/>
                <w:bCs/>
                <w:sz w:val="20"/>
                <w:szCs w:val="20"/>
                <w:lang w:eastAsia="zh-CN"/>
              </w:rPr>
              <w:t>1</w:t>
            </w:r>
          </w:p>
        </w:tc>
      </w:tr>
      <w:tr w:rsidR="00593AF2" w:rsidRPr="00F5342D" w14:paraId="6A42D83C" w14:textId="77777777" w:rsidTr="00B1491D">
        <w:tc>
          <w:tcPr>
            <w:tcW w:w="3582" w:type="dxa"/>
            <w:vAlign w:val="center"/>
          </w:tcPr>
          <w:p w14:paraId="6E556D51" w14:textId="77777777" w:rsidR="00593AF2" w:rsidRPr="00F5342D" w:rsidRDefault="00593AF2" w:rsidP="002934C3">
            <w:pPr>
              <w:widowControl/>
              <w:rPr>
                <w:rFonts w:ascii="Arial" w:eastAsia="SimSun" w:hAnsi="Arial" w:cs="Arial"/>
                <w:sz w:val="20"/>
                <w:szCs w:val="20"/>
              </w:rPr>
            </w:pPr>
            <w:r w:rsidRPr="00F5342D">
              <w:rPr>
                <w:rFonts w:ascii="Arial" w:hAnsi="Arial" w:cs="Arial"/>
                <w:sz w:val="20"/>
                <w:szCs w:val="20"/>
              </w:rPr>
              <w:t>Application of Numerical Ensemble Prediction in the Forecasting of Typhoon Sharp Turning Tracks</w:t>
            </w:r>
          </w:p>
        </w:tc>
        <w:tc>
          <w:tcPr>
            <w:tcW w:w="3503" w:type="dxa"/>
            <w:vAlign w:val="center"/>
          </w:tcPr>
          <w:p w14:paraId="5E4FB429"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CN"/>
              </w:rPr>
            </w:pPr>
            <w:r w:rsidRPr="00F5342D">
              <w:rPr>
                <w:rFonts w:ascii="Arial" w:eastAsia="新細明體" w:hAnsi="Arial" w:cs="Arial"/>
                <w:sz w:val="20"/>
                <w:szCs w:val="20"/>
                <w:lang w:eastAsia="zh-CN"/>
              </w:rPr>
              <w:t>Mr. Raymond C. O</w:t>
            </w:r>
            <w:r w:rsidRPr="00F5342D">
              <w:rPr>
                <w:rFonts w:ascii="Arial" w:eastAsia="新細明體" w:hAnsi="Arial" w:cs="Arial"/>
                <w:sz w:val="20"/>
                <w:szCs w:val="20"/>
                <w:lang w:eastAsia="zh-TW"/>
              </w:rPr>
              <w:t xml:space="preserve">RDINARIO </w:t>
            </w:r>
            <w:r w:rsidRPr="00F5342D">
              <w:rPr>
                <w:rFonts w:ascii="Arial" w:eastAsia="新細明體" w:hAnsi="Arial" w:cs="Arial"/>
                <w:sz w:val="20"/>
                <w:szCs w:val="20"/>
                <w:lang w:eastAsia="zh-CN"/>
              </w:rPr>
              <w:t>(Philippines)</w:t>
            </w:r>
          </w:p>
        </w:tc>
        <w:tc>
          <w:tcPr>
            <w:tcW w:w="3771" w:type="dxa"/>
            <w:vAlign w:val="center"/>
          </w:tcPr>
          <w:p w14:paraId="32BF6CED"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National Meteorological Center,</w:t>
            </w:r>
          </w:p>
          <w:p w14:paraId="74C28661"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China Meteorological Administration</w:t>
            </w:r>
          </w:p>
        </w:tc>
        <w:tc>
          <w:tcPr>
            <w:tcW w:w="2286" w:type="dxa"/>
            <w:vAlign w:val="center"/>
          </w:tcPr>
          <w:p w14:paraId="65AA1F9D" w14:textId="77777777" w:rsidR="00593AF2" w:rsidRPr="00F5342D" w:rsidRDefault="00593AF2" w:rsidP="002934C3">
            <w:pPr>
              <w:widowControl/>
              <w:rPr>
                <w:rFonts w:ascii="Arial" w:hAnsi="Arial" w:cs="Arial"/>
                <w:bCs/>
                <w:sz w:val="20"/>
                <w:szCs w:val="20"/>
                <w:lang w:eastAsia="zh-CN"/>
              </w:rPr>
            </w:pPr>
            <w:r w:rsidRPr="00F5342D">
              <w:rPr>
                <w:rFonts w:ascii="Arial" w:hAnsi="Arial" w:cs="Arial"/>
                <w:bCs/>
                <w:sz w:val="20"/>
                <w:szCs w:val="20"/>
                <w:lang w:eastAsia="zh-CN"/>
              </w:rPr>
              <w:t>14Nov 2011</w:t>
            </w:r>
            <w:r w:rsidRPr="00F5342D">
              <w:rPr>
                <w:rFonts w:ascii="Arial" w:hAnsi="Arial" w:cs="Arial"/>
                <w:bCs/>
                <w:sz w:val="20"/>
                <w:szCs w:val="20"/>
              </w:rPr>
              <w:t xml:space="preserve"> – </w:t>
            </w:r>
          </w:p>
          <w:p w14:paraId="4A8BA4EC" w14:textId="77777777" w:rsidR="00593AF2" w:rsidRPr="00F5342D" w:rsidRDefault="00593AF2" w:rsidP="002934C3">
            <w:pPr>
              <w:widowControl/>
              <w:rPr>
                <w:rFonts w:ascii="Arial" w:hAnsi="Arial" w:cs="Arial"/>
                <w:bCs/>
                <w:sz w:val="20"/>
                <w:szCs w:val="20"/>
                <w:lang w:eastAsia="zh-CN"/>
              </w:rPr>
            </w:pPr>
            <w:r w:rsidRPr="00F5342D">
              <w:rPr>
                <w:rFonts w:ascii="Arial" w:hAnsi="Arial" w:cs="Arial"/>
                <w:bCs/>
                <w:sz w:val="20"/>
                <w:szCs w:val="20"/>
                <w:lang w:eastAsia="zh-CN"/>
              </w:rPr>
              <w:t>13 Jan</w:t>
            </w:r>
            <w:r w:rsidRPr="00F5342D">
              <w:rPr>
                <w:rFonts w:ascii="Arial" w:hAnsi="Arial" w:cs="Arial"/>
                <w:bCs/>
                <w:sz w:val="20"/>
                <w:szCs w:val="20"/>
              </w:rPr>
              <w:t xml:space="preserve"> 201</w:t>
            </w:r>
            <w:r w:rsidRPr="00F5342D">
              <w:rPr>
                <w:rFonts w:ascii="Arial" w:hAnsi="Arial" w:cs="Arial"/>
                <w:bCs/>
                <w:sz w:val="20"/>
                <w:szCs w:val="20"/>
                <w:lang w:eastAsia="zh-CN"/>
              </w:rPr>
              <w:t>2</w:t>
            </w:r>
          </w:p>
        </w:tc>
      </w:tr>
      <w:tr w:rsidR="00593AF2" w:rsidRPr="00F5342D" w14:paraId="0E48DFAC" w14:textId="77777777" w:rsidTr="00B1491D">
        <w:tc>
          <w:tcPr>
            <w:tcW w:w="3582" w:type="dxa"/>
            <w:vAlign w:val="center"/>
          </w:tcPr>
          <w:p w14:paraId="216E6238" w14:textId="77777777" w:rsidR="00593AF2" w:rsidRPr="00F5342D" w:rsidRDefault="00593AF2" w:rsidP="002934C3">
            <w:pPr>
              <w:widowControl/>
              <w:rPr>
                <w:rFonts w:ascii="Arial" w:hAnsi="Arial" w:cs="Arial"/>
                <w:sz w:val="20"/>
                <w:szCs w:val="20"/>
                <w:highlight w:val="yellow"/>
              </w:rPr>
            </w:pPr>
            <w:r w:rsidRPr="00F5342D">
              <w:rPr>
                <w:rFonts w:ascii="Arial" w:hAnsi="Arial" w:cs="Arial"/>
                <w:sz w:val="20"/>
                <w:szCs w:val="20"/>
              </w:rPr>
              <w:t>Ty</w:t>
            </w:r>
            <w:r w:rsidRPr="00F5342D">
              <w:rPr>
                <w:rFonts w:ascii="Arial" w:eastAsia="Gulim" w:hAnsi="Arial" w:cs="Arial"/>
                <w:sz w:val="20"/>
                <w:szCs w:val="20"/>
              </w:rPr>
              <w:t xml:space="preserve">phoon </w:t>
            </w:r>
            <w:r w:rsidRPr="00F5342D">
              <w:rPr>
                <w:rFonts w:ascii="Arial" w:hAnsi="Arial" w:cs="Arial"/>
                <w:sz w:val="20"/>
                <w:szCs w:val="20"/>
              </w:rPr>
              <w:t>A</w:t>
            </w:r>
            <w:r w:rsidRPr="00F5342D">
              <w:rPr>
                <w:rFonts w:ascii="Arial" w:eastAsia="Gulim" w:hAnsi="Arial" w:cs="Arial"/>
                <w:sz w:val="20"/>
                <w:szCs w:val="20"/>
              </w:rPr>
              <w:t xml:space="preserve">nalysis and </w:t>
            </w:r>
            <w:r w:rsidRPr="00F5342D">
              <w:rPr>
                <w:rFonts w:ascii="Arial" w:hAnsi="Arial" w:cs="Arial"/>
                <w:sz w:val="20"/>
                <w:szCs w:val="20"/>
              </w:rPr>
              <w:t>Prediction S</w:t>
            </w:r>
            <w:r w:rsidRPr="00F5342D">
              <w:rPr>
                <w:rFonts w:ascii="Arial" w:eastAsia="Gulim" w:hAnsi="Arial" w:cs="Arial"/>
                <w:sz w:val="20"/>
                <w:szCs w:val="20"/>
              </w:rPr>
              <w:t xml:space="preserve">ystem (TAPS), </w:t>
            </w:r>
            <w:r w:rsidRPr="00F5342D">
              <w:rPr>
                <w:rFonts w:ascii="Arial" w:hAnsi="Arial" w:cs="Arial"/>
                <w:sz w:val="20"/>
                <w:szCs w:val="20"/>
              </w:rPr>
              <w:t>g</w:t>
            </w:r>
            <w:r w:rsidRPr="00F5342D">
              <w:rPr>
                <w:rFonts w:ascii="Arial" w:eastAsia="Gulim" w:hAnsi="Arial" w:cs="Arial"/>
                <w:sz w:val="20"/>
                <w:szCs w:val="20"/>
              </w:rPr>
              <w:t xml:space="preserve">enesis and dissipation of </w:t>
            </w:r>
            <w:r w:rsidRPr="00F5342D">
              <w:rPr>
                <w:rFonts w:ascii="Arial" w:hAnsi="Arial" w:cs="Arial"/>
                <w:sz w:val="20"/>
                <w:szCs w:val="20"/>
              </w:rPr>
              <w:t>t</w:t>
            </w:r>
            <w:r w:rsidRPr="00F5342D">
              <w:rPr>
                <w:rFonts w:ascii="Arial" w:eastAsia="Gulim" w:hAnsi="Arial" w:cs="Arial"/>
                <w:sz w:val="20"/>
                <w:szCs w:val="20"/>
              </w:rPr>
              <w:t xml:space="preserve">ropical cyclones, </w:t>
            </w:r>
            <w:r w:rsidRPr="00F5342D">
              <w:rPr>
                <w:rFonts w:ascii="Arial" w:hAnsi="Arial" w:cs="Arial"/>
                <w:sz w:val="20"/>
                <w:szCs w:val="20"/>
              </w:rPr>
              <w:t>and c</w:t>
            </w:r>
            <w:r w:rsidRPr="00F5342D">
              <w:rPr>
                <w:rFonts w:ascii="Arial" w:eastAsia="Gulim" w:hAnsi="Arial" w:cs="Arial"/>
                <w:sz w:val="20"/>
                <w:szCs w:val="20"/>
              </w:rPr>
              <w:t>hange of typhoon characteristics due to climate change</w:t>
            </w:r>
          </w:p>
        </w:tc>
        <w:tc>
          <w:tcPr>
            <w:tcW w:w="3503" w:type="dxa"/>
            <w:vAlign w:val="center"/>
          </w:tcPr>
          <w:p w14:paraId="22BAD1D1"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TW"/>
              </w:rPr>
            </w:pPr>
            <w:r w:rsidRPr="00F5342D">
              <w:rPr>
                <w:rFonts w:ascii="Arial" w:hAnsi="Arial" w:cs="Arial"/>
                <w:sz w:val="20"/>
                <w:szCs w:val="20"/>
              </w:rPr>
              <w:t>Mr. Renito B. PACIENTE</w:t>
            </w:r>
            <w:r w:rsidRPr="00F5342D">
              <w:rPr>
                <w:rFonts w:ascii="Arial" w:eastAsia="新細明體" w:hAnsi="Arial" w:cs="Arial"/>
                <w:sz w:val="20"/>
                <w:szCs w:val="20"/>
                <w:lang w:eastAsia="zh-TW"/>
              </w:rPr>
              <w:t xml:space="preserve"> (Philippines), </w:t>
            </w:r>
            <w:r w:rsidRPr="00F5342D">
              <w:rPr>
                <w:rFonts w:ascii="Arial" w:hAnsi="Arial" w:cs="Arial"/>
                <w:sz w:val="20"/>
                <w:szCs w:val="20"/>
              </w:rPr>
              <w:t>Ms. Plaidao KHUMCHAIYAPHUM</w:t>
            </w:r>
          </w:p>
          <w:p w14:paraId="740FFFBC" w14:textId="77777777" w:rsidR="00593AF2" w:rsidRPr="00F5342D" w:rsidRDefault="00593AF2" w:rsidP="002934C3">
            <w:pPr>
              <w:pStyle w:val="NormalWeb"/>
              <w:spacing w:before="0" w:beforeAutospacing="0" w:after="0" w:afterAutospacing="0"/>
              <w:rPr>
                <w:rFonts w:ascii="Arial" w:eastAsia="新細明體" w:hAnsi="Arial" w:cs="Arial"/>
                <w:sz w:val="20"/>
                <w:szCs w:val="20"/>
                <w:highlight w:val="yellow"/>
                <w:lang w:eastAsia="zh-TW"/>
              </w:rPr>
            </w:pPr>
            <w:r w:rsidRPr="00F5342D">
              <w:rPr>
                <w:rFonts w:ascii="Arial" w:eastAsia="新細明體" w:hAnsi="Arial" w:cs="Arial"/>
                <w:sz w:val="20"/>
                <w:szCs w:val="20"/>
                <w:lang w:eastAsia="zh-TW"/>
              </w:rPr>
              <w:t xml:space="preserve">(Thailand) and </w:t>
            </w:r>
            <w:r w:rsidRPr="00F5342D">
              <w:rPr>
                <w:rFonts w:ascii="Arial" w:hAnsi="Arial" w:cs="Arial"/>
                <w:sz w:val="20"/>
                <w:szCs w:val="20"/>
              </w:rPr>
              <w:t>Mr. Bounteum SYSOUPHANTHAVONG</w:t>
            </w:r>
            <w:r w:rsidRPr="00F5342D">
              <w:rPr>
                <w:rFonts w:ascii="Arial" w:eastAsia="新細明體" w:hAnsi="Arial" w:cs="Arial"/>
                <w:sz w:val="20"/>
                <w:szCs w:val="20"/>
                <w:lang w:eastAsia="zh-TW"/>
              </w:rPr>
              <w:t xml:space="preserve"> (Lao PDR)</w:t>
            </w:r>
          </w:p>
        </w:tc>
        <w:tc>
          <w:tcPr>
            <w:tcW w:w="3771" w:type="dxa"/>
            <w:vAlign w:val="center"/>
          </w:tcPr>
          <w:p w14:paraId="24D2D412" w14:textId="77777777" w:rsidR="00593AF2" w:rsidRPr="00F5342D" w:rsidRDefault="00593AF2" w:rsidP="002934C3">
            <w:pPr>
              <w:widowControl/>
              <w:rPr>
                <w:rFonts w:ascii="Arial" w:hAnsi="Arial" w:cs="Arial"/>
                <w:sz w:val="20"/>
                <w:szCs w:val="20"/>
              </w:rPr>
            </w:pPr>
          </w:p>
          <w:p w14:paraId="471E8B48" w14:textId="77777777" w:rsidR="00593AF2" w:rsidRPr="00F5342D" w:rsidRDefault="00593AF2" w:rsidP="002934C3">
            <w:pPr>
              <w:widowControl/>
              <w:rPr>
                <w:rFonts w:ascii="Arial" w:hAnsi="Arial" w:cs="Arial"/>
                <w:sz w:val="20"/>
                <w:szCs w:val="20"/>
              </w:rPr>
            </w:pPr>
            <w:r w:rsidRPr="00F5342D">
              <w:rPr>
                <w:rFonts w:ascii="Arial" w:eastAsia="Gulim" w:hAnsi="Arial" w:cs="Arial"/>
                <w:sz w:val="20"/>
                <w:szCs w:val="20"/>
              </w:rPr>
              <w:t>Korea Meteorological Administration</w:t>
            </w:r>
          </w:p>
          <w:p w14:paraId="79D233B3" w14:textId="77777777" w:rsidR="00593AF2" w:rsidRPr="00F5342D" w:rsidRDefault="00593AF2" w:rsidP="002934C3">
            <w:pPr>
              <w:widowControl/>
              <w:rPr>
                <w:rFonts w:ascii="Arial" w:hAnsi="Arial" w:cs="Arial"/>
                <w:vanish/>
                <w:kern w:val="0"/>
                <w:sz w:val="20"/>
                <w:szCs w:val="20"/>
              </w:rPr>
            </w:pPr>
          </w:p>
          <w:p w14:paraId="10166579" w14:textId="77777777" w:rsidR="00593AF2" w:rsidRPr="00F5342D" w:rsidRDefault="00593AF2" w:rsidP="002934C3">
            <w:pPr>
              <w:widowControl/>
              <w:rPr>
                <w:rFonts w:ascii="Arial" w:hAnsi="Arial" w:cs="Arial"/>
                <w:bCs/>
                <w:sz w:val="20"/>
                <w:szCs w:val="20"/>
              </w:rPr>
            </w:pPr>
          </w:p>
        </w:tc>
        <w:tc>
          <w:tcPr>
            <w:tcW w:w="2286" w:type="dxa"/>
            <w:vAlign w:val="center"/>
          </w:tcPr>
          <w:p w14:paraId="463F87C8" w14:textId="77777777" w:rsidR="00593AF2" w:rsidRPr="00F5342D" w:rsidRDefault="00593AF2" w:rsidP="002934C3">
            <w:pPr>
              <w:widowControl/>
              <w:rPr>
                <w:rFonts w:ascii="Arial" w:hAnsi="Arial" w:cs="Arial"/>
                <w:bCs/>
                <w:sz w:val="20"/>
                <w:szCs w:val="20"/>
                <w:lang w:eastAsia="zh-CN"/>
              </w:rPr>
            </w:pPr>
            <w:r w:rsidRPr="00F5342D">
              <w:rPr>
                <w:rFonts w:ascii="Arial" w:hAnsi="Arial" w:cs="Arial"/>
                <w:sz w:val="20"/>
                <w:szCs w:val="20"/>
              </w:rPr>
              <w:t>May – June 2012</w:t>
            </w:r>
          </w:p>
        </w:tc>
      </w:tr>
      <w:tr w:rsidR="00593AF2" w:rsidRPr="00F5342D" w14:paraId="1861DBDE" w14:textId="77777777" w:rsidTr="00B1491D">
        <w:tc>
          <w:tcPr>
            <w:tcW w:w="3582" w:type="dxa"/>
            <w:vAlign w:val="center"/>
          </w:tcPr>
          <w:p w14:paraId="1CB97F10" w14:textId="77777777" w:rsidR="00593AF2" w:rsidRPr="00F5342D" w:rsidRDefault="00593AF2" w:rsidP="002934C3">
            <w:pPr>
              <w:widowControl/>
              <w:rPr>
                <w:rFonts w:ascii="Arial" w:hAnsi="Arial" w:cs="Arial"/>
                <w:sz w:val="20"/>
                <w:szCs w:val="20"/>
              </w:rPr>
            </w:pPr>
            <w:r w:rsidRPr="00F5342D">
              <w:rPr>
                <w:rFonts w:ascii="Arial" w:hAnsi="Arial" w:cs="Arial"/>
                <w:sz w:val="20"/>
                <w:szCs w:val="20"/>
              </w:rPr>
              <w:t>Enhancement of rainfall nowcast in tropical cyclone situation</w:t>
            </w:r>
          </w:p>
        </w:tc>
        <w:tc>
          <w:tcPr>
            <w:tcW w:w="3503" w:type="dxa"/>
            <w:vAlign w:val="center"/>
          </w:tcPr>
          <w:p w14:paraId="134C376C"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CN"/>
              </w:rPr>
            </w:pPr>
            <w:r w:rsidRPr="00F5342D">
              <w:rPr>
                <w:rFonts w:ascii="Arial" w:eastAsia="新細明體" w:hAnsi="Arial" w:cs="Arial"/>
                <w:sz w:val="20"/>
                <w:szCs w:val="20"/>
                <w:lang w:eastAsia="zh-CN"/>
              </w:rPr>
              <w:t>Mr. Maqrun Fadzli Mohd Fahmi (Malaysia) and Mr. Michael S. Bala (Philippines)</w:t>
            </w:r>
          </w:p>
        </w:tc>
        <w:tc>
          <w:tcPr>
            <w:tcW w:w="3771" w:type="dxa"/>
            <w:vAlign w:val="center"/>
          </w:tcPr>
          <w:p w14:paraId="6DF6DCF5"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 xml:space="preserve">Hong Kong Observatory </w:t>
            </w:r>
          </w:p>
        </w:tc>
        <w:tc>
          <w:tcPr>
            <w:tcW w:w="2286" w:type="dxa"/>
            <w:vAlign w:val="center"/>
          </w:tcPr>
          <w:p w14:paraId="3287A215" w14:textId="77777777" w:rsidR="00593AF2" w:rsidRPr="00F5342D" w:rsidRDefault="00593AF2" w:rsidP="002934C3">
            <w:pPr>
              <w:widowControl/>
              <w:rPr>
                <w:rFonts w:ascii="Arial" w:hAnsi="Arial" w:cs="Arial"/>
                <w:bCs/>
                <w:sz w:val="20"/>
                <w:szCs w:val="20"/>
                <w:lang w:eastAsia="zh-CN"/>
              </w:rPr>
            </w:pPr>
            <w:r w:rsidRPr="00F5342D">
              <w:rPr>
                <w:rFonts w:ascii="Arial" w:hAnsi="Arial" w:cs="Arial"/>
                <w:bCs/>
                <w:sz w:val="20"/>
                <w:szCs w:val="20"/>
                <w:lang w:eastAsia="zh-CN"/>
              </w:rPr>
              <w:t>22 Oct – 21 Dec 2012</w:t>
            </w:r>
          </w:p>
        </w:tc>
      </w:tr>
      <w:tr w:rsidR="00593AF2" w:rsidRPr="00F5342D" w14:paraId="04A0CBDB" w14:textId="77777777" w:rsidTr="00B1491D">
        <w:trPr>
          <w:trHeight w:val="1129"/>
        </w:trPr>
        <w:tc>
          <w:tcPr>
            <w:tcW w:w="3582" w:type="dxa"/>
            <w:vAlign w:val="center"/>
          </w:tcPr>
          <w:p w14:paraId="7D3C9E20" w14:textId="77777777" w:rsidR="00593AF2" w:rsidRPr="00F5342D" w:rsidRDefault="00593AF2" w:rsidP="002934C3">
            <w:pPr>
              <w:rPr>
                <w:rFonts w:ascii="Arial" w:hAnsi="Arial" w:cs="Arial"/>
                <w:sz w:val="20"/>
                <w:szCs w:val="20"/>
              </w:rPr>
            </w:pPr>
            <w:r w:rsidRPr="00F5342D">
              <w:rPr>
                <w:rFonts w:ascii="Arial" w:hAnsi="Arial" w:cs="Arial"/>
                <w:sz w:val="20"/>
                <w:szCs w:val="20"/>
              </w:rPr>
              <w:t xml:space="preserve">Optimizing typhoon forecast </w:t>
            </w:r>
          </w:p>
          <w:p w14:paraId="198B2099" w14:textId="77777777" w:rsidR="00593AF2" w:rsidRPr="00F5342D" w:rsidRDefault="00593AF2" w:rsidP="002934C3">
            <w:pPr>
              <w:rPr>
                <w:rFonts w:ascii="Arial" w:hAnsi="Arial" w:cs="Arial"/>
                <w:sz w:val="20"/>
                <w:szCs w:val="20"/>
                <w:highlight w:val="yellow"/>
              </w:rPr>
            </w:pPr>
            <w:r w:rsidRPr="00F5342D">
              <w:rPr>
                <w:rFonts w:ascii="Arial" w:hAnsi="Arial" w:cs="Arial"/>
                <w:sz w:val="20"/>
                <w:szCs w:val="20"/>
              </w:rPr>
              <w:t>using Ty</w:t>
            </w:r>
            <w:r w:rsidRPr="00F5342D">
              <w:rPr>
                <w:rFonts w:ascii="Arial" w:eastAsia="Gulim" w:hAnsi="Arial" w:cs="Arial"/>
                <w:sz w:val="20"/>
                <w:szCs w:val="20"/>
              </w:rPr>
              <w:t xml:space="preserve">phoon </w:t>
            </w:r>
            <w:r w:rsidRPr="00F5342D">
              <w:rPr>
                <w:rFonts w:ascii="Arial" w:hAnsi="Arial" w:cs="Arial"/>
                <w:sz w:val="20"/>
                <w:szCs w:val="20"/>
              </w:rPr>
              <w:t>A</w:t>
            </w:r>
            <w:r w:rsidRPr="00F5342D">
              <w:rPr>
                <w:rFonts w:ascii="Arial" w:eastAsia="Gulim" w:hAnsi="Arial" w:cs="Arial"/>
                <w:sz w:val="20"/>
                <w:szCs w:val="20"/>
              </w:rPr>
              <w:t xml:space="preserve">nalysis and </w:t>
            </w:r>
            <w:r w:rsidRPr="00F5342D">
              <w:rPr>
                <w:rFonts w:ascii="Arial" w:hAnsi="Arial" w:cs="Arial"/>
                <w:sz w:val="20"/>
                <w:szCs w:val="20"/>
              </w:rPr>
              <w:t>Prediction S</w:t>
            </w:r>
            <w:r w:rsidRPr="00F5342D">
              <w:rPr>
                <w:rFonts w:ascii="Arial" w:eastAsia="Gulim" w:hAnsi="Arial" w:cs="Arial"/>
                <w:sz w:val="20"/>
                <w:szCs w:val="20"/>
              </w:rPr>
              <w:t>ystem</w:t>
            </w:r>
            <w:r w:rsidRPr="00F5342D">
              <w:rPr>
                <w:rFonts w:ascii="Arial" w:hAnsi="Arial" w:cs="Arial"/>
                <w:sz w:val="20"/>
                <w:szCs w:val="20"/>
              </w:rPr>
              <w:t xml:space="preserve"> (TAPS), and research on intensity and track forecasts using model ensemble, correction of track forecast bias according to synoptic patterns, and analysis of synoptic features and typhoon model forecast errors in anomalous typhoon tracks.</w:t>
            </w:r>
          </w:p>
        </w:tc>
        <w:tc>
          <w:tcPr>
            <w:tcW w:w="3503" w:type="dxa"/>
            <w:vAlign w:val="center"/>
          </w:tcPr>
          <w:p w14:paraId="096E4183" w14:textId="77777777" w:rsidR="00593AF2" w:rsidRPr="00F5342D" w:rsidRDefault="00593AF2" w:rsidP="00CC30BE">
            <w:pPr>
              <w:rPr>
                <w:rFonts w:ascii="Arial" w:hAnsi="Arial" w:cs="Arial"/>
                <w:sz w:val="20"/>
                <w:szCs w:val="20"/>
              </w:rPr>
            </w:pPr>
            <w:r w:rsidRPr="00F5342D">
              <w:rPr>
                <w:rFonts w:ascii="Arial" w:hAnsi="Arial" w:cs="Arial"/>
                <w:sz w:val="20"/>
                <w:szCs w:val="20"/>
              </w:rPr>
              <w:t>Dr. Bonifacio Galt Pajulelas (Philippine</w:t>
            </w:r>
            <w:proofErr w:type="gramStart"/>
            <w:r w:rsidRPr="00F5342D">
              <w:rPr>
                <w:rFonts w:ascii="Arial" w:hAnsi="Arial" w:cs="Arial"/>
                <w:sz w:val="20"/>
                <w:szCs w:val="20"/>
              </w:rPr>
              <w:t>) ,</w:t>
            </w:r>
            <w:proofErr w:type="gramEnd"/>
            <w:r w:rsidRPr="00F5342D">
              <w:rPr>
                <w:rFonts w:ascii="Arial" w:hAnsi="Arial" w:cs="Arial"/>
                <w:sz w:val="20"/>
                <w:szCs w:val="20"/>
              </w:rPr>
              <w:t xml:space="preserve"> </w:t>
            </w:r>
          </w:p>
          <w:p w14:paraId="65D3ED58" w14:textId="77777777" w:rsidR="00593AF2" w:rsidRPr="00F5342D" w:rsidRDefault="00593AF2" w:rsidP="00CC30BE">
            <w:pPr>
              <w:rPr>
                <w:rFonts w:ascii="Arial" w:hAnsi="Arial" w:cs="Arial"/>
                <w:sz w:val="20"/>
                <w:szCs w:val="20"/>
              </w:rPr>
            </w:pPr>
            <w:r w:rsidRPr="00F5342D">
              <w:rPr>
                <w:rFonts w:ascii="Arial" w:hAnsi="Arial" w:cs="Arial"/>
                <w:sz w:val="20"/>
                <w:szCs w:val="20"/>
              </w:rPr>
              <w:t>Mr. Nguyen Huu Thanh (Vietnam),</w:t>
            </w:r>
          </w:p>
          <w:p w14:paraId="0E453000" w14:textId="77777777" w:rsidR="00593AF2" w:rsidRPr="00F5342D" w:rsidRDefault="00593AF2" w:rsidP="00CC30BE">
            <w:pPr>
              <w:rPr>
                <w:rFonts w:ascii="Arial" w:hAnsi="Arial" w:cs="Arial"/>
                <w:sz w:val="20"/>
                <w:szCs w:val="20"/>
              </w:rPr>
            </w:pPr>
            <w:r w:rsidRPr="00F5342D">
              <w:rPr>
                <w:rFonts w:ascii="Arial" w:hAnsi="Arial" w:cs="Arial"/>
                <w:sz w:val="20"/>
                <w:szCs w:val="20"/>
              </w:rPr>
              <w:t xml:space="preserve"> and Ms. Prapaporn Wongsaming </w:t>
            </w:r>
          </w:p>
          <w:p w14:paraId="0F4F1A1D" w14:textId="77777777" w:rsidR="00593AF2" w:rsidRPr="00F5342D" w:rsidRDefault="00593AF2" w:rsidP="00CC30BE">
            <w:pPr>
              <w:pStyle w:val="NormalWeb"/>
              <w:spacing w:before="0" w:beforeAutospacing="0" w:after="0" w:afterAutospacing="0"/>
              <w:rPr>
                <w:rFonts w:ascii="Arial" w:eastAsia="新細明體" w:hAnsi="Arial" w:cs="Arial"/>
                <w:sz w:val="20"/>
                <w:szCs w:val="20"/>
                <w:lang w:eastAsia="zh-TW"/>
              </w:rPr>
            </w:pPr>
            <w:r w:rsidRPr="00F5342D">
              <w:rPr>
                <w:rFonts w:ascii="Arial" w:eastAsia="新細明體" w:hAnsi="Arial" w:cs="Arial"/>
                <w:sz w:val="20"/>
                <w:szCs w:val="20"/>
              </w:rPr>
              <w:t>(Thailand)</w:t>
            </w:r>
          </w:p>
        </w:tc>
        <w:tc>
          <w:tcPr>
            <w:tcW w:w="3771" w:type="dxa"/>
            <w:vAlign w:val="center"/>
          </w:tcPr>
          <w:p w14:paraId="68A98128" w14:textId="77777777" w:rsidR="00593AF2" w:rsidRPr="00F5342D" w:rsidRDefault="00593AF2" w:rsidP="002934C3">
            <w:pPr>
              <w:widowControl/>
              <w:rPr>
                <w:rFonts w:ascii="Arial" w:hAnsi="Arial" w:cs="Arial"/>
                <w:sz w:val="20"/>
                <w:szCs w:val="20"/>
              </w:rPr>
            </w:pPr>
          </w:p>
          <w:p w14:paraId="49CCC554" w14:textId="77777777" w:rsidR="00593AF2" w:rsidRPr="00F5342D" w:rsidRDefault="00593AF2" w:rsidP="002934C3">
            <w:pPr>
              <w:widowControl/>
              <w:rPr>
                <w:rFonts w:ascii="Arial" w:hAnsi="Arial" w:cs="Arial"/>
                <w:sz w:val="20"/>
                <w:szCs w:val="20"/>
              </w:rPr>
            </w:pPr>
            <w:r w:rsidRPr="00F5342D">
              <w:rPr>
                <w:rFonts w:ascii="Arial" w:eastAsia="Gulim" w:hAnsi="Arial" w:cs="Arial"/>
                <w:sz w:val="20"/>
                <w:szCs w:val="20"/>
              </w:rPr>
              <w:t>Korea Meteorological Administration</w:t>
            </w:r>
          </w:p>
          <w:p w14:paraId="4FBB13A3" w14:textId="77777777" w:rsidR="00593AF2" w:rsidRPr="00F5342D" w:rsidRDefault="00593AF2" w:rsidP="002934C3">
            <w:pPr>
              <w:widowControl/>
              <w:rPr>
                <w:rFonts w:ascii="Arial" w:hAnsi="Arial" w:cs="Arial"/>
                <w:vanish/>
                <w:kern w:val="0"/>
                <w:sz w:val="20"/>
                <w:szCs w:val="20"/>
              </w:rPr>
            </w:pPr>
          </w:p>
          <w:p w14:paraId="56ED322D" w14:textId="77777777" w:rsidR="00593AF2" w:rsidRPr="00F5342D" w:rsidRDefault="00593AF2" w:rsidP="002934C3">
            <w:pPr>
              <w:widowControl/>
              <w:rPr>
                <w:rFonts w:ascii="Arial" w:hAnsi="Arial" w:cs="Arial"/>
                <w:bCs/>
                <w:sz w:val="20"/>
                <w:szCs w:val="20"/>
              </w:rPr>
            </w:pPr>
          </w:p>
        </w:tc>
        <w:tc>
          <w:tcPr>
            <w:tcW w:w="2286" w:type="dxa"/>
            <w:vAlign w:val="center"/>
          </w:tcPr>
          <w:p w14:paraId="64AAB9A5" w14:textId="77777777" w:rsidR="00593AF2" w:rsidRPr="00F5342D" w:rsidRDefault="00593AF2" w:rsidP="002934C3">
            <w:pPr>
              <w:widowControl/>
              <w:rPr>
                <w:rFonts w:ascii="Arial" w:hAnsi="Arial" w:cs="Arial"/>
                <w:bCs/>
                <w:sz w:val="20"/>
                <w:szCs w:val="20"/>
                <w:lang w:eastAsia="zh-HK"/>
              </w:rPr>
            </w:pPr>
            <w:r w:rsidRPr="00F5342D">
              <w:rPr>
                <w:rFonts w:ascii="Arial" w:hAnsi="Arial" w:cs="Arial"/>
                <w:bCs/>
                <w:sz w:val="20"/>
                <w:szCs w:val="20"/>
                <w:lang w:eastAsia="zh-HK"/>
              </w:rPr>
              <w:t>1 May – 30 June 2013</w:t>
            </w:r>
          </w:p>
        </w:tc>
      </w:tr>
      <w:tr w:rsidR="00593AF2" w:rsidRPr="00F5342D" w14:paraId="11F96D54" w14:textId="77777777" w:rsidTr="00EF3545">
        <w:trPr>
          <w:trHeight w:val="695"/>
        </w:trPr>
        <w:tc>
          <w:tcPr>
            <w:tcW w:w="3582" w:type="dxa"/>
            <w:vAlign w:val="center"/>
          </w:tcPr>
          <w:p w14:paraId="27B94D07" w14:textId="77777777" w:rsidR="00593AF2" w:rsidRPr="00F5342D" w:rsidRDefault="00593AF2" w:rsidP="002934C3">
            <w:pPr>
              <w:widowControl/>
              <w:rPr>
                <w:rFonts w:ascii="Arial" w:hAnsi="Arial" w:cs="Arial"/>
                <w:sz w:val="20"/>
                <w:szCs w:val="20"/>
                <w:lang w:eastAsia="zh-HK"/>
              </w:rPr>
            </w:pPr>
            <w:r w:rsidRPr="00F5342D">
              <w:rPr>
                <w:rFonts w:ascii="Arial" w:hAnsi="Arial" w:cs="Arial"/>
                <w:sz w:val="20"/>
                <w:szCs w:val="20"/>
                <w:lang w:eastAsia="zh-HK"/>
              </w:rPr>
              <w:t>Development of location-specific severe weather nowcasting techniques.</w:t>
            </w:r>
          </w:p>
        </w:tc>
        <w:tc>
          <w:tcPr>
            <w:tcW w:w="3503" w:type="dxa"/>
            <w:vAlign w:val="center"/>
          </w:tcPr>
          <w:p w14:paraId="0ACCCF6D"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CN"/>
              </w:rPr>
            </w:pPr>
            <w:r w:rsidRPr="00F5342D">
              <w:rPr>
                <w:rFonts w:ascii="Arial" w:eastAsia="新細明體" w:hAnsi="Arial" w:cs="Arial"/>
                <w:sz w:val="20"/>
                <w:szCs w:val="20"/>
                <w:lang w:eastAsia="zh-CN"/>
              </w:rPr>
              <w:t>Dr. Sukrit KIRTSAENG</w:t>
            </w:r>
            <w:r w:rsidRPr="00F5342D">
              <w:rPr>
                <w:rFonts w:ascii="Arial" w:eastAsia="新細明體" w:hAnsi="Arial" w:cs="Arial"/>
                <w:sz w:val="20"/>
                <w:szCs w:val="20"/>
                <w:lang w:eastAsia="zh-TW"/>
              </w:rPr>
              <w:t xml:space="preserve"> </w:t>
            </w:r>
            <w:r w:rsidRPr="00F5342D">
              <w:rPr>
                <w:rFonts w:ascii="Arial" w:eastAsia="新細明體" w:hAnsi="Arial" w:cs="Arial"/>
                <w:sz w:val="20"/>
                <w:szCs w:val="20"/>
                <w:lang w:eastAsia="zh-CN"/>
              </w:rPr>
              <w:t>(Thailand)</w:t>
            </w:r>
          </w:p>
        </w:tc>
        <w:tc>
          <w:tcPr>
            <w:tcW w:w="3771" w:type="dxa"/>
            <w:vAlign w:val="center"/>
          </w:tcPr>
          <w:p w14:paraId="6E3E3FD1"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Hong Kong Observatory</w:t>
            </w:r>
          </w:p>
        </w:tc>
        <w:tc>
          <w:tcPr>
            <w:tcW w:w="2286" w:type="dxa"/>
            <w:vAlign w:val="center"/>
          </w:tcPr>
          <w:p w14:paraId="6523301B" w14:textId="77777777" w:rsidR="00593AF2" w:rsidRPr="00F5342D" w:rsidRDefault="00593AF2" w:rsidP="002934C3">
            <w:pPr>
              <w:widowControl/>
              <w:rPr>
                <w:rFonts w:ascii="Arial" w:hAnsi="Arial" w:cs="Arial"/>
                <w:bCs/>
                <w:sz w:val="20"/>
                <w:szCs w:val="20"/>
                <w:lang w:eastAsia="zh-HK"/>
              </w:rPr>
            </w:pPr>
            <w:r w:rsidRPr="00F5342D">
              <w:rPr>
                <w:rFonts w:ascii="Arial" w:hAnsi="Arial" w:cs="Arial"/>
                <w:bCs/>
                <w:sz w:val="20"/>
                <w:szCs w:val="20"/>
                <w:lang w:eastAsia="zh-HK"/>
              </w:rPr>
              <w:t>21 Oct – 20 Dec 2013</w:t>
            </w:r>
          </w:p>
        </w:tc>
      </w:tr>
      <w:tr w:rsidR="00593AF2" w:rsidRPr="00F5342D" w14:paraId="12CBAA24" w14:textId="77777777" w:rsidTr="00B1491D">
        <w:trPr>
          <w:trHeight w:val="1129"/>
        </w:trPr>
        <w:tc>
          <w:tcPr>
            <w:tcW w:w="3582" w:type="dxa"/>
            <w:vAlign w:val="center"/>
          </w:tcPr>
          <w:p w14:paraId="28E3EA1C" w14:textId="77777777" w:rsidR="00593AF2" w:rsidRPr="00F5342D" w:rsidRDefault="00593AF2" w:rsidP="00CC30BE">
            <w:pPr>
              <w:widowControl/>
              <w:rPr>
                <w:rFonts w:ascii="Arial" w:hAnsi="Arial" w:cs="Arial"/>
                <w:sz w:val="20"/>
                <w:szCs w:val="20"/>
                <w:lang w:eastAsia="zh-HK"/>
              </w:rPr>
            </w:pPr>
            <w:r w:rsidRPr="00F5342D">
              <w:rPr>
                <w:rFonts w:ascii="Arial" w:hAnsi="Arial" w:cs="Arial"/>
                <w:sz w:val="20"/>
                <w:szCs w:val="20"/>
                <w:lang w:eastAsia="zh-HK"/>
              </w:rPr>
              <w:t xml:space="preserve">Optimizing typhoon forecast </w:t>
            </w:r>
          </w:p>
          <w:p w14:paraId="4A990FA9" w14:textId="77777777" w:rsidR="00593AF2" w:rsidRPr="00F5342D" w:rsidRDefault="00593AF2" w:rsidP="00CC30BE">
            <w:pPr>
              <w:widowControl/>
              <w:rPr>
                <w:rFonts w:ascii="Arial" w:hAnsi="Arial" w:cs="Arial"/>
                <w:sz w:val="20"/>
                <w:szCs w:val="20"/>
                <w:lang w:eastAsia="zh-HK"/>
              </w:rPr>
            </w:pPr>
            <w:r w:rsidRPr="00F5342D">
              <w:rPr>
                <w:rFonts w:ascii="Arial" w:hAnsi="Arial" w:cs="Arial"/>
                <w:sz w:val="20"/>
                <w:szCs w:val="20"/>
                <w:lang w:eastAsia="zh-HK"/>
              </w:rPr>
              <w:t xml:space="preserve">using Typhoon Analysis and Prediction System (TAPS) and separate researches (typhoon-mid latitude pressure system interaction, study on the typhoon recurvature and </w:t>
            </w:r>
            <w:r w:rsidRPr="00F5342D">
              <w:rPr>
                <w:rFonts w:ascii="Arial" w:hAnsi="Arial" w:cs="Arial"/>
                <w:sz w:val="20"/>
                <w:szCs w:val="20"/>
                <w:lang w:eastAsia="zh-HK"/>
              </w:rPr>
              <w:lastRenderedPageBreak/>
              <w:t>moving speed, and study on the relationship between the central pressure and maximum sustained winds for typhoon)</w:t>
            </w:r>
          </w:p>
        </w:tc>
        <w:tc>
          <w:tcPr>
            <w:tcW w:w="3503" w:type="dxa"/>
            <w:vAlign w:val="center"/>
          </w:tcPr>
          <w:p w14:paraId="6CFA97EA"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lastRenderedPageBreak/>
              <w:t>Ms. Bai Lina (China)</w:t>
            </w:r>
          </w:p>
          <w:p w14:paraId="64A2DDD2"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t>Mr. Nguyen Tung Thanh (Vietnam)</w:t>
            </w:r>
          </w:p>
          <w:p w14:paraId="5724BE32"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t>Mr. Juanito S. Galang (The Philippines)</w:t>
            </w:r>
          </w:p>
        </w:tc>
        <w:tc>
          <w:tcPr>
            <w:tcW w:w="3771" w:type="dxa"/>
            <w:vAlign w:val="center"/>
          </w:tcPr>
          <w:p w14:paraId="37A15623" w14:textId="77777777" w:rsidR="00593AF2" w:rsidRPr="00F5342D" w:rsidRDefault="00593AF2" w:rsidP="002934C3">
            <w:pPr>
              <w:widowControl/>
              <w:rPr>
                <w:rFonts w:ascii="Arial" w:hAnsi="Arial" w:cs="Arial"/>
                <w:bCs/>
                <w:sz w:val="20"/>
                <w:szCs w:val="20"/>
                <w:lang w:eastAsia="zh-HK"/>
              </w:rPr>
            </w:pPr>
            <w:r w:rsidRPr="00F5342D">
              <w:rPr>
                <w:rFonts w:ascii="Arial" w:hAnsi="Arial" w:cs="Arial"/>
                <w:bCs/>
                <w:sz w:val="20"/>
                <w:szCs w:val="20"/>
                <w:lang w:eastAsia="zh-HK"/>
              </w:rPr>
              <w:t>Korea Meteorological Administration</w:t>
            </w:r>
          </w:p>
        </w:tc>
        <w:tc>
          <w:tcPr>
            <w:tcW w:w="2286" w:type="dxa"/>
            <w:vAlign w:val="center"/>
          </w:tcPr>
          <w:p w14:paraId="43724B9D" w14:textId="77777777" w:rsidR="00593AF2" w:rsidRPr="00F5342D" w:rsidRDefault="00593AF2" w:rsidP="002934C3">
            <w:pPr>
              <w:widowControl/>
              <w:rPr>
                <w:rFonts w:ascii="Arial" w:hAnsi="Arial" w:cs="Arial"/>
                <w:bCs/>
                <w:sz w:val="20"/>
                <w:szCs w:val="20"/>
                <w:lang w:eastAsia="zh-HK"/>
              </w:rPr>
            </w:pPr>
            <w:r w:rsidRPr="00F5342D">
              <w:rPr>
                <w:rFonts w:ascii="Arial" w:hAnsi="Arial" w:cs="Arial"/>
                <w:bCs/>
                <w:sz w:val="20"/>
                <w:szCs w:val="20"/>
                <w:lang w:eastAsia="zh-HK"/>
              </w:rPr>
              <w:t>1 May – 30 June 2014</w:t>
            </w:r>
          </w:p>
        </w:tc>
      </w:tr>
      <w:tr w:rsidR="00593AF2" w:rsidRPr="00F5342D" w14:paraId="16414591" w14:textId="77777777" w:rsidTr="00EF3545">
        <w:trPr>
          <w:trHeight w:val="735"/>
        </w:trPr>
        <w:tc>
          <w:tcPr>
            <w:tcW w:w="3582" w:type="dxa"/>
            <w:vAlign w:val="center"/>
          </w:tcPr>
          <w:p w14:paraId="2A4AF455" w14:textId="77777777" w:rsidR="00593AF2" w:rsidRPr="00F5342D" w:rsidRDefault="00593AF2" w:rsidP="003F61F3">
            <w:pPr>
              <w:widowControl/>
              <w:rPr>
                <w:rFonts w:ascii="Arial" w:hAnsi="Arial" w:cs="Arial"/>
                <w:sz w:val="20"/>
                <w:szCs w:val="20"/>
                <w:lang w:eastAsia="zh-HK"/>
              </w:rPr>
            </w:pPr>
            <w:r w:rsidRPr="00F5342D">
              <w:rPr>
                <w:rFonts w:ascii="Arial" w:hAnsi="Arial" w:cs="Arial"/>
                <w:sz w:val="20"/>
                <w:szCs w:val="20"/>
                <w:lang w:eastAsia="zh-HK"/>
              </w:rPr>
              <w:lastRenderedPageBreak/>
              <w:t>Tropical Cyclone Genesis Forecast Technique</w:t>
            </w:r>
          </w:p>
        </w:tc>
        <w:tc>
          <w:tcPr>
            <w:tcW w:w="3503" w:type="dxa"/>
            <w:vAlign w:val="center"/>
          </w:tcPr>
          <w:p w14:paraId="188C1EC6" w14:textId="77777777" w:rsidR="00593AF2" w:rsidRPr="00F5342D" w:rsidRDefault="00593AF2" w:rsidP="003F61F3">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t>Mr. Boonthum Tanglumlead (Thailand)</w:t>
            </w:r>
          </w:p>
        </w:tc>
        <w:tc>
          <w:tcPr>
            <w:tcW w:w="3771" w:type="dxa"/>
            <w:vAlign w:val="center"/>
          </w:tcPr>
          <w:p w14:paraId="528546C1" w14:textId="77777777" w:rsidR="00593AF2" w:rsidRPr="00F5342D" w:rsidRDefault="00593AF2" w:rsidP="003F61F3">
            <w:pPr>
              <w:widowControl/>
              <w:rPr>
                <w:rFonts w:ascii="Arial" w:hAnsi="Arial" w:cs="Arial"/>
                <w:bCs/>
                <w:sz w:val="20"/>
                <w:szCs w:val="20"/>
              </w:rPr>
            </w:pPr>
            <w:r w:rsidRPr="00F5342D">
              <w:rPr>
                <w:rFonts w:ascii="Arial" w:hAnsi="Arial" w:cs="Arial"/>
                <w:bCs/>
                <w:sz w:val="20"/>
                <w:szCs w:val="20"/>
              </w:rPr>
              <w:t>Shanghai Typhoon Institute</w:t>
            </w:r>
          </w:p>
        </w:tc>
        <w:tc>
          <w:tcPr>
            <w:tcW w:w="2286" w:type="dxa"/>
            <w:vAlign w:val="center"/>
          </w:tcPr>
          <w:p w14:paraId="5DF83620" w14:textId="77777777" w:rsidR="00593AF2" w:rsidRPr="00F5342D" w:rsidRDefault="00593AF2" w:rsidP="007815FC">
            <w:pPr>
              <w:widowControl/>
              <w:rPr>
                <w:rFonts w:ascii="Arial" w:hAnsi="Arial" w:cs="Arial"/>
                <w:bCs/>
                <w:sz w:val="20"/>
                <w:szCs w:val="20"/>
                <w:lang w:eastAsia="zh-HK"/>
              </w:rPr>
            </w:pPr>
            <w:r w:rsidRPr="00F5342D">
              <w:rPr>
                <w:rFonts w:ascii="Arial" w:hAnsi="Arial" w:cs="Arial"/>
                <w:bCs/>
                <w:sz w:val="20"/>
                <w:szCs w:val="20"/>
                <w:lang w:eastAsia="zh-HK"/>
              </w:rPr>
              <w:t>1 Jul – 31 Aug 2014</w:t>
            </w:r>
          </w:p>
        </w:tc>
      </w:tr>
      <w:tr w:rsidR="00593AF2" w:rsidRPr="00F5342D" w14:paraId="62641F8D" w14:textId="77777777" w:rsidTr="00EF3545">
        <w:trPr>
          <w:trHeight w:val="845"/>
        </w:trPr>
        <w:tc>
          <w:tcPr>
            <w:tcW w:w="3582" w:type="dxa"/>
            <w:vAlign w:val="center"/>
          </w:tcPr>
          <w:p w14:paraId="61167A48" w14:textId="77777777" w:rsidR="00593AF2" w:rsidRPr="00F5342D" w:rsidRDefault="00593AF2" w:rsidP="00A3537C">
            <w:pPr>
              <w:widowControl/>
              <w:rPr>
                <w:rFonts w:ascii="Arial" w:hAnsi="Arial" w:cs="Arial"/>
                <w:sz w:val="20"/>
                <w:szCs w:val="20"/>
              </w:rPr>
            </w:pPr>
            <w:r w:rsidRPr="00F5342D">
              <w:rPr>
                <w:rFonts w:ascii="Arial" w:hAnsi="Arial" w:cs="Arial"/>
                <w:sz w:val="20"/>
                <w:szCs w:val="20"/>
                <w:lang w:eastAsia="zh-HK"/>
              </w:rPr>
              <w:t>The utilization of ECMWF products in detecting storm tracks over the North Western Pacific</w:t>
            </w:r>
          </w:p>
        </w:tc>
        <w:tc>
          <w:tcPr>
            <w:tcW w:w="3503" w:type="dxa"/>
            <w:vAlign w:val="center"/>
          </w:tcPr>
          <w:p w14:paraId="365DF53F" w14:textId="77777777" w:rsidR="00593AF2" w:rsidRPr="00F5342D" w:rsidRDefault="00593AF2" w:rsidP="00A3537C">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t>Mr Pak Sang Il and Mr Song Yong Chol  (DPR Korea)</w:t>
            </w:r>
          </w:p>
        </w:tc>
        <w:tc>
          <w:tcPr>
            <w:tcW w:w="3771" w:type="dxa"/>
            <w:vAlign w:val="center"/>
          </w:tcPr>
          <w:p w14:paraId="4D964A9A" w14:textId="77777777" w:rsidR="00593AF2" w:rsidRPr="00F5342D" w:rsidRDefault="00593AF2" w:rsidP="002934C3">
            <w:pPr>
              <w:widowControl/>
              <w:rPr>
                <w:rFonts w:ascii="Arial" w:hAnsi="Arial" w:cs="Arial"/>
                <w:bCs/>
                <w:sz w:val="20"/>
                <w:szCs w:val="20"/>
              </w:rPr>
            </w:pPr>
            <w:r w:rsidRPr="00F5342D">
              <w:rPr>
                <w:rFonts w:ascii="Arial" w:hAnsi="Arial" w:cs="Arial"/>
                <w:bCs/>
                <w:sz w:val="20"/>
                <w:szCs w:val="20"/>
              </w:rPr>
              <w:t>Shanghai Typhoon Institute</w:t>
            </w:r>
          </w:p>
        </w:tc>
        <w:tc>
          <w:tcPr>
            <w:tcW w:w="2286" w:type="dxa"/>
            <w:vAlign w:val="center"/>
          </w:tcPr>
          <w:p w14:paraId="19B8D22F" w14:textId="77777777" w:rsidR="00593AF2" w:rsidRPr="00F5342D" w:rsidRDefault="00593AF2" w:rsidP="002934C3">
            <w:pPr>
              <w:widowControl/>
              <w:rPr>
                <w:rFonts w:ascii="Arial" w:hAnsi="Arial" w:cs="Arial"/>
                <w:bCs/>
                <w:sz w:val="20"/>
                <w:szCs w:val="20"/>
                <w:lang w:eastAsia="zh-HK"/>
              </w:rPr>
            </w:pPr>
            <w:r w:rsidRPr="00F5342D">
              <w:rPr>
                <w:rFonts w:ascii="Arial" w:hAnsi="Arial" w:cs="Arial"/>
                <w:bCs/>
                <w:sz w:val="20"/>
                <w:szCs w:val="20"/>
                <w:lang w:eastAsia="zh-HK"/>
              </w:rPr>
              <w:t>1-30 Sept 2014</w:t>
            </w:r>
          </w:p>
        </w:tc>
      </w:tr>
      <w:tr w:rsidR="00593AF2" w:rsidRPr="00F5342D" w14:paraId="59B7A7D1" w14:textId="77777777" w:rsidTr="00EF3545">
        <w:trPr>
          <w:trHeight w:val="702"/>
        </w:trPr>
        <w:tc>
          <w:tcPr>
            <w:tcW w:w="3582" w:type="dxa"/>
            <w:vAlign w:val="center"/>
          </w:tcPr>
          <w:p w14:paraId="361B5331" w14:textId="77777777" w:rsidR="00593AF2" w:rsidRPr="00F5342D" w:rsidRDefault="00593AF2" w:rsidP="002934C3">
            <w:pPr>
              <w:widowControl/>
              <w:rPr>
                <w:rFonts w:ascii="Arial" w:hAnsi="Arial" w:cs="Arial"/>
                <w:sz w:val="20"/>
                <w:szCs w:val="20"/>
                <w:lang w:eastAsia="zh-HK"/>
              </w:rPr>
            </w:pPr>
            <w:r w:rsidRPr="00F5342D">
              <w:rPr>
                <w:rFonts w:ascii="Arial" w:hAnsi="Arial" w:cs="Arial"/>
                <w:sz w:val="20"/>
                <w:szCs w:val="20"/>
                <w:lang w:eastAsia="zh-HK"/>
              </w:rPr>
              <w:t>Nationwide Nowcast of Tropical Cyclone Rainfall</w:t>
            </w:r>
          </w:p>
        </w:tc>
        <w:tc>
          <w:tcPr>
            <w:tcW w:w="3503" w:type="dxa"/>
            <w:vAlign w:val="center"/>
          </w:tcPr>
          <w:p w14:paraId="51535904" w14:textId="77777777" w:rsidR="00593AF2" w:rsidRPr="00F5342D" w:rsidRDefault="00593AF2" w:rsidP="002934C3">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t>Mr Evan James K. Carlos (The Philippines)</w:t>
            </w:r>
          </w:p>
        </w:tc>
        <w:tc>
          <w:tcPr>
            <w:tcW w:w="3771" w:type="dxa"/>
            <w:vAlign w:val="center"/>
          </w:tcPr>
          <w:p w14:paraId="058ABC9B" w14:textId="77777777" w:rsidR="00593AF2" w:rsidRPr="00F5342D" w:rsidRDefault="00593AF2" w:rsidP="002934C3">
            <w:pPr>
              <w:widowControl/>
              <w:rPr>
                <w:rFonts w:ascii="Arial" w:hAnsi="Arial" w:cs="Arial"/>
                <w:bCs/>
                <w:sz w:val="20"/>
                <w:szCs w:val="20"/>
                <w:lang w:eastAsia="zh-HK"/>
              </w:rPr>
            </w:pPr>
            <w:r w:rsidRPr="00F5342D">
              <w:rPr>
                <w:rFonts w:ascii="Arial" w:hAnsi="Arial" w:cs="Arial"/>
                <w:bCs/>
                <w:sz w:val="20"/>
                <w:szCs w:val="20"/>
                <w:lang w:eastAsia="zh-HK"/>
              </w:rPr>
              <w:t xml:space="preserve">Hong Kong Observatory </w:t>
            </w:r>
          </w:p>
        </w:tc>
        <w:tc>
          <w:tcPr>
            <w:tcW w:w="2286" w:type="dxa"/>
            <w:vAlign w:val="center"/>
          </w:tcPr>
          <w:p w14:paraId="36724B18" w14:textId="77777777" w:rsidR="00593AF2" w:rsidRPr="00F5342D" w:rsidRDefault="00593AF2" w:rsidP="002934C3">
            <w:pPr>
              <w:widowControl/>
              <w:rPr>
                <w:rFonts w:ascii="Arial" w:hAnsi="Arial" w:cs="Arial"/>
                <w:bCs/>
                <w:sz w:val="20"/>
                <w:szCs w:val="20"/>
                <w:lang w:eastAsia="zh-HK"/>
              </w:rPr>
            </w:pPr>
            <w:r w:rsidRPr="00F5342D">
              <w:rPr>
                <w:rFonts w:ascii="Arial" w:hAnsi="Arial" w:cs="Arial"/>
                <w:bCs/>
                <w:sz w:val="20"/>
                <w:szCs w:val="20"/>
                <w:lang w:eastAsia="zh-HK"/>
              </w:rPr>
              <w:t>6 Oct – 5 Dec 2014</w:t>
            </w:r>
          </w:p>
        </w:tc>
      </w:tr>
      <w:tr w:rsidR="001D781F" w:rsidRPr="00F5342D" w14:paraId="60E75C5E"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vAlign w:val="center"/>
          </w:tcPr>
          <w:p w14:paraId="75ADDD6E" w14:textId="77777777" w:rsidR="001D781F" w:rsidRPr="00F5342D" w:rsidRDefault="001D781F" w:rsidP="001D781F">
            <w:pPr>
              <w:widowControl/>
              <w:rPr>
                <w:rFonts w:ascii="Arial" w:hAnsi="Arial" w:cs="Arial"/>
                <w:sz w:val="20"/>
                <w:szCs w:val="20"/>
                <w:lang w:eastAsia="zh-HK"/>
              </w:rPr>
            </w:pPr>
            <w:r w:rsidRPr="00F5342D">
              <w:rPr>
                <w:rFonts w:ascii="Arial" w:hAnsi="Arial" w:cs="Arial"/>
                <w:sz w:val="20"/>
                <w:szCs w:val="20"/>
                <w:lang w:eastAsia="zh-HK"/>
              </w:rPr>
              <w:t xml:space="preserve">Optimizing typhoon forecast </w:t>
            </w:r>
          </w:p>
          <w:p w14:paraId="2A14C35E" w14:textId="77777777" w:rsidR="001D781F" w:rsidRPr="00F5342D" w:rsidRDefault="001D781F" w:rsidP="001D781F">
            <w:pPr>
              <w:widowControl/>
              <w:rPr>
                <w:rFonts w:ascii="Arial" w:hAnsi="Arial" w:cs="Arial"/>
                <w:sz w:val="20"/>
                <w:szCs w:val="20"/>
                <w:lang w:eastAsia="zh-HK"/>
              </w:rPr>
            </w:pPr>
            <w:r w:rsidRPr="00F5342D">
              <w:rPr>
                <w:rFonts w:ascii="Arial" w:hAnsi="Arial" w:cs="Arial"/>
                <w:sz w:val="20"/>
                <w:szCs w:val="20"/>
                <w:lang w:eastAsia="zh-HK"/>
              </w:rPr>
              <w:t>using Typhoon Analysis and Prediction System (TAPS), and research on typhoon monitoring, interpretation of satellite-based and radar images, typhoon track and intensity forecast and tropical depression or extra-tropical transition</w:t>
            </w:r>
          </w:p>
        </w:tc>
        <w:tc>
          <w:tcPr>
            <w:tcW w:w="3503" w:type="dxa"/>
            <w:tcBorders>
              <w:top w:val="single" w:sz="4" w:space="0" w:color="auto"/>
              <w:left w:val="single" w:sz="4" w:space="0" w:color="auto"/>
              <w:bottom w:val="single" w:sz="4" w:space="0" w:color="auto"/>
              <w:right w:val="single" w:sz="4" w:space="0" w:color="auto"/>
            </w:tcBorders>
            <w:vAlign w:val="center"/>
          </w:tcPr>
          <w:p w14:paraId="7997B11B" w14:textId="77777777" w:rsidR="001D781F" w:rsidRPr="00F5342D" w:rsidRDefault="001D781F" w:rsidP="001D781F">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t>Ms. Akhom THAMALANGSY (Lao PDR)</w:t>
            </w:r>
          </w:p>
          <w:p w14:paraId="4B724F58" w14:textId="77777777" w:rsidR="001D781F" w:rsidRPr="00F5342D" w:rsidRDefault="001D781F" w:rsidP="001D781F">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t>Mr. Aldczar D. Aurelio (</w:t>
            </w:r>
            <w:r w:rsidR="002228FD" w:rsidRPr="00F5342D">
              <w:rPr>
                <w:rFonts w:ascii="Arial" w:eastAsia="新細明體" w:hAnsi="Arial" w:cs="Arial"/>
                <w:sz w:val="20"/>
                <w:szCs w:val="20"/>
                <w:lang w:eastAsia="zh-HK"/>
              </w:rPr>
              <w:t xml:space="preserve">The </w:t>
            </w:r>
            <w:r w:rsidRPr="00F5342D">
              <w:rPr>
                <w:rFonts w:ascii="Arial" w:eastAsia="新細明體" w:hAnsi="Arial" w:cs="Arial"/>
                <w:sz w:val="20"/>
                <w:szCs w:val="20"/>
                <w:lang w:eastAsia="zh-HK"/>
              </w:rPr>
              <w:t>Philippine</w:t>
            </w:r>
            <w:r w:rsidR="002228FD" w:rsidRPr="00F5342D">
              <w:rPr>
                <w:rFonts w:ascii="Arial" w:eastAsia="新細明體" w:hAnsi="Arial" w:cs="Arial"/>
                <w:sz w:val="20"/>
                <w:szCs w:val="20"/>
                <w:lang w:eastAsia="zh-HK"/>
              </w:rPr>
              <w:t>s</w:t>
            </w:r>
            <w:r w:rsidRPr="00F5342D">
              <w:rPr>
                <w:rFonts w:ascii="Arial" w:eastAsia="新細明體" w:hAnsi="Arial" w:cs="Arial"/>
                <w:sz w:val="20"/>
                <w:szCs w:val="20"/>
                <w:lang w:eastAsia="zh-HK"/>
              </w:rPr>
              <w:t xml:space="preserve">), </w:t>
            </w:r>
          </w:p>
          <w:p w14:paraId="7B5ACA97" w14:textId="77777777" w:rsidR="001D781F" w:rsidRPr="00F5342D" w:rsidRDefault="001D781F" w:rsidP="001D781F">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t>Mr. Jose Frivaldo, JR. (</w:t>
            </w:r>
            <w:r w:rsidR="002228FD" w:rsidRPr="00F5342D">
              <w:rPr>
                <w:rFonts w:ascii="Arial" w:eastAsia="新細明體" w:hAnsi="Arial" w:cs="Arial"/>
                <w:sz w:val="20"/>
                <w:szCs w:val="20"/>
                <w:lang w:eastAsia="zh-HK"/>
              </w:rPr>
              <w:t xml:space="preserve">The </w:t>
            </w:r>
            <w:r w:rsidRPr="00F5342D">
              <w:rPr>
                <w:rFonts w:ascii="Arial" w:eastAsia="新細明體" w:hAnsi="Arial" w:cs="Arial"/>
                <w:sz w:val="20"/>
                <w:szCs w:val="20"/>
                <w:lang w:eastAsia="zh-HK"/>
              </w:rPr>
              <w:t>Philippine</w:t>
            </w:r>
            <w:r w:rsidR="002228FD" w:rsidRPr="00F5342D">
              <w:rPr>
                <w:rFonts w:ascii="Arial" w:eastAsia="新細明體" w:hAnsi="Arial" w:cs="Arial"/>
                <w:sz w:val="20"/>
                <w:szCs w:val="20"/>
                <w:lang w:eastAsia="zh-HK"/>
              </w:rPr>
              <w:t>s</w:t>
            </w:r>
            <w:r w:rsidRPr="00F5342D">
              <w:rPr>
                <w:rFonts w:ascii="Arial" w:eastAsia="新細明體" w:hAnsi="Arial" w:cs="Arial"/>
                <w:sz w:val="20"/>
                <w:szCs w:val="20"/>
                <w:lang w:eastAsia="zh-HK"/>
              </w:rPr>
              <w:t xml:space="preserve">), </w:t>
            </w:r>
          </w:p>
          <w:p w14:paraId="651B0B13" w14:textId="77777777" w:rsidR="001D781F" w:rsidRPr="00F5342D" w:rsidRDefault="001D781F" w:rsidP="001D781F">
            <w:pPr>
              <w:pStyle w:val="NormalWeb"/>
              <w:spacing w:before="0" w:beforeAutospacing="0" w:after="0" w:afterAutospacing="0"/>
              <w:rPr>
                <w:rFonts w:ascii="Arial" w:eastAsia="新細明體" w:hAnsi="Arial" w:cs="Arial"/>
                <w:sz w:val="20"/>
                <w:szCs w:val="20"/>
                <w:lang w:eastAsia="zh-HK"/>
              </w:rPr>
            </w:pPr>
            <w:r w:rsidRPr="00F5342D">
              <w:rPr>
                <w:rFonts w:ascii="Arial" w:eastAsia="新細明體" w:hAnsi="Arial" w:cs="Arial"/>
                <w:sz w:val="20"/>
                <w:szCs w:val="20"/>
                <w:lang w:eastAsia="zh-HK"/>
              </w:rPr>
              <w:t>Mr. Somprat Srithagon (Thailand), and Ms. DO Thi Thanh Thuy (Viet Nam)</w:t>
            </w:r>
          </w:p>
        </w:tc>
        <w:tc>
          <w:tcPr>
            <w:tcW w:w="3771" w:type="dxa"/>
            <w:tcBorders>
              <w:top w:val="single" w:sz="4" w:space="0" w:color="auto"/>
              <w:left w:val="single" w:sz="4" w:space="0" w:color="auto"/>
              <w:bottom w:val="single" w:sz="4" w:space="0" w:color="auto"/>
              <w:right w:val="single" w:sz="4" w:space="0" w:color="auto"/>
            </w:tcBorders>
            <w:vAlign w:val="center"/>
          </w:tcPr>
          <w:p w14:paraId="5984BA6F" w14:textId="77777777" w:rsidR="001D781F" w:rsidRPr="00F5342D" w:rsidRDefault="001D781F" w:rsidP="00B23BB2">
            <w:pPr>
              <w:widowControl/>
              <w:rPr>
                <w:rFonts w:ascii="Arial" w:hAnsi="Arial" w:cs="Arial"/>
                <w:bCs/>
                <w:sz w:val="20"/>
                <w:szCs w:val="20"/>
                <w:lang w:eastAsia="zh-HK"/>
              </w:rPr>
            </w:pPr>
            <w:r w:rsidRPr="00F5342D">
              <w:rPr>
                <w:rFonts w:ascii="Arial" w:hAnsi="Arial" w:cs="Arial"/>
                <w:bCs/>
                <w:sz w:val="20"/>
                <w:szCs w:val="20"/>
                <w:lang w:eastAsia="zh-HK"/>
              </w:rPr>
              <w:t>Korea Meteorological Administration</w:t>
            </w:r>
          </w:p>
        </w:tc>
        <w:tc>
          <w:tcPr>
            <w:tcW w:w="2286" w:type="dxa"/>
            <w:tcBorders>
              <w:top w:val="single" w:sz="4" w:space="0" w:color="auto"/>
              <w:left w:val="single" w:sz="4" w:space="0" w:color="auto"/>
              <w:bottom w:val="single" w:sz="4" w:space="0" w:color="auto"/>
              <w:right w:val="single" w:sz="4" w:space="0" w:color="auto"/>
            </w:tcBorders>
            <w:vAlign w:val="center"/>
          </w:tcPr>
          <w:p w14:paraId="53F108B1" w14:textId="77777777" w:rsidR="001D781F" w:rsidRPr="00F5342D" w:rsidRDefault="001D781F" w:rsidP="00B23BB2">
            <w:pPr>
              <w:widowControl/>
              <w:rPr>
                <w:rFonts w:ascii="Arial" w:hAnsi="Arial" w:cs="Arial"/>
                <w:bCs/>
                <w:sz w:val="20"/>
                <w:szCs w:val="20"/>
                <w:lang w:eastAsia="zh-HK"/>
              </w:rPr>
            </w:pPr>
            <w:r w:rsidRPr="00F5342D">
              <w:rPr>
                <w:rFonts w:ascii="Arial" w:hAnsi="Arial" w:cs="Arial"/>
                <w:bCs/>
                <w:sz w:val="20"/>
                <w:szCs w:val="20"/>
                <w:lang w:eastAsia="zh-HK"/>
              </w:rPr>
              <w:t>19 April - 2 May 2015</w:t>
            </w:r>
          </w:p>
        </w:tc>
      </w:tr>
      <w:tr w:rsidR="001D781F" w:rsidRPr="00F5342D" w14:paraId="09563994"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CF7BD5" w14:textId="77777777" w:rsidR="001D781F" w:rsidRPr="00F5342D" w:rsidRDefault="001D781F" w:rsidP="001D781F">
            <w:pPr>
              <w:widowControl/>
              <w:rPr>
                <w:rFonts w:ascii="Arial" w:hAnsi="Arial" w:cs="Arial"/>
                <w:sz w:val="20"/>
                <w:szCs w:val="20"/>
                <w:lang w:eastAsia="zh-HK"/>
              </w:rPr>
            </w:pPr>
            <w:r w:rsidRPr="00F5342D">
              <w:rPr>
                <w:rFonts w:ascii="Arial" w:hAnsi="Arial" w:cs="Arial"/>
                <w:sz w:val="20"/>
                <w:szCs w:val="20"/>
                <w:lang w:eastAsia="zh-HK"/>
              </w:rPr>
              <w:t>Tropical cyclone genesis forecast technique</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CE739F" w14:textId="77777777" w:rsidR="00574ECB" w:rsidRPr="00F5342D" w:rsidRDefault="00574ECB" w:rsidP="00574ECB">
            <w:pPr>
              <w:rPr>
                <w:rFonts w:ascii="Arial" w:hAnsi="Arial" w:cs="Arial"/>
                <w:sz w:val="20"/>
                <w:szCs w:val="20"/>
                <w:lang w:eastAsia="zh-HK"/>
              </w:rPr>
            </w:pPr>
            <w:r w:rsidRPr="00F5342D">
              <w:rPr>
                <w:rFonts w:ascii="Arial" w:hAnsi="Arial" w:cs="Arial"/>
                <w:sz w:val="20"/>
                <w:szCs w:val="20"/>
                <w:lang w:eastAsia="zh-HK"/>
              </w:rPr>
              <w:t xml:space="preserve">Mr. Pak Sang Il (DPR Korea) </w:t>
            </w:r>
          </w:p>
          <w:p w14:paraId="0B365B0E" w14:textId="77777777" w:rsidR="001D781F" w:rsidRPr="00F5342D" w:rsidRDefault="00574ECB" w:rsidP="00574ECB">
            <w:pPr>
              <w:rPr>
                <w:rFonts w:ascii="Arial" w:hAnsi="Arial" w:cs="Arial"/>
                <w:sz w:val="20"/>
                <w:szCs w:val="20"/>
                <w:lang w:eastAsia="zh-HK"/>
              </w:rPr>
            </w:pPr>
            <w:r w:rsidRPr="00F5342D">
              <w:rPr>
                <w:rFonts w:ascii="Arial" w:hAnsi="Arial" w:cs="Arial"/>
                <w:sz w:val="20"/>
                <w:szCs w:val="20"/>
                <w:lang w:eastAsia="zh-HK"/>
              </w:rPr>
              <w:t>Mr. Ri Hak Il (</w:t>
            </w:r>
            <w:r w:rsidR="001D781F" w:rsidRPr="00F5342D">
              <w:rPr>
                <w:rFonts w:ascii="Arial" w:hAnsi="Arial" w:cs="Arial"/>
                <w:sz w:val="20"/>
                <w:szCs w:val="20"/>
                <w:lang w:eastAsia="zh-HK"/>
              </w:rPr>
              <w:t>DPR Korea</w:t>
            </w:r>
            <w:r w:rsidRPr="00F5342D">
              <w:rPr>
                <w:rFonts w:ascii="Arial" w:hAnsi="Arial" w:cs="Arial"/>
                <w:sz w:val="20"/>
                <w:szCs w:val="20"/>
                <w:lang w:eastAsia="zh-HK"/>
              </w:rPr>
              <w:t>)</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4FD5B8" w14:textId="77777777" w:rsidR="001D781F" w:rsidRPr="00F5342D" w:rsidRDefault="001D781F" w:rsidP="001D781F">
            <w:pPr>
              <w:widowControl/>
              <w:rPr>
                <w:rFonts w:ascii="Arial" w:hAnsi="Arial" w:cs="Arial"/>
                <w:bCs/>
                <w:sz w:val="20"/>
                <w:szCs w:val="20"/>
                <w:lang w:eastAsia="zh-HK"/>
              </w:rPr>
            </w:pPr>
            <w:r w:rsidRPr="00F5342D">
              <w:rPr>
                <w:rFonts w:ascii="Arial" w:hAnsi="Arial" w:cs="Arial"/>
                <w:bCs/>
                <w:sz w:val="20"/>
                <w:szCs w:val="20"/>
                <w:lang w:eastAsia="zh-HK"/>
              </w:rPr>
              <w:t>Shanghai Typhoon Institute</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C6CA92" w14:textId="77777777" w:rsidR="001D781F" w:rsidRPr="00F5342D" w:rsidRDefault="001D781F" w:rsidP="001D781F">
            <w:pPr>
              <w:widowControl/>
              <w:rPr>
                <w:rFonts w:ascii="Arial" w:hAnsi="Arial" w:cs="Arial"/>
                <w:bCs/>
                <w:sz w:val="20"/>
                <w:szCs w:val="20"/>
                <w:lang w:eastAsia="zh-HK"/>
              </w:rPr>
            </w:pPr>
            <w:r w:rsidRPr="00F5342D">
              <w:rPr>
                <w:rFonts w:ascii="Arial" w:hAnsi="Arial" w:cs="Arial"/>
                <w:bCs/>
                <w:sz w:val="20"/>
                <w:szCs w:val="20"/>
                <w:lang w:eastAsia="zh-HK"/>
              </w:rPr>
              <w:t>26 Oct - 25 Nov 2015</w:t>
            </w:r>
          </w:p>
        </w:tc>
      </w:tr>
      <w:tr w:rsidR="001D781F" w:rsidRPr="00F5342D" w14:paraId="6D0A1097"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EBA407" w14:textId="77777777" w:rsidR="001D781F" w:rsidRPr="00F5342D" w:rsidRDefault="001D781F" w:rsidP="001D781F">
            <w:pPr>
              <w:widowControl/>
              <w:rPr>
                <w:rFonts w:ascii="Arial" w:hAnsi="Arial" w:cs="Arial"/>
                <w:sz w:val="20"/>
                <w:szCs w:val="20"/>
                <w:lang w:eastAsia="zh-HK"/>
              </w:rPr>
            </w:pPr>
            <w:r w:rsidRPr="00F5342D">
              <w:rPr>
                <w:rFonts w:ascii="Arial" w:hAnsi="Arial" w:cs="Arial"/>
                <w:sz w:val="20"/>
                <w:szCs w:val="20"/>
                <w:lang w:eastAsia="zh-HK"/>
              </w:rPr>
              <w:t>Visiting editor for</w:t>
            </w:r>
            <w:r w:rsidR="002228FD" w:rsidRPr="00F5342D">
              <w:rPr>
                <w:rFonts w:ascii="Arial" w:hAnsi="Arial" w:cs="Arial"/>
                <w:sz w:val="20"/>
                <w:szCs w:val="20"/>
                <w:lang w:eastAsia="zh-HK"/>
              </w:rPr>
              <w:t xml:space="preserve"> </w:t>
            </w:r>
            <w:r w:rsidRPr="00F5342D">
              <w:rPr>
                <w:rFonts w:ascii="Arial" w:hAnsi="Arial" w:cs="Arial"/>
                <w:sz w:val="20"/>
                <w:szCs w:val="20"/>
                <w:lang w:eastAsia="zh-HK"/>
              </w:rPr>
              <w:t>Tropical Cyclone</w:t>
            </w:r>
            <w:r w:rsidR="002228FD" w:rsidRPr="00F5342D">
              <w:rPr>
                <w:rFonts w:ascii="Arial" w:hAnsi="Arial" w:cs="Arial"/>
                <w:sz w:val="20"/>
                <w:szCs w:val="20"/>
                <w:lang w:eastAsia="zh-HK"/>
              </w:rPr>
              <w:t xml:space="preserve"> Research and Review </w:t>
            </w:r>
            <w:r w:rsidRPr="00F5342D">
              <w:rPr>
                <w:rFonts w:ascii="Arial" w:hAnsi="Arial" w:cs="Arial"/>
                <w:sz w:val="20"/>
                <w:szCs w:val="20"/>
                <w:lang w:eastAsia="zh-HK"/>
              </w:rPr>
              <w:t xml:space="preserve">(TCRR) </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08267" w14:textId="77777777" w:rsidR="001D781F" w:rsidRPr="00F5342D" w:rsidRDefault="00EF115D" w:rsidP="001D781F">
            <w:pPr>
              <w:rPr>
                <w:rFonts w:ascii="Arial" w:hAnsi="Arial" w:cs="Arial"/>
                <w:sz w:val="20"/>
                <w:szCs w:val="20"/>
                <w:lang w:eastAsia="zh-HK"/>
              </w:rPr>
            </w:pPr>
            <w:r w:rsidRPr="00F5342D">
              <w:rPr>
                <w:rFonts w:ascii="Arial" w:hAnsi="Arial" w:cs="Arial"/>
                <w:sz w:val="20"/>
                <w:szCs w:val="20"/>
                <w:lang w:eastAsia="zh-HK"/>
              </w:rPr>
              <w:t>Dr Jason Sippel</w:t>
            </w:r>
            <w:r w:rsidR="001D781F" w:rsidRPr="00F5342D">
              <w:rPr>
                <w:rFonts w:ascii="Arial" w:hAnsi="Arial" w:cs="Arial"/>
                <w:sz w:val="20"/>
                <w:szCs w:val="20"/>
                <w:lang w:eastAsia="zh-HK"/>
              </w:rPr>
              <w:t xml:space="preserve"> (USA)</w:t>
            </w:r>
          </w:p>
          <w:p w14:paraId="7097656F" w14:textId="77777777" w:rsidR="001D781F" w:rsidRPr="00F5342D" w:rsidRDefault="00EF115D" w:rsidP="001D781F">
            <w:pPr>
              <w:rPr>
                <w:rFonts w:ascii="Arial" w:hAnsi="Arial" w:cs="Arial"/>
                <w:sz w:val="20"/>
                <w:szCs w:val="20"/>
                <w:lang w:eastAsia="zh-HK"/>
              </w:rPr>
            </w:pPr>
            <w:r w:rsidRPr="00F5342D">
              <w:rPr>
                <w:rFonts w:ascii="Arial" w:hAnsi="Arial" w:cs="Arial"/>
                <w:sz w:val="20"/>
                <w:szCs w:val="20"/>
                <w:lang w:eastAsia="zh-HK"/>
              </w:rPr>
              <w:t>Dr Nguyen Dang Quang</w:t>
            </w:r>
            <w:r w:rsidR="001D781F" w:rsidRPr="00F5342D">
              <w:rPr>
                <w:rFonts w:ascii="Arial" w:hAnsi="Arial" w:cs="Arial"/>
                <w:sz w:val="20"/>
                <w:szCs w:val="20"/>
                <w:lang w:eastAsia="zh-HK"/>
              </w:rPr>
              <w:t xml:space="preserve"> (Viet Nam)</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1B401E" w14:textId="77777777" w:rsidR="001D781F" w:rsidRPr="00F5342D" w:rsidRDefault="001D781F" w:rsidP="001D781F">
            <w:pPr>
              <w:widowControl/>
              <w:rPr>
                <w:rFonts w:ascii="Arial" w:hAnsi="Arial" w:cs="Arial"/>
                <w:bCs/>
                <w:sz w:val="20"/>
                <w:szCs w:val="20"/>
                <w:lang w:eastAsia="zh-HK"/>
              </w:rPr>
            </w:pPr>
            <w:r w:rsidRPr="00F5342D">
              <w:rPr>
                <w:rFonts w:ascii="Arial" w:hAnsi="Arial" w:cs="Arial"/>
                <w:bCs/>
                <w:sz w:val="20"/>
                <w:szCs w:val="20"/>
                <w:lang w:eastAsia="zh-HK"/>
              </w:rPr>
              <w:t>Shanghai Typhoon Institute</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77B535" w14:textId="77777777" w:rsidR="001D781F" w:rsidRPr="00F5342D" w:rsidRDefault="001D781F" w:rsidP="001D781F">
            <w:pPr>
              <w:widowControl/>
              <w:rPr>
                <w:rFonts w:ascii="Arial" w:hAnsi="Arial" w:cs="Arial"/>
                <w:bCs/>
                <w:sz w:val="20"/>
                <w:szCs w:val="20"/>
                <w:lang w:eastAsia="zh-HK"/>
              </w:rPr>
            </w:pPr>
            <w:r w:rsidRPr="00F5342D">
              <w:rPr>
                <w:rFonts w:ascii="Arial" w:hAnsi="Arial" w:cs="Arial"/>
                <w:bCs/>
                <w:sz w:val="20"/>
                <w:szCs w:val="20"/>
                <w:lang w:eastAsia="zh-HK"/>
              </w:rPr>
              <w:t>6-1</w:t>
            </w:r>
            <w:r w:rsidR="00EF115D" w:rsidRPr="00F5342D">
              <w:rPr>
                <w:rFonts w:ascii="Arial" w:hAnsi="Arial" w:cs="Arial"/>
                <w:bCs/>
                <w:sz w:val="20"/>
                <w:szCs w:val="20"/>
                <w:lang w:eastAsia="zh-HK"/>
              </w:rPr>
              <w:t>3</w:t>
            </w:r>
            <w:r w:rsidRPr="00F5342D">
              <w:rPr>
                <w:rFonts w:ascii="Arial" w:hAnsi="Arial" w:cs="Arial"/>
                <w:bCs/>
                <w:sz w:val="20"/>
                <w:szCs w:val="20"/>
                <w:lang w:eastAsia="zh-HK"/>
              </w:rPr>
              <w:t xml:space="preserve"> Dec 2015</w:t>
            </w:r>
          </w:p>
          <w:p w14:paraId="0E6FAB44" w14:textId="77777777" w:rsidR="001D781F" w:rsidRPr="00F5342D" w:rsidRDefault="00EF115D" w:rsidP="00EF115D">
            <w:pPr>
              <w:widowControl/>
              <w:rPr>
                <w:rFonts w:ascii="Arial" w:hAnsi="Arial" w:cs="Arial"/>
                <w:bCs/>
                <w:sz w:val="20"/>
                <w:szCs w:val="20"/>
                <w:lang w:eastAsia="zh-HK"/>
              </w:rPr>
            </w:pPr>
            <w:r w:rsidRPr="00F5342D">
              <w:rPr>
                <w:rFonts w:ascii="Arial" w:hAnsi="Arial" w:cs="Arial"/>
                <w:bCs/>
                <w:sz w:val="20"/>
                <w:szCs w:val="20"/>
                <w:lang w:eastAsia="zh-HK"/>
              </w:rPr>
              <w:t xml:space="preserve">20-26 </w:t>
            </w:r>
            <w:r w:rsidR="001D781F" w:rsidRPr="00F5342D">
              <w:rPr>
                <w:rFonts w:ascii="Arial" w:hAnsi="Arial" w:cs="Arial"/>
                <w:bCs/>
                <w:sz w:val="20"/>
                <w:szCs w:val="20"/>
                <w:lang w:eastAsia="zh-HK"/>
              </w:rPr>
              <w:t>Dec 2015</w:t>
            </w:r>
          </w:p>
        </w:tc>
      </w:tr>
      <w:tr w:rsidR="001D781F" w:rsidRPr="00F5342D" w14:paraId="2407C70C"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2B563C" w14:textId="77777777" w:rsidR="001D781F" w:rsidRPr="00F5342D" w:rsidRDefault="001D781F" w:rsidP="001D781F">
            <w:pPr>
              <w:widowControl/>
              <w:rPr>
                <w:rFonts w:ascii="Arial" w:hAnsi="Arial" w:cs="Arial"/>
                <w:sz w:val="20"/>
                <w:szCs w:val="20"/>
                <w:lang w:eastAsia="zh-HK"/>
              </w:rPr>
            </w:pPr>
            <w:r w:rsidRPr="00F5342D">
              <w:rPr>
                <w:rFonts w:ascii="Arial" w:hAnsi="Arial" w:cs="Arial"/>
                <w:sz w:val="20"/>
                <w:szCs w:val="20"/>
                <w:lang w:eastAsia="zh-HK"/>
              </w:rPr>
              <w:t>Development of objective guidance on tropical cyclone genesis forecast using global models</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980C7F" w14:textId="77777777" w:rsidR="001D781F" w:rsidRPr="00F5342D" w:rsidRDefault="001D781F" w:rsidP="004A44A2">
            <w:pPr>
              <w:rPr>
                <w:rFonts w:ascii="Arial" w:hAnsi="Arial" w:cs="Arial"/>
                <w:sz w:val="20"/>
                <w:szCs w:val="20"/>
                <w:lang w:eastAsia="zh-HK"/>
              </w:rPr>
            </w:pPr>
            <w:r w:rsidRPr="00F5342D">
              <w:rPr>
                <w:rFonts w:ascii="Arial" w:hAnsi="Arial" w:cs="Arial"/>
                <w:sz w:val="20"/>
                <w:szCs w:val="20"/>
                <w:lang w:eastAsia="zh-HK"/>
              </w:rPr>
              <w:t>Mr Wen FENG (China)</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242FAA" w14:textId="77777777" w:rsidR="001D781F" w:rsidRPr="00F5342D" w:rsidRDefault="001D781F" w:rsidP="001D781F">
            <w:pPr>
              <w:widowControl/>
              <w:rPr>
                <w:rFonts w:ascii="Arial" w:hAnsi="Arial" w:cs="Arial"/>
                <w:bCs/>
                <w:sz w:val="20"/>
                <w:szCs w:val="20"/>
                <w:lang w:eastAsia="zh-HK"/>
              </w:rPr>
            </w:pPr>
            <w:r w:rsidRPr="00F5342D">
              <w:rPr>
                <w:rFonts w:ascii="Arial" w:hAnsi="Arial" w:cs="Arial"/>
                <w:bCs/>
                <w:sz w:val="20"/>
                <w:szCs w:val="20"/>
                <w:lang w:eastAsia="zh-HK"/>
              </w:rPr>
              <w:t xml:space="preserve">Hong Kong Observatory </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456A32" w14:textId="77777777" w:rsidR="001D781F" w:rsidRPr="00F5342D" w:rsidRDefault="008D3254" w:rsidP="008D3254">
            <w:pPr>
              <w:widowControl/>
              <w:rPr>
                <w:rFonts w:ascii="Arial" w:hAnsi="Arial" w:cs="Arial"/>
                <w:bCs/>
                <w:sz w:val="20"/>
                <w:szCs w:val="20"/>
                <w:lang w:eastAsia="zh-HK"/>
              </w:rPr>
            </w:pPr>
            <w:r w:rsidRPr="00F5342D">
              <w:rPr>
                <w:rFonts w:ascii="Arial" w:hAnsi="Arial" w:cs="Arial"/>
                <w:bCs/>
                <w:sz w:val="20"/>
                <w:szCs w:val="20"/>
                <w:lang w:eastAsia="zh-HK"/>
              </w:rPr>
              <w:t xml:space="preserve">Mid Nov 2015 </w:t>
            </w:r>
            <w:r w:rsidR="001D781F" w:rsidRPr="00F5342D">
              <w:rPr>
                <w:rFonts w:ascii="Arial" w:hAnsi="Arial" w:cs="Arial"/>
                <w:bCs/>
                <w:sz w:val="20"/>
                <w:szCs w:val="20"/>
                <w:lang w:eastAsia="zh-HK"/>
              </w:rPr>
              <w:t xml:space="preserve">– </w:t>
            </w:r>
            <w:r w:rsidRPr="00F5342D">
              <w:rPr>
                <w:rFonts w:ascii="Arial" w:hAnsi="Arial" w:cs="Arial"/>
                <w:bCs/>
                <w:sz w:val="20"/>
                <w:szCs w:val="20"/>
                <w:lang w:eastAsia="zh-HK"/>
              </w:rPr>
              <w:t>mid Jan 2016</w:t>
            </w:r>
          </w:p>
        </w:tc>
      </w:tr>
      <w:tr w:rsidR="00B74052" w:rsidRPr="00F5342D" w14:paraId="08448937"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6BEAC1" w14:textId="77777777" w:rsidR="002228FD" w:rsidRPr="00F5342D" w:rsidRDefault="002228FD" w:rsidP="002228FD">
            <w:pPr>
              <w:widowControl/>
              <w:rPr>
                <w:rFonts w:ascii="Arial" w:hAnsi="Arial" w:cs="Arial"/>
                <w:sz w:val="20"/>
                <w:szCs w:val="20"/>
                <w:lang w:eastAsia="zh-HK"/>
              </w:rPr>
            </w:pPr>
            <w:r w:rsidRPr="00F5342D">
              <w:rPr>
                <w:rFonts w:ascii="Arial" w:hAnsi="Arial" w:cs="Arial"/>
                <w:sz w:val="20"/>
                <w:szCs w:val="20"/>
                <w:lang w:eastAsia="zh-HK"/>
              </w:rPr>
              <w:t>Training for typhoon forecast</w:t>
            </w:r>
          </w:p>
          <w:p w14:paraId="1C19CE53" w14:textId="77777777" w:rsidR="002228FD" w:rsidRPr="00F5342D" w:rsidRDefault="002228FD" w:rsidP="002228FD">
            <w:pPr>
              <w:widowControl/>
              <w:rPr>
                <w:rFonts w:ascii="Arial" w:hAnsi="Arial" w:cs="Arial"/>
                <w:sz w:val="20"/>
                <w:szCs w:val="20"/>
                <w:lang w:eastAsia="zh-HK"/>
              </w:rPr>
            </w:pPr>
            <w:r w:rsidRPr="00F5342D">
              <w:rPr>
                <w:rFonts w:ascii="Arial" w:hAnsi="Arial" w:cs="Arial"/>
                <w:sz w:val="20"/>
                <w:szCs w:val="20"/>
                <w:lang w:eastAsia="zh-HK"/>
              </w:rPr>
              <w:t>- Typhoon genesis and analysis</w:t>
            </w:r>
          </w:p>
          <w:p w14:paraId="250D0252" w14:textId="77777777" w:rsidR="002228FD" w:rsidRPr="00F5342D" w:rsidRDefault="002228FD" w:rsidP="002228FD">
            <w:pPr>
              <w:widowControl/>
              <w:rPr>
                <w:rFonts w:ascii="Arial" w:hAnsi="Arial" w:cs="Arial"/>
                <w:sz w:val="20"/>
                <w:szCs w:val="20"/>
                <w:lang w:eastAsia="zh-HK"/>
              </w:rPr>
            </w:pPr>
            <w:r w:rsidRPr="00F5342D">
              <w:rPr>
                <w:rFonts w:ascii="Arial" w:hAnsi="Arial" w:cs="Arial"/>
                <w:sz w:val="20"/>
                <w:szCs w:val="20"/>
                <w:lang w:eastAsia="zh-HK"/>
              </w:rPr>
              <w:t>- Typhoon track and intensity forecast</w:t>
            </w:r>
          </w:p>
          <w:p w14:paraId="7F1ED828" w14:textId="77777777" w:rsidR="00B74052" w:rsidRPr="00F5342D" w:rsidRDefault="002228FD" w:rsidP="002228FD">
            <w:pPr>
              <w:widowControl/>
              <w:rPr>
                <w:rFonts w:ascii="Arial" w:hAnsi="Arial" w:cs="Arial"/>
                <w:sz w:val="20"/>
                <w:szCs w:val="20"/>
                <w:lang w:eastAsia="zh-HK"/>
              </w:rPr>
            </w:pPr>
            <w:r w:rsidRPr="00F5342D">
              <w:rPr>
                <w:rFonts w:ascii="Arial" w:hAnsi="Arial" w:cs="Arial"/>
                <w:sz w:val="20"/>
                <w:szCs w:val="20"/>
                <w:lang w:eastAsia="zh-HK"/>
              </w:rPr>
              <w:lastRenderedPageBreak/>
              <w:t>- TAPS* operations and products</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576499" w14:textId="77777777" w:rsidR="00DB0790" w:rsidRPr="00F5342D" w:rsidRDefault="00DB0790" w:rsidP="00DB0790">
            <w:pPr>
              <w:rPr>
                <w:rFonts w:ascii="Arial" w:eastAsia="Malgun Gothic" w:hAnsi="Arial" w:cs="Arial"/>
                <w:color w:val="000000" w:themeColor="text1"/>
                <w:sz w:val="20"/>
                <w:szCs w:val="20"/>
                <w:lang w:eastAsia="ko-KR"/>
              </w:rPr>
            </w:pPr>
            <w:r w:rsidRPr="00F5342D">
              <w:rPr>
                <w:rFonts w:ascii="Arial" w:eastAsia="Batang" w:hAnsi="Arial" w:cs="Arial"/>
                <w:color w:val="000000" w:themeColor="text1"/>
                <w:sz w:val="20"/>
                <w:szCs w:val="20"/>
                <w:lang w:eastAsia="ko-KR"/>
              </w:rPr>
              <w:lastRenderedPageBreak/>
              <w:t xml:space="preserve">Benison Jay N. </w:t>
            </w:r>
            <w:proofErr w:type="gramStart"/>
            <w:r w:rsidRPr="00F5342D">
              <w:rPr>
                <w:rFonts w:ascii="Arial" w:eastAsia="Batang" w:hAnsi="Arial" w:cs="Arial"/>
                <w:color w:val="000000" w:themeColor="text1"/>
                <w:sz w:val="20"/>
                <w:szCs w:val="20"/>
                <w:lang w:eastAsia="ko-KR"/>
              </w:rPr>
              <w:t>Estareja(</w:t>
            </w:r>
            <w:proofErr w:type="gramEnd"/>
            <w:r w:rsidRPr="00F5342D">
              <w:rPr>
                <w:rFonts w:ascii="Arial" w:eastAsia="Batang" w:hAnsi="Arial" w:cs="Arial"/>
                <w:color w:val="000000" w:themeColor="text1"/>
                <w:sz w:val="20"/>
                <w:szCs w:val="20"/>
                <w:lang w:eastAsia="ko-KR"/>
              </w:rPr>
              <w:t xml:space="preserve">The </w:t>
            </w:r>
            <w:r w:rsidRPr="00F5342D">
              <w:rPr>
                <w:rFonts w:ascii="Arial" w:eastAsia="新細明體" w:hAnsi="Arial" w:cs="Arial"/>
                <w:color w:val="000000" w:themeColor="text1"/>
                <w:sz w:val="20"/>
                <w:szCs w:val="20"/>
                <w:lang w:eastAsia="zh-HK"/>
              </w:rPr>
              <w:t>Philippines</w:t>
            </w:r>
            <w:r w:rsidRPr="00F5342D">
              <w:rPr>
                <w:rFonts w:ascii="Arial" w:eastAsia="Malgun Gothic" w:hAnsi="Arial" w:cs="Arial"/>
                <w:color w:val="000000" w:themeColor="text1"/>
                <w:sz w:val="20"/>
                <w:szCs w:val="20"/>
                <w:lang w:eastAsia="ko-KR"/>
              </w:rPr>
              <w:t>)</w:t>
            </w:r>
          </w:p>
          <w:p w14:paraId="7CBB3B56" w14:textId="77777777" w:rsidR="00DB0790" w:rsidRPr="00F5342D" w:rsidRDefault="00DB0790" w:rsidP="00DB0790">
            <w:pPr>
              <w:rPr>
                <w:rFonts w:ascii="Arial" w:eastAsia="Malgun Gothic" w:hAnsi="Arial" w:cs="Arial"/>
                <w:color w:val="000000" w:themeColor="text1"/>
                <w:sz w:val="20"/>
                <w:szCs w:val="20"/>
                <w:lang w:eastAsia="ko-KR"/>
              </w:rPr>
            </w:pPr>
            <w:r w:rsidRPr="00F5342D">
              <w:rPr>
                <w:rFonts w:ascii="Arial" w:eastAsia="Malgun Gothic" w:hAnsi="Arial" w:cs="Arial"/>
                <w:color w:val="000000" w:themeColor="text1"/>
                <w:sz w:val="20"/>
                <w:szCs w:val="20"/>
                <w:lang w:eastAsia="ko-KR"/>
              </w:rPr>
              <w:t>Boonthum Tanglumlead(</w:t>
            </w:r>
            <w:r w:rsidRPr="00F5342D">
              <w:rPr>
                <w:rFonts w:ascii="Arial" w:eastAsia="新細明體" w:hAnsi="Arial" w:cs="Arial"/>
                <w:color w:val="000000" w:themeColor="text1"/>
                <w:sz w:val="20"/>
                <w:szCs w:val="20"/>
                <w:lang w:eastAsia="zh-HK"/>
              </w:rPr>
              <w:t>Thailand</w:t>
            </w:r>
            <w:r w:rsidRPr="00F5342D">
              <w:rPr>
                <w:rFonts w:ascii="Arial" w:eastAsia="Malgun Gothic" w:hAnsi="Arial" w:cs="Arial"/>
                <w:color w:val="000000" w:themeColor="text1"/>
                <w:sz w:val="20"/>
                <w:szCs w:val="20"/>
                <w:lang w:eastAsia="ko-KR"/>
              </w:rPr>
              <w:t>)</w:t>
            </w:r>
          </w:p>
          <w:p w14:paraId="35E058D0" w14:textId="77777777" w:rsidR="00B74052" w:rsidRPr="00F5342D" w:rsidRDefault="00DB0790" w:rsidP="00DB0790">
            <w:pPr>
              <w:rPr>
                <w:rFonts w:ascii="Arial" w:hAnsi="Arial" w:cs="Arial"/>
                <w:sz w:val="20"/>
                <w:szCs w:val="20"/>
                <w:lang w:eastAsia="zh-HK"/>
              </w:rPr>
            </w:pPr>
            <w:r w:rsidRPr="00F5342D">
              <w:rPr>
                <w:rFonts w:ascii="Arial" w:eastAsia="Malgun Gothic" w:hAnsi="Arial" w:cs="Arial"/>
                <w:color w:val="000000" w:themeColor="text1"/>
                <w:sz w:val="20"/>
                <w:szCs w:val="20"/>
                <w:lang w:eastAsia="ko-KR"/>
              </w:rPr>
              <w:lastRenderedPageBreak/>
              <w:t>Narongpon Thongsang(Thailand)</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BC0617" w14:textId="77777777" w:rsidR="00B74052" w:rsidRPr="00F5342D" w:rsidRDefault="002228FD" w:rsidP="001D781F">
            <w:pPr>
              <w:widowControl/>
              <w:rPr>
                <w:rFonts w:ascii="Arial" w:hAnsi="Arial" w:cs="Arial"/>
                <w:bCs/>
                <w:sz w:val="20"/>
                <w:szCs w:val="20"/>
                <w:lang w:eastAsia="zh-HK"/>
              </w:rPr>
            </w:pPr>
            <w:r w:rsidRPr="00F5342D">
              <w:rPr>
                <w:rFonts w:ascii="Arial" w:hAnsi="Arial" w:cs="Arial"/>
                <w:bCs/>
                <w:sz w:val="20"/>
                <w:szCs w:val="20"/>
                <w:lang w:eastAsia="zh-HK"/>
              </w:rPr>
              <w:lastRenderedPageBreak/>
              <w:t>Korea Meteorological Administration</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429B17" w14:textId="77777777" w:rsidR="00B74052" w:rsidRPr="00F5342D" w:rsidRDefault="002228FD" w:rsidP="008D3254">
            <w:pPr>
              <w:widowControl/>
              <w:rPr>
                <w:rFonts w:ascii="Arial" w:hAnsi="Arial" w:cs="Arial"/>
                <w:bCs/>
                <w:sz w:val="20"/>
                <w:szCs w:val="20"/>
                <w:lang w:eastAsia="zh-HK"/>
              </w:rPr>
            </w:pPr>
            <w:r w:rsidRPr="00F5342D">
              <w:rPr>
                <w:rFonts w:ascii="Arial" w:hAnsi="Arial" w:cs="Arial"/>
                <w:bCs/>
                <w:sz w:val="20"/>
                <w:szCs w:val="20"/>
                <w:lang w:eastAsia="zh-HK"/>
              </w:rPr>
              <w:t>1 May to 14 May 2016</w:t>
            </w:r>
          </w:p>
        </w:tc>
      </w:tr>
      <w:tr w:rsidR="00B74052" w:rsidRPr="00F5342D" w14:paraId="4E24AB35"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50BDE0" w14:textId="77777777" w:rsidR="00B74052" w:rsidRPr="00F5342D" w:rsidRDefault="00560867" w:rsidP="001D781F">
            <w:pPr>
              <w:widowControl/>
              <w:rPr>
                <w:rFonts w:ascii="Arial" w:hAnsi="Arial" w:cs="Arial"/>
                <w:sz w:val="20"/>
                <w:szCs w:val="20"/>
                <w:lang w:eastAsia="zh-HK"/>
              </w:rPr>
            </w:pPr>
            <w:r w:rsidRPr="00F5342D">
              <w:rPr>
                <w:rFonts w:ascii="Arial" w:hAnsi="Arial" w:cs="Arial"/>
                <w:sz w:val="20"/>
                <w:szCs w:val="20"/>
                <w:lang w:eastAsia="zh-HK"/>
              </w:rPr>
              <w:lastRenderedPageBreak/>
              <w:t>Tropical cyclone genesis forecast technique</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910B5F" w14:textId="77777777" w:rsidR="002228FD" w:rsidRPr="00F5342D" w:rsidRDefault="00560867" w:rsidP="004A44A2">
            <w:pPr>
              <w:rPr>
                <w:rFonts w:ascii="Arial" w:hAnsi="Arial" w:cs="Arial"/>
                <w:sz w:val="20"/>
                <w:szCs w:val="20"/>
                <w:lang w:eastAsia="zh-HK"/>
              </w:rPr>
            </w:pPr>
            <w:r w:rsidRPr="00F5342D">
              <w:rPr>
                <w:rFonts w:ascii="Arial" w:hAnsi="Arial" w:cs="Arial"/>
                <w:sz w:val="20"/>
                <w:szCs w:val="20"/>
                <w:lang w:eastAsia="zh-HK"/>
              </w:rPr>
              <w:t>Mr. Pak Sang Il and Mr. Kim Kum Song (DPR Korea)</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6E22EA" w14:textId="77777777" w:rsidR="002228FD" w:rsidRPr="00F5342D" w:rsidRDefault="002228FD" w:rsidP="002228FD">
            <w:pPr>
              <w:widowControl/>
              <w:rPr>
                <w:rFonts w:ascii="Arial" w:hAnsi="Arial" w:cs="Arial"/>
                <w:bCs/>
                <w:sz w:val="20"/>
                <w:szCs w:val="20"/>
                <w:lang w:eastAsia="zh-HK"/>
              </w:rPr>
            </w:pPr>
            <w:r w:rsidRPr="00F5342D">
              <w:rPr>
                <w:rFonts w:ascii="Arial" w:hAnsi="Arial" w:cs="Arial"/>
                <w:bCs/>
                <w:sz w:val="20"/>
                <w:szCs w:val="20"/>
                <w:lang w:eastAsia="zh-HK"/>
              </w:rPr>
              <w:t>Shanghai Typhoon Institute</w:t>
            </w:r>
          </w:p>
          <w:p w14:paraId="733E37F5" w14:textId="77777777" w:rsidR="00B74052" w:rsidRPr="00F5342D" w:rsidRDefault="00B74052" w:rsidP="002228FD">
            <w:pPr>
              <w:widowControl/>
              <w:rPr>
                <w:rFonts w:ascii="Arial" w:hAnsi="Arial" w:cs="Arial"/>
                <w:bCs/>
                <w:sz w:val="20"/>
                <w:szCs w:val="20"/>
                <w:lang w:eastAsia="zh-HK"/>
              </w:rPr>
            </w:pP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F5A0C0" w14:textId="77777777" w:rsidR="00B74052" w:rsidRPr="00F5342D" w:rsidRDefault="00560867" w:rsidP="008D3254">
            <w:pPr>
              <w:widowControl/>
              <w:rPr>
                <w:rFonts w:ascii="Arial" w:hAnsi="Arial" w:cs="Arial"/>
                <w:bCs/>
                <w:sz w:val="20"/>
                <w:szCs w:val="20"/>
                <w:lang w:eastAsia="zh-HK"/>
              </w:rPr>
            </w:pPr>
            <w:r w:rsidRPr="00F5342D">
              <w:rPr>
                <w:rFonts w:ascii="Arial" w:hAnsi="Arial" w:cs="Arial"/>
                <w:bCs/>
                <w:sz w:val="20"/>
                <w:szCs w:val="20"/>
                <w:lang w:eastAsia="zh-HK"/>
              </w:rPr>
              <w:t>24 October to 23 November 2016</w:t>
            </w:r>
          </w:p>
        </w:tc>
      </w:tr>
      <w:tr w:rsidR="002228FD" w:rsidRPr="00F5342D" w14:paraId="5A8C9A13"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C8F8B4" w14:textId="77777777" w:rsidR="002228FD" w:rsidRPr="00F5342D" w:rsidRDefault="002228FD" w:rsidP="002228FD">
            <w:pPr>
              <w:widowControl/>
              <w:rPr>
                <w:rFonts w:ascii="Arial" w:hAnsi="Arial" w:cs="Arial"/>
                <w:sz w:val="20"/>
                <w:szCs w:val="20"/>
                <w:lang w:eastAsia="zh-HK"/>
              </w:rPr>
            </w:pPr>
            <w:r w:rsidRPr="00F5342D">
              <w:rPr>
                <w:rFonts w:ascii="Arial" w:hAnsi="Arial" w:cs="Arial"/>
                <w:sz w:val="20"/>
                <w:szCs w:val="20"/>
                <w:lang w:eastAsia="zh-HK"/>
              </w:rPr>
              <w:t>Visiting editor for Tropical Cyclone</w:t>
            </w:r>
          </w:p>
          <w:p w14:paraId="0BF9F32D" w14:textId="77777777" w:rsidR="002228FD" w:rsidRPr="00F5342D" w:rsidRDefault="002228FD" w:rsidP="002228FD">
            <w:pPr>
              <w:widowControl/>
              <w:rPr>
                <w:rFonts w:ascii="Arial" w:hAnsi="Arial" w:cs="Arial"/>
                <w:sz w:val="20"/>
                <w:szCs w:val="20"/>
                <w:lang w:eastAsia="zh-HK"/>
              </w:rPr>
            </w:pPr>
            <w:r w:rsidRPr="00F5342D">
              <w:rPr>
                <w:rFonts w:ascii="Arial" w:hAnsi="Arial" w:cs="Arial"/>
                <w:sz w:val="20"/>
                <w:szCs w:val="20"/>
                <w:lang w:eastAsia="zh-HK"/>
              </w:rPr>
              <w:t>Research and Review (TCRR)</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F2BA7A" w14:textId="77777777" w:rsidR="00560867" w:rsidRPr="00F5342D" w:rsidRDefault="00560867" w:rsidP="00560867">
            <w:pPr>
              <w:rPr>
                <w:rFonts w:ascii="Arial" w:hAnsi="Arial" w:cs="Arial"/>
                <w:sz w:val="20"/>
                <w:szCs w:val="20"/>
                <w:lang w:eastAsia="zh-HK"/>
              </w:rPr>
            </w:pPr>
            <w:r w:rsidRPr="00F5342D">
              <w:rPr>
                <w:rFonts w:ascii="Arial" w:hAnsi="Arial" w:cs="Arial"/>
                <w:sz w:val="20"/>
                <w:szCs w:val="20"/>
                <w:lang w:eastAsia="zh-HK"/>
              </w:rPr>
              <w:t>Mr. Kamol Promasakha na Sakolnakhon (Thailand)</w:t>
            </w:r>
          </w:p>
          <w:p w14:paraId="10E8857B" w14:textId="77777777" w:rsidR="002228FD" w:rsidRPr="00F5342D" w:rsidRDefault="00560867" w:rsidP="00560867">
            <w:pPr>
              <w:rPr>
                <w:rFonts w:ascii="Arial" w:hAnsi="Arial" w:cs="Arial"/>
                <w:sz w:val="20"/>
                <w:szCs w:val="20"/>
                <w:lang w:eastAsia="zh-HK"/>
              </w:rPr>
            </w:pPr>
            <w:r w:rsidRPr="00F5342D">
              <w:rPr>
                <w:rFonts w:ascii="Arial" w:hAnsi="Arial" w:cs="Arial"/>
                <w:sz w:val="20"/>
                <w:szCs w:val="20"/>
                <w:lang w:eastAsia="zh-HK"/>
              </w:rPr>
              <w:t>Dr. Chen Yi-Leng (USA)</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558B23" w14:textId="77777777" w:rsidR="002228FD" w:rsidRPr="00F5342D" w:rsidRDefault="002228FD" w:rsidP="001D781F">
            <w:pPr>
              <w:widowControl/>
              <w:rPr>
                <w:rFonts w:ascii="Arial" w:hAnsi="Arial" w:cs="Arial"/>
                <w:bCs/>
                <w:sz w:val="20"/>
                <w:szCs w:val="20"/>
                <w:lang w:eastAsia="zh-HK"/>
              </w:rPr>
            </w:pPr>
            <w:r w:rsidRPr="00F5342D">
              <w:rPr>
                <w:rFonts w:ascii="Arial" w:hAnsi="Arial" w:cs="Arial"/>
                <w:bCs/>
                <w:sz w:val="20"/>
                <w:szCs w:val="20"/>
                <w:lang w:eastAsia="zh-HK"/>
              </w:rPr>
              <w:t>Shanghai Typhoon Institute</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C7942F" w14:textId="77777777" w:rsidR="002228FD" w:rsidRPr="00F5342D" w:rsidRDefault="00560867" w:rsidP="008D3254">
            <w:pPr>
              <w:widowControl/>
              <w:rPr>
                <w:rFonts w:ascii="Arial" w:hAnsi="Arial" w:cs="Arial"/>
                <w:bCs/>
                <w:sz w:val="20"/>
                <w:szCs w:val="20"/>
                <w:lang w:eastAsia="zh-HK"/>
              </w:rPr>
            </w:pPr>
            <w:r w:rsidRPr="00F5342D">
              <w:rPr>
                <w:rFonts w:ascii="Arial" w:hAnsi="Arial" w:cs="Arial"/>
                <w:bCs/>
                <w:sz w:val="20"/>
                <w:szCs w:val="20"/>
                <w:lang w:eastAsia="zh-HK"/>
              </w:rPr>
              <w:t>17-21 October 2016</w:t>
            </w:r>
          </w:p>
        </w:tc>
      </w:tr>
      <w:tr w:rsidR="00ED58D7" w:rsidRPr="00F5342D" w14:paraId="37946E2A"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FFC449" w14:textId="77777777" w:rsidR="00ED58D7" w:rsidRPr="00F5342D" w:rsidRDefault="00ED58D7" w:rsidP="00ED58D7">
            <w:pPr>
              <w:widowControl/>
              <w:rPr>
                <w:rFonts w:ascii="Arial" w:hAnsi="Arial" w:cs="Arial"/>
                <w:sz w:val="20"/>
                <w:szCs w:val="20"/>
                <w:lang w:eastAsia="zh-HK"/>
              </w:rPr>
            </w:pPr>
            <w:r w:rsidRPr="00F5342D">
              <w:rPr>
                <w:rFonts w:ascii="Arial" w:hAnsi="Arial" w:cs="Arial"/>
                <w:sz w:val="20"/>
                <w:szCs w:val="20"/>
                <w:lang w:eastAsia="zh-HK"/>
              </w:rPr>
              <w:t>Tropical Cyclone Size Climatology</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A0841" w14:textId="77777777" w:rsidR="00ED58D7" w:rsidRPr="00F5342D" w:rsidRDefault="00ED58D7" w:rsidP="00ED58D7">
            <w:pPr>
              <w:rPr>
                <w:rFonts w:ascii="Arial" w:hAnsi="Arial" w:cs="Arial"/>
                <w:sz w:val="20"/>
                <w:szCs w:val="20"/>
                <w:lang w:eastAsia="zh-HK"/>
              </w:rPr>
            </w:pPr>
            <w:r w:rsidRPr="00F5342D">
              <w:rPr>
                <w:rFonts w:ascii="Arial" w:hAnsi="Arial" w:cs="Arial"/>
                <w:sz w:val="20"/>
                <w:szCs w:val="20"/>
                <w:lang w:eastAsia="zh-HK"/>
              </w:rPr>
              <w:t>Mr Wei HONG (China)</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BB5006" w14:textId="77777777" w:rsidR="00ED58D7" w:rsidRPr="00F5342D" w:rsidRDefault="00ED58D7" w:rsidP="00ED58D7">
            <w:pPr>
              <w:widowControl/>
              <w:rPr>
                <w:rFonts w:ascii="Arial" w:hAnsi="Arial" w:cs="Arial"/>
                <w:bCs/>
                <w:sz w:val="20"/>
                <w:szCs w:val="20"/>
                <w:lang w:eastAsia="zh-HK"/>
              </w:rPr>
            </w:pPr>
            <w:r w:rsidRPr="00F5342D">
              <w:rPr>
                <w:rFonts w:ascii="Arial" w:hAnsi="Arial" w:cs="Arial"/>
                <w:bCs/>
                <w:sz w:val="20"/>
                <w:szCs w:val="20"/>
                <w:lang w:eastAsia="zh-HK"/>
              </w:rPr>
              <w:t>Hong Kong Observatory</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F9C8AE" w14:textId="77777777" w:rsidR="00ED58D7" w:rsidRPr="00F5342D" w:rsidRDefault="00ED58D7" w:rsidP="00ED58D7">
            <w:pPr>
              <w:widowControl/>
              <w:rPr>
                <w:rFonts w:ascii="Arial" w:hAnsi="Arial" w:cs="Arial"/>
                <w:bCs/>
                <w:sz w:val="20"/>
                <w:szCs w:val="20"/>
                <w:lang w:eastAsia="zh-HK"/>
              </w:rPr>
            </w:pPr>
            <w:r w:rsidRPr="00F5342D">
              <w:rPr>
                <w:rFonts w:ascii="Arial" w:hAnsi="Arial" w:cs="Arial"/>
                <w:bCs/>
                <w:sz w:val="20"/>
                <w:szCs w:val="20"/>
                <w:lang w:eastAsia="zh-HK"/>
              </w:rPr>
              <w:t>mid-Dec 2016 – 31 Jan 2017</w:t>
            </w:r>
          </w:p>
        </w:tc>
      </w:tr>
      <w:tr w:rsidR="00ED58D7" w:rsidRPr="00F5342D" w14:paraId="03AE51FC"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530884" w14:textId="77777777" w:rsidR="00ED58D7" w:rsidRPr="00F5342D" w:rsidRDefault="00ED58D7" w:rsidP="00ED58D7">
            <w:pPr>
              <w:widowControl/>
              <w:rPr>
                <w:rFonts w:ascii="Arial" w:hAnsi="Arial" w:cs="Arial"/>
                <w:sz w:val="20"/>
                <w:szCs w:val="20"/>
                <w:lang w:eastAsia="zh-HK"/>
              </w:rPr>
            </w:pPr>
            <w:r w:rsidRPr="00F5342D">
              <w:rPr>
                <w:rFonts w:ascii="Arial" w:hAnsi="Arial" w:cs="Arial"/>
                <w:sz w:val="20"/>
                <w:szCs w:val="20"/>
                <w:lang w:eastAsia="zh-HK"/>
              </w:rPr>
              <w:t>Training for typhoon forecast</w:t>
            </w:r>
          </w:p>
          <w:p w14:paraId="107A7FD4" w14:textId="77777777" w:rsidR="00ED58D7" w:rsidRPr="00F5342D" w:rsidRDefault="00ED58D7" w:rsidP="00ED58D7">
            <w:pPr>
              <w:widowControl/>
              <w:rPr>
                <w:rFonts w:ascii="Arial" w:hAnsi="Arial" w:cs="Arial"/>
                <w:sz w:val="20"/>
                <w:szCs w:val="20"/>
                <w:lang w:eastAsia="zh-HK"/>
              </w:rPr>
            </w:pPr>
            <w:r w:rsidRPr="00F5342D">
              <w:rPr>
                <w:rFonts w:ascii="Arial" w:hAnsi="Arial" w:cs="Arial"/>
                <w:sz w:val="20"/>
                <w:szCs w:val="20"/>
                <w:lang w:eastAsia="zh-HK"/>
              </w:rPr>
              <w:t>- Typhoon genesis and analysis</w:t>
            </w:r>
          </w:p>
          <w:p w14:paraId="4686B39E" w14:textId="77777777" w:rsidR="00ED58D7" w:rsidRPr="00F5342D" w:rsidRDefault="00ED58D7" w:rsidP="00ED58D7">
            <w:pPr>
              <w:widowControl/>
              <w:rPr>
                <w:rFonts w:ascii="Arial" w:hAnsi="Arial" w:cs="Arial"/>
                <w:sz w:val="20"/>
                <w:szCs w:val="20"/>
                <w:lang w:eastAsia="zh-HK"/>
              </w:rPr>
            </w:pPr>
            <w:r w:rsidRPr="00F5342D">
              <w:rPr>
                <w:rFonts w:ascii="Arial" w:hAnsi="Arial" w:cs="Arial"/>
                <w:sz w:val="20"/>
                <w:szCs w:val="20"/>
                <w:lang w:eastAsia="zh-HK"/>
              </w:rPr>
              <w:t>- Typhoon track and intensity forecast</w:t>
            </w:r>
          </w:p>
          <w:p w14:paraId="38A598CE" w14:textId="77777777" w:rsidR="00ED58D7" w:rsidRPr="00F5342D" w:rsidRDefault="00ED58D7" w:rsidP="00ED58D7">
            <w:pPr>
              <w:widowControl/>
              <w:rPr>
                <w:rFonts w:ascii="Arial" w:hAnsi="Arial" w:cs="Arial"/>
                <w:sz w:val="20"/>
                <w:szCs w:val="20"/>
                <w:lang w:eastAsia="zh-HK"/>
              </w:rPr>
            </w:pPr>
            <w:r w:rsidRPr="00F5342D">
              <w:rPr>
                <w:rFonts w:ascii="Arial" w:hAnsi="Arial" w:cs="Arial"/>
                <w:sz w:val="20"/>
                <w:szCs w:val="20"/>
                <w:lang w:eastAsia="zh-HK"/>
              </w:rPr>
              <w:t>- TAPS* operations and products</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E3D999" w14:textId="77777777" w:rsidR="00ED58D7" w:rsidRPr="00F5342D" w:rsidRDefault="00ED58D7" w:rsidP="00ED58D7">
            <w:pPr>
              <w:rPr>
                <w:rFonts w:ascii="Arial" w:hAnsi="Arial" w:cs="Arial"/>
                <w:sz w:val="20"/>
                <w:szCs w:val="20"/>
                <w:lang w:eastAsia="zh-HK"/>
              </w:rPr>
            </w:pPr>
            <w:r w:rsidRPr="00F5342D">
              <w:rPr>
                <w:rFonts w:ascii="Arial" w:hAnsi="Arial" w:cs="Arial"/>
                <w:sz w:val="20"/>
                <w:szCs w:val="20"/>
                <w:lang w:eastAsia="zh-HK"/>
              </w:rPr>
              <w:t>Ms. Pensiri Trisataya and Ms. Chuanpit Ngernchalad (Thailand)</w:t>
            </w:r>
          </w:p>
          <w:p w14:paraId="171F965B" w14:textId="77777777" w:rsidR="00ED58D7" w:rsidRPr="00F5342D" w:rsidRDefault="00ED58D7" w:rsidP="00ED58D7">
            <w:pPr>
              <w:rPr>
                <w:rFonts w:ascii="Arial" w:hAnsi="Arial" w:cs="Arial"/>
                <w:sz w:val="20"/>
                <w:szCs w:val="20"/>
                <w:lang w:eastAsia="zh-HK"/>
              </w:rPr>
            </w:pPr>
            <w:r w:rsidRPr="00F5342D">
              <w:rPr>
                <w:rFonts w:ascii="Arial" w:hAnsi="Arial" w:cs="Arial"/>
                <w:sz w:val="20"/>
                <w:szCs w:val="20"/>
                <w:lang w:eastAsia="zh-HK"/>
              </w:rPr>
              <w:t>Mr. Robert B. Badrina (The Philippines)</w:t>
            </w:r>
          </w:p>
          <w:p w14:paraId="31D7D762" w14:textId="77777777" w:rsidR="00ED58D7" w:rsidRPr="00F5342D" w:rsidRDefault="00ED58D7" w:rsidP="00ED58D7">
            <w:pPr>
              <w:rPr>
                <w:rFonts w:ascii="Arial" w:hAnsi="Arial" w:cs="Arial"/>
                <w:sz w:val="20"/>
                <w:szCs w:val="20"/>
                <w:lang w:eastAsia="zh-HK"/>
              </w:rPr>
            </w:pPr>
            <w:r w:rsidRPr="00F5342D">
              <w:rPr>
                <w:rFonts w:ascii="Arial" w:hAnsi="Arial" w:cs="Arial"/>
                <w:sz w:val="20"/>
                <w:szCs w:val="20"/>
                <w:lang w:eastAsia="zh-HK"/>
              </w:rPr>
              <w:t>Ms. Hoang Thi Mai (Viet Nam)</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6E9887" w14:textId="77777777" w:rsidR="00ED58D7" w:rsidRPr="00F5342D" w:rsidRDefault="00ED58D7" w:rsidP="00ED58D7">
            <w:pPr>
              <w:widowControl/>
              <w:rPr>
                <w:rFonts w:ascii="Arial" w:hAnsi="Arial" w:cs="Arial"/>
                <w:bCs/>
                <w:sz w:val="20"/>
                <w:szCs w:val="20"/>
                <w:lang w:eastAsia="zh-HK"/>
              </w:rPr>
            </w:pPr>
            <w:r w:rsidRPr="00F5342D">
              <w:rPr>
                <w:rFonts w:ascii="Arial" w:hAnsi="Arial" w:cs="Arial"/>
                <w:bCs/>
                <w:sz w:val="20"/>
                <w:szCs w:val="20"/>
                <w:lang w:eastAsia="zh-HK"/>
              </w:rPr>
              <w:t>Korea Meteorological Administration</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DE4948" w14:textId="77777777" w:rsidR="00ED58D7" w:rsidRPr="00F5342D" w:rsidRDefault="00ED58D7" w:rsidP="00ED58D7">
            <w:pPr>
              <w:widowControl/>
              <w:rPr>
                <w:rFonts w:ascii="Arial" w:hAnsi="Arial" w:cs="Arial"/>
                <w:bCs/>
                <w:sz w:val="20"/>
                <w:szCs w:val="20"/>
                <w:lang w:eastAsia="zh-HK"/>
              </w:rPr>
            </w:pPr>
            <w:r w:rsidRPr="00F5342D">
              <w:rPr>
                <w:rFonts w:ascii="Arial" w:hAnsi="Arial" w:cs="Arial"/>
                <w:bCs/>
                <w:sz w:val="20"/>
                <w:szCs w:val="20"/>
                <w:lang w:eastAsia="zh-HK"/>
              </w:rPr>
              <w:t>16-29 April 2017</w:t>
            </w:r>
          </w:p>
        </w:tc>
      </w:tr>
      <w:tr w:rsidR="00ED58D7" w:rsidRPr="00F5342D" w14:paraId="0608BD58"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8BE9B7" w14:textId="77777777" w:rsidR="00ED58D7" w:rsidRPr="00F5342D" w:rsidRDefault="00ED58D7" w:rsidP="00ED58D7">
            <w:pPr>
              <w:widowControl/>
              <w:rPr>
                <w:rFonts w:ascii="Arial" w:hAnsi="Arial" w:cs="Arial"/>
                <w:sz w:val="20"/>
                <w:szCs w:val="20"/>
                <w:lang w:eastAsia="zh-HK"/>
              </w:rPr>
            </w:pPr>
            <w:r w:rsidRPr="00F5342D">
              <w:rPr>
                <w:rFonts w:ascii="Arial" w:hAnsi="Arial" w:cs="Arial"/>
                <w:sz w:val="20"/>
                <w:szCs w:val="20"/>
                <w:lang w:eastAsia="zh-HK"/>
              </w:rPr>
              <w:t>Observational Study on Intensity and Structure of Offshore Typhoon for EXOTICCA</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920205" w14:textId="77777777" w:rsidR="000158D7" w:rsidRPr="00F5342D" w:rsidRDefault="000158D7" w:rsidP="000158D7">
            <w:pPr>
              <w:rPr>
                <w:rFonts w:ascii="Arial" w:hAnsi="Arial" w:cs="Arial"/>
                <w:sz w:val="20"/>
                <w:szCs w:val="20"/>
                <w:lang w:eastAsia="zh-HK"/>
              </w:rPr>
            </w:pPr>
            <w:r w:rsidRPr="00F5342D">
              <w:rPr>
                <w:rFonts w:ascii="Arial" w:hAnsi="Arial" w:cs="Arial"/>
                <w:sz w:val="20"/>
                <w:szCs w:val="20"/>
                <w:lang w:eastAsia="zh-HK"/>
              </w:rPr>
              <w:t xml:space="preserve">Mr. Jaral Yiemwech (Thailand) </w:t>
            </w:r>
          </w:p>
          <w:p w14:paraId="1F647347" w14:textId="77777777" w:rsidR="00ED58D7" w:rsidRPr="00F5342D" w:rsidRDefault="000158D7" w:rsidP="000158D7">
            <w:pPr>
              <w:rPr>
                <w:rFonts w:ascii="Arial" w:hAnsi="Arial" w:cs="Arial"/>
                <w:sz w:val="20"/>
                <w:szCs w:val="20"/>
                <w:highlight w:val="yellow"/>
                <w:lang w:eastAsia="zh-HK"/>
              </w:rPr>
            </w:pPr>
            <w:r w:rsidRPr="00F5342D">
              <w:rPr>
                <w:rFonts w:ascii="Arial" w:hAnsi="Arial" w:cs="Arial"/>
                <w:sz w:val="20"/>
                <w:szCs w:val="20"/>
                <w:lang w:eastAsia="zh-HK"/>
              </w:rPr>
              <w:t>Ms. Khanh Hoa Bui Thi (Viet Nam)</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A72F33" w14:textId="77777777" w:rsidR="00ED58D7" w:rsidRPr="00F5342D" w:rsidRDefault="00ED58D7" w:rsidP="00ED58D7">
            <w:pPr>
              <w:widowControl/>
              <w:rPr>
                <w:rFonts w:ascii="Arial" w:hAnsi="Arial" w:cs="Arial"/>
                <w:bCs/>
                <w:sz w:val="20"/>
                <w:szCs w:val="20"/>
                <w:lang w:eastAsia="zh-HK"/>
              </w:rPr>
            </w:pPr>
            <w:r w:rsidRPr="00F5342D">
              <w:rPr>
                <w:rFonts w:ascii="Arial" w:hAnsi="Arial" w:cs="Arial"/>
                <w:bCs/>
                <w:sz w:val="20"/>
                <w:szCs w:val="20"/>
                <w:lang w:eastAsia="zh-HK"/>
              </w:rPr>
              <w:t>Shanghai Typhoon Institute</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CAB184" w14:textId="77777777" w:rsidR="00ED58D7" w:rsidRPr="00F5342D" w:rsidRDefault="00ED58D7" w:rsidP="00ED58D7">
            <w:pPr>
              <w:widowControl/>
              <w:rPr>
                <w:rFonts w:ascii="Arial" w:hAnsi="Arial" w:cs="Arial"/>
                <w:bCs/>
                <w:sz w:val="20"/>
                <w:szCs w:val="20"/>
                <w:lang w:eastAsia="zh-HK"/>
              </w:rPr>
            </w:pPr>
            <w:r w:rsidRPr="00F5342D">
              <w:rPr>
                <w:rFonts w:ascii="Arial" w:hAnsi="Arial" w:cs="Arial"/>
                <w:bCs/>
                <w:sz w:val="20"/>
                <w:szCs w:val="20"/>
                <w:lang w:eastAsia="zh-HK"/>
              </w:rPr>
              <w:t>September 2017</w:t>
            </w:r>
          </w:p>
        </w:tc>
      </w:tr>
      <w:tr w:rsidR="00ED58D7" w:rsidRPr="00F5342D" w14:paraId="34539CB0"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5488C7" w14:textId="77777777" w:rsidR="00ED58D7" w:rsidRPr="00F5342D" w:rsidRDefault="00ED58D7" w:rsidP="00ED58D7">
            <w:pPr>
              <w:widowControl/>
              <w:rPr>
                <w:rFonts w:ascii="Arial" w:hAnsi="Arial" w:cs="Arial"/>
                <w:sz w:val="20"/>
                <w:szCs w:val="20"/>
                <w:lang w:eastAsia="zh-HK"/>
              </w:rPr>
            </w:pPr>
            <w:r w:rsidRPr="00F5342D">
              <w:rPr>
                <w:rFonts w:ascii="Arial" w:hAnsi="Arial" w:cs="Arial"/>
                <w:sz w:val="20"/>
                <w:szCs w:val="20"/>
                <w:lang w:eastAsia="zh-HK"/>
              </w:rPr>
              <w:t>Benefit evaluation of Typhoon disaster prevention and preparedness</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0FE96B" w14:textId="77777777" w:rsidR="00ED58D7" w:rsidRPr="00F5342D" w:rsidRDefault="000158D7" w:rsidP="00ED58D7">
            <w:pPr>
              <w:rPr>
                <w:rFonts w:ascii="Arial" w:hAnsi="Arial" w:cs="Arial"/>
                <w:sz w:val="20"/>
                <w:szCs w:val="20"/>
                <w:highlight w:val="yellow"/>
                <w:lang w:eastAsia="zh-HK"/>
              </w:rPr>
            </w:pPr>
            <w:r w:rsidRPr="00F5342D">
              <w:rPr>
                <w:rFonts w:ascii="Arial" w:hAnsi="Arial" w:cs="Arial"/>
                <w:sz w:val="20"/>
                <w:szCs w:val="20"/>
                <w:lang w:eastAsia="zh-HK"/>
              </w:rPr>
              <w:t>Mr. Nursalleh Chang (Malaysia)</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7AB7BD" w14:textId="77777777" w:rsidR="00ED58D7" w:rsidRPr="00F5342D" w:rsidRDefault="00ED58D7" w:rsidP="00ED58D7">
            <w:pPr>
              <w:widowControl/>
              <w:rPr>
                <w:rFonts w:ascii="Arial" w:hAnsi="Arial" w:cs="Arial"/>
                <w:bCs/>
                <w:sz w:val="20"/>
                <w:szCs w:val="20"/>
                <w:lang w:eastAsia="zh-HK"/>
              </w:rPr>
            </w:pPr>
            <w:r w:rsidRPr="00F5342D">
              <w:rPr>
                <w:rFonts w:ascii="Arial" w:hAnsi="Arial" w:cs="Arial"/>
                <w:bCs/>
                <w:sz w:val="20"/>
                <w:szCs w:val="20"/>
                <w:lang w:eastAsia="zh-HK"/>
              </w:rPr>
              <w:t>Shanghai Typhoon Institute</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E7AFE4" w14:textId="77777777" w:rsidR="00ED58D7" w:rsidRPr="00F5342D" w:rsidRDefault="00ED58D7" w:rsidP="00ED58D7">
            <w:pPr>
              <w:widowControl/>
              <w:rPr>
                <w:rFonts w:ascii="Arial" w:hAnsi="Arial" w:cs="Arial"/>
                <w:bCs/>
                <w:sz w:val="20"/>
                <w:szCs w:val="20"/>
                <w:lang w:eastAsia="zh-HK"/>
              </w:rPr>
            </w:pPr>
            <w:r w:rsidRPr="00F5342D">
              <w:rPr>
                <w:rFonts w:ascii="Arial" w:hAnsi="Arial" w:cs="Arial"/>
                <w:bCs/>
                <w:sz w:val="20"/>
                <w:szCs w:val="20"/>
                <w:lang w:eastAsia="zh-HK"/>
              </w:rPr>
              <w:t>September 2017</w:t>
            </w:r>
          </w:p>
        </w:tc>
      </w:tr>
      <w:tr w:rsidR="00ED58D7" w:rsidRPr="00F5342D" w14:paraId="67C37C2F"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AEE422" w14:textId="77777777" w:rsidR="00ED58D7" w:rsidRPr="00F5342D" w:rsidRDefault="00ED58D7" w:rsidP="00ED58D7">
            <w:pPr>
              <w:widowControl/>
              <w:rPr>
                <w:rFonts w:ascii="Arial" w:hAnsi="Arial" w:cs="Arial"/>
                <w:sz w:val="20"/>
                <w:szCs w:val="20"/>
                <w:lang w:eastAsia="zh-HK"/>
              </w:rPr>
            </w:pPr>
            <w:r w:rsidRPr="00F5342D">
              <w:rPr>
                <w:rFonts w:ascii="Arial" w:hAnsi="Arial" w:cs="Arial"/>
                <w:sz w:val="20"/>
                <w:szCs w:val="20"/>
                <w:lang w:eastAsia="zh-HK"/>
              </w:rPr>
              <w:t>Visiting Editor for Tropical Cyclone Research and Review</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7297CE" w14:textId="77777777" w:rsidR="00735137" w:rsidRPr="00F5342D" w:rsidRDefault="00735137" w:rsidP="00ED58D7">
            <w:pPr>
              <w:rPr>
                <w:rFonts w:ascii="Arial" w:hAnsi="Arial" w:cs="Arial"/>
                <w:sz w:val="20"/>
                <w:szCs w:val="20"/>
                <w:lang w:eastAsia="zh-HK"/>
              </w:rPr>
            </w:pPr>
            <w:r w:rsidRPr="00F5342D">
              <w:rPr>
                <w:rFonts w:ascii="Arial" w:hAnsi="Arial" w:cs="Arial"/>
                <w:sz w:val="20"/>
                <w:szCs w:val="20"/>
                <w:lang w:eastAsia="zh-HK"/>
              </w:rPr>
              <w:t>Mr. Somkuan Tonjan (Thailand)</w:t>
            </w:r>
          </w:p>
          <w:p w14:paraId="0D36C787" w14:textId="77777777" w:rsidR="00ED58D7" w:rsidRPr="00F5342D" w:rsidRDefault="00735137" w:rsidP="00735137">
            <w:pPr>
              <w:rPr>
                <w:rFonts w:ascii="Arial" w:hAnsi="Arial" w:cs="Arial"/>
                <w:sz w:val="20"/>
                <w:szCs w:val="20"/>
                <w:lang w:eastAsia="zh-HK"/>
              </w:rPr>
            </w:pPr>
            <w:r w:rsidRPr="00F5342D">
              <w:rPr>
                <w:rFonts w:ascii="Arial" w:hAnsi="Arial" w:cs="Arial"/>
                <w:sz w:val="20"/>
                <w:szCs w:val="20"/>
                <w:lang w:eastAsia="zh-HK"/>
              </w:rPr>
              <w:t>Dr. Doan Quang Tri from (Viet Nam)</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914C1B" w14:textId="77777777" w:rsidR="00ED58D7" w:rsidRPr="00F5342D" w:rsidRDefault="00ED58D7" w:rsidP="00ED58D7">
            <w:pPr>
              <w:widowControl/>
              <w:rPr>
                <w:rFonts w:ascii="Arial" w:hAnsi="Arial" w:cs="Arial"/>
                <w:bCs/>
                <w:sz w:val="20"/>
                <w:szCs w:val="20"/>
                <w:lang w:eastAsia="zh-HK"/>
              </w:rPr>
            </w:pPr>
            <w:r w:rsidRPr="00F5342D">
              <w:rPr>
                <w:rFonts w:ascii="Arial" w:hAnsi="Arial" w:cs="Arial"/>
                <w:bCs/>
                <w:sz w:val="20"/>
                <w:szCs w:val="20"/>
                <w:lang w:eastAsia="zh-HK"/>
              </w:rPr>
              <w:t>Shanghai Typhoon Institute</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2154EB" w14:textId="77777777" w:rsidR="00ED58D7" w:rsidRPr="00F5342D" w:rsidRDefault="00735137" w:rsidP="00ED58D7">
            <w:pPr>
              <w:widowControl/>
              <w:rPr>
                <w:rFonts w:ascii="Arial" w:hAnsi="Arial" w:cs="Arial"/>
                <w:bCs/>
                <w:sz w:val="20"/>
                <w:szCs w:val="20"/>
                <w:lang w:eastAsia="zh-HK"/>
              </w:rPr>
            </w:pPr>
            <w:r w:rsidRPr="00F5342D">
              <w:rPr>
                <w:rFonts w:ascii="Arial" w:hAnsi="Arial" w:cs="Arial"/>
                <w:bCs/>
                <w:sz w:val="20"/>
                <w:szCs w:val="20"/>
                <w:lang w:eastAsia="zh-HK"/>
              </w:rPr>
              <w:t>February 2018</w:t>
            </w:r>
          </w:p>
        </w:tc>
      </w:tr>
      <w:tr w:rsidR="00ED58D7" w:rsidRPr="00F5342D" w14:paraId="3A49753F"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7FF57C" w14:textId="77777777" w:rsidR="00ED58D7" w:rsidRPr="00F5342D" w:rsidRDefault="004B1AC1" w:rsidP="00ED58D7">
            <w:pPr>
              <w:widowControl/>
              <w:rPr>
                <w:rFonts w:ascii="Arial" w:hAnsi="Arial" w:cs="Arial"/>
                <w:sz w:val="20"/>
                <w:szCs w:val="20"/>
                <w:lang w:eastAsia="zh-HK"/>
              </w:rPr>
            </w:pPr>
            <w:r w:rsidRPr="00F5342D">
              <w:rPr>
                <w:rFonts w:ascii="Arial" w:hAnsi="Arial" w:cs="Arial"/>
                <w:sz w:val="20"/>
                <w:szCs w:val="20"/>
                <w:lang w:eastAsia="zh-HK"/>
              </w:rPr>
              <w:t>Tropical Cyclone Precipitation Verification</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F96ACB" w14:textId="77777777" w:rsidR="00ED58D7" w:rsidRPr="00F5342D" w:rsidRDefault="00696B8D" w:rsidP="00ED58D7">
            <w:pPr>
              <w:rPr>
                <w:rFonts w:ascii="Arial" w:hAnsi="Arial" w:cs="Arial"/>
                <w:sz w:val="20"/>
                <w:szCs w:val="20"/>
                <w:lang w:eastAsia="zh-HK"/>
              </w:rPr>
            </w:pPr>
            <w:r w:rsidRPr="00F5342D">
              <w:rPr>
                <w:rFonts w:ascii="Arial" w:hAnsi="Arial" w:cs="Arial"/>
                <w:sz w:val="20"/>
                <w:szCs w:val="20"/>
                <w:lang w:eastAsia="zh-HK"/>
              </w:rPr>
              <w:t>No nomination was received</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82B1EE" w14:textId="77777777" w:rsidR="00ED58D7" w:rsidRPr="00F5342D" w:rsidRDefault="004B1AC1" w:rsidP="00ED58D7">
            <w:pPr>
              <w:widowControl/>
              <w:rPr>
                <w:rFonts w:ascii="Arial" w:hAnsi="Arial" w:cs="Arial"/>
                <w:bCs/>
                <w:sz w:val="20"/>
                <w:szCs w:val="20"/>
                <w:lang w:eastAsia="zh-HK"/>
              </w:rPr>
            </w:pPr>
            <w:r w:rsidRPr="00F5342D">
              <w:rPr>
                <w:rFonts w:ascii="Arial" w:hAnsi="Arial" w:cs="Arial"/>
                <w:bCs/>
                <w:sz w:val="20"/>
                <w:szCs w:val="20"/>
                <w:lang w:eastAsia="zh-HK"/>
              </w:rPr>
              <w:t>Shanghai Typhoon Institute</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F0DC8A" w14:textId="77777777" w:rsidR="00ED58D7" w:rsidRPr="00F5342D" w:rsidRDefault="00627A4F" w:rsidP="00ED58D7">
            <w:pPr>
              <w:widowControl/>
              <w:rPr>
                <w:rFonts w:ascii="Arial" w:hAnsi="Arial" w:cs="Arial"/>
                <w:bCs/>
                <w:sz w:val="20"/>
                <w:szCs w:val="20"/>
                <w:lang w:eastAsia="zh-HK"/>
              </w:rPr>
            </w:pPr>
            <w:r w:rsidRPr="00F5342D">
              <w:rPr>
                <w:rFonts w:ascii="Arial" w:hAnsi="Arial" w:cs="Arial"/>
                <w:bCs/>
                <w:sz w:val="20"/>
                <w:szCs w:val="20"/>
                <w:lang w:eastAsia="zh-HK"/>
              </w:rPr>
              <w:t>NA</w:t>
            </w:r>
          </w:p>
        </w:tc>
      </w:tr>
      <w:tr w:rsidR="004B1AC1" w:rsidRPr="00F5342D" w14:paraId="1F8F9FF0"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23C6EF" w14:textId="77777777" w:rsidR="004B1AC1" w:rsidRPr="00F5342D" w:rsidRDefault="004B1AC1" w:rsidP="00ED58D7">
            <w:pPr>
              <w:widowControl/>
              <w:rPr>
                <w:rFonts w:ascii="Arial" w:hAnsi="Arial" w:cs="Arial"/>
                <w:sz w:val="20"/>
                <w:szCs w:val="20"/>
                <w:lang w:eastAsia="zh-HK"/>
              </w:rPr>
            </w:pPr>
            <w:r w:rsidRPr="00F5342D">
              <w:rPr>
                <w:rFonts w:ascii="Arial" w:hAnsi="Arial" w:cs="Arial"/>
                <w:sz w:val="20"/>
                <w:szCs w:val="20"/>
                <w:lang w:eastAsia="zh-HK"/>
              </w:rPr>
              <w:t>Short-term Rainfall Forecast for Tropical Cyclone Using Himawari-8 Data and NWP Model Products</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937886" w14:textId="77777777" w:rsidR="004B1AC1" w:rsidRPr="00F5342D" w:rsidRDefault="00627A4F" w:rsidP="00627A4F">
            <w:pPr>
              <w:rPr>
                <w:rFonts w:ascii="Arial" w:hAnsi="Arial" w:cs="Arial"/>
                <w:sz w:val="20"/>
                <w:szCs w:val="20"/>
                <w:lang w:eastAsia="zh-HK"/>
              </w:rPr>
            </w:pPr>
            <w:r w:rsidRPr="00F5342D">
              <w:rPr>
                <w:rFonts w:ascii="Arial" w:hAnsi="Arial" w:cs="Arial"/>
                <w:sz w:val="20"/>
                <w:szCs w:val="20"/>
                <w:lang w:eastAsia="zh-HK"/>
              </w:rPr>
              <w:t>Applicant who was accepted for the fellowship withdrew from the offer</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835AE9" w14:textId="77777777" w:rsidR="004B1AC1" w:rsidRPr="00F5342D" w:rsidRDefault="004B1AC1" w:rsidP="00ED58D7">
            <w:pPr>
              <w:widowControl/>
              <w:rPr>
                <w:rFonts w:ascii="Arial" w:hAnsi="Arial" w:cs="Arial"/>
                <w:bCs/>
                <w:sz w:val="20"/>
                <w:szCs w:val="20"/>
                <w:lang w:eastAsia="zh-HK"/>
              </w:rPr>
            </w:pPr>
            <w:r w:rsidRPr="00F5342D">
              <w:rPr>
                <w:rFonts w:ascii="Arial" w:hAnsi="Arial" w:cs="Arial"/>
                <w:bCs/>
                <w:sz w:val="20"/>
                <w:szCs w:val="20"/>
                <w:lang w:eastAsia="zh-HK"/>
              </w:rPr>
              <w:t>Hong Kong Observatory</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437942" w14:textId="77777777" w:rsidR="004B1AC1" w:rsidRPr="00F5342D" w:rsidRDefault="00627A4F" w:rsidP="00ED58D7">
            <w:pPr>
              <w:widowControl/>
              <w:rPr>
                <w:rFonts w:ascii="Arial" w:hAnsi="Arial" w:cs="Arial"/>
                <w:bCs/>
                <w:sz w:val="20"/>
                <w:szCs w:val="20"/>
                <w:lang w:eastAsia="zh-HK"/>
              </w:rPr>
            </w:pPr>
            <w:r w:rsidRPr="00F5342D">
              <w:rPr>
                <w:rFonts w:ascii="Arial" w:hAnsi="Arial" w:cs="Arial"/>
                <w:bCs/>
                <w:sz w:val="20"/>
                <w:szCs w:val="20"/>
                <w:lang w:eastAsia="zh-HK"/>
              </w:rPr>
              <w:t>NA</w:t>
            </w:r>
          </w:p>
        </w:tc>
      </w:tr>
    </w:tbl>
    <w:p w14:paraId="63F76E30" w14:textId="77777777" w:rsidR="00593AF2" w:rsidRPr="00F5342D" w:rsidRDefault="00593AF2" w:rsidP="00AF67AE">
      <w:pPr>
        <w:pStyle w:val="PlainText"/>
        <w:snapToGrid w:val="0"/>
        <w:ind w:right="560"/>
        <w:jc w:val="right"/>
        <w:rPr>
          <w:rFonts w:ascii="Arial" w:eastAsia="新細明體" w:hAnsi="Arial" w:cs="Arial"/>
          <w:b/>
          <w:i/>
          <w:sz w:val="20"/>
          <w:szCs w:val="20"/>
          <w:lang w:eastAsia="zh-TW"/>
        </w:rPr>
        <w:sectPr w:rsidR="00593AF2" w:rsidRPr="00F5342D" w:rsidSect="002934C3">
          <w:pgSz w:w="16838" w:h="11906" w:orient="landscape" w:code="9"/>
          <w:pgMar w:top="1701" w:right="1985" w:bottom="1701" w:left="1701" w:header="720" w:footer="720" w:gutter="0"/>
          <w:cols w:space="720"/>
          <w:noEndnote/>
        </w:sectPr>
      </w:pPr>
    </w:p>
    <w:p w14:paraId="264B0387" w14:textId="77777777" w:rsidR="00593AF2" w:rsidRPr="00F5342D" w:rsidRDefault="00593AF2" w:rsidP="007C2CBE">
      <w:pPr>
        <w:pStyle w:val="PlainText"/>
        <w:snapToGrid w:val="0"/>
        <w:ind w:right="-1"/>
        <w:jc w:val="right"/>
        <w:rPr>
          <w:rFonts w:ascii="Arial" w:eastAsia="新細明體" w:hAnsi="Arial" w:cs="Arial"/>
          <w:b/>
          <w:i/>
          <w:sz w:val="24"/>
          <w:szCs w:val="24"/>
          <w:lang w:eastAsia="zh-TW"/>
        </w:rPr>
      </w:pPr>
      <w:r w:rsidRPr="00F5342D">
        <w:rPr>
          <w:rFonts w:ascii="Arial" w:eastAsia="新細明體" w:hAnsi="Arial" w:cs="Arial"/>
          <w:b/>
          <w:i/>
          <w:sz w:val="24"/>
          <w:szCs w:val="24"/>
          <w:lang w:eastAsia="zh-TW"/>
        </w:rPr>
        <w:lastRenderedPageBreak/>
        <w:t>Annex I</w:t>
      </w:r>
      <w:r w:rsidR="002F70BA" w:rsidRPr="00F5342D">
        <w:rPr>
          <w:rFonts w:ascii="Arial" w:eastAsia="新細明體" w:hAnsi="Arial" w:cs="Arial"/>
          <w:b/>
          <w:i/>
          <w:sz w:val="24"/>
          <w:szCs w:val="24"/>
          <w:lang w:eastAsia="zh-TW"/>
        </w:rPr>
        <w:t>II</w:t>
      </w:r>
    </w:p>
    <w:p w14:paraId="26D30E96" w14:textId="77777777" w:rsidR="00593AF2" w:rsidRPr="00F5342D" w:rsidRDefault="00593AF2" w:rsidP="007C2CBE">
      <w:pPr>
        <w:spacing w:line="300" w:lineRule="exact"/>
        <w:ind w:right="26"/>
        <w:jc w:val="both"/>
        <w:rPr>
          <w:rFonts w:ascii="Arial" w:hAnsi="Arial" w:cs="Arial"/>
          <w:b/>
          <w:bCs/>
          <w:szCs w:val="24"/>
          <w:u w:val="single"/>
        </w:rPr>
      </w:pPr>
      <w:r w:rsidRPr="00F5342D">
        <w:rPr>
          <w:rFonts w:ascii="Arial" w:hAnsi="Arial" w:cs="Arial"/>
          <w:b/>
          <w:bCs/>
          <w:szCs w:val="24"/>
          <w:u w:val="single"/>
        </w:rPr>
        <w:t>TRCG Publications / Papers</w:t>
      </w:r>
    </w:p>
    <w:p w14:paraId="09E36158" w14:textId="77777777" w:rsidR="00593AF2" w:rsidRPr="00F5342D" w:rsidRDefault="00593AF2" w:rsidP="007C2CBE">
      <w:pPr>
        <w:rPr>
          <w:rFonts w:ascii="Arial" w:hAnsi="Arial" w:cs="Arial"/>
          <w:szCs w:val="24"/>
        </w:rPr>
      </w:pPr>
    </w:p>
    <w:p w14:paraId="731A2011" w14:textId="77777777" w:rsidR="00593AF2" w:rsidRPr="00F5342D" w:rsidRDefault="00593AF2" w:rsidP="00230CD4">
      <w:pPr>
        <w:jc w:val="both"/>
        <w:rPr>
          <w:rFonts w:ascii="Arial" w:hAnsi="Arial" w:cs="Arial"/>
          <w:szCs w:val="24"/>
        </w:rPr>
      </w:pPr>
      <w:r w:rsidRPr="00F5342D">
        <w:rPr>
          <w:rFonts w:ascii="Arial" w:hAnsi="Arial" w:cs="Arial"/>
          <w:szCs w:val="24"/>
        </w:rPr>
        <w:t>Xue, J.J., 2002: Structural and Diagnostic Analyses of Landfalling Tropical Cyclones near Hong Kong in 1999 and 2000.  Typhoon Committee Annual Review 2001, pp. 153-161</w:t>
      </w:r>
    </w:p>
    <w:p w14:paraId="4C4D27BB" w14:textId="77777777" w:rsidR="00593AF2" w:rsidRPr="00F5342D" w:rsidRDefault="00593AF2" w:rsidP="00230CD4">
      <w:pPr>
        <w:jc w:val="both"/>
        <w:rPr>
          <w:rFonts w:ascii="Arial" w:hAnsi="Arial" w:cs="Arial"/>
          <w:szCs w:val="24"/>
        </w:rPr>
      </w:pPr>
    </w:p>
    <w:p w14:paraId="46FA1F01" w14:textId="77777777" w:rsidR="00593AF2" w:rsidRPr="00F5342D" w:rsidRDefault="00593AF2" w:rsidP="00230CD4">
      <w:pPr>
        <w:jc w:val="both"/>
        <w:rPr>
          <w:rFonts w:ascii="Arial" w:hAnsi="Arial" w:cs="Arial"/>
          <w:szCs w:val="24"/>
        </w:rPr>
      </w:pPr>
      <w:r w:rsidRPr="00F5342D">
        <w:rPr>
          <w:rFonts w:ascii="Arial" w:hAnsi="Arial" w:cs="Arial"/>
          <w:szCs w:val="24"/>
        </w:rPr>
        <w:t>Servando, N.T., P.W. Li and E.S.T. Lai, 2003: Near Real-time Analysis of the Wind Structure of Tropical Cyclones.  Typhoon Committee Annual Review 2002 (in CD form)</w:t>
      </w:r>
    </w:p>
    <w:p w14:paraId="04843CB0" w14:textId="77777777" w:rsidR="00593AF2" w:rsidRPr="00F5342D" w:rsidRDefault="00593AF2" w:rsidP="00230CD4">
      <w:pPr>
        <w:pStyle w:val="NormalWeb"/>
        <w:widowControl w:val="0"/>
        <w:spacing w:before="0" w:beforeAutospacing="0" w:after="0" w:afterAutospacing="0"/>
        <w:jc w:val="both"/>
        <w:rPr>
          <w:rFonts w:ascii="Arial" w:eastAsia="?s?O?uAe" w:hAnsi="Arial" w:cs="Arial"/>
          <w:kern w:val="2"/>
        </w:rPr>
      </w:pPr>
    </w:p>
    <w:p w14:paraId="6018DED0" w14:textId="77777777" w:rsidR="00593AF2" w:rsidRPr="00F5342D" w:rsidRDefault="00593AF2" w:rsidP="00230CD4">
      <w:pPr>
        <w:jc w:val="both"/>
        <w:rPr>
          <w:rFonts w:ascii="Arial" w:eastAsia="한양신명조" w:hAnsi="Arial" w:cs="Arial"/>
          <w:szCs w:val="24"/>
        </w:rPr>
      </w:pPr>
      <w:r w:rsidRPr="00F5342D">
        <w:rPr>
          <w:rFonts w:ascii="Arial" w:hAnsi="Arial" w:cs="Arial"/>
          <w:szCs w:val="24"/>
        </w:rPr>
        <w:t xml:space="preserve">Peng, T.-Y., H.-J. Kwon, W.-J. Lee, and J.-H. Lim, 2005: A systematic approach to tropical cyclone track. </w:t>
      </w:r>
      <w:r w:rsidRPr="00F5342D">
        <w:rPr>
          <w:rFonts w:ascii="Arial" w:hAnsi="Arial" w:cs="Arial"/>
          <w:i/>
          <w:iCs/>
          <w:szCs w:val="24"/>
        </w:rPr>
        <w:t>The International Journal of Systems &amp; Cybernetics.</w:t>
      </w:r>
      <w:r w:rsidRPr="00F5342D">
        <w:rPr>
          <w:rFonts w:ascii="Arial" w:hAnsi="Arial" w:cs="Arial"/>
          <w:szCs w:val="24"/>
        </w:rPr>
        <w:t xml:space="preserve"> </w:t>
      </w:r>
      <w:r w:rsidRPr="00F5342D">
        <w:rPr>
          <w:rFonts w:ascii="Arial" w:hAnsi="Arial" w:cs="Arial"/>
          <w:b/>
          <w:bCs/>
          <w:szCs w:val="24"/>
        </w:rPr>
        <w:t>34</w:t>
      </w:r>
      <w:r w:rsidRPr="00F5342D">
        <w:rPr>
          <w:rFonts w:ascii="Arial" w:hAnsi="Arial" w:cs="Arial"/>
          <w:szCs w:val="24"/>
        </w:rPr>
        <w:t>, 681-693.</w:t>
      </w:r>
      <w:r w:rsidRPr="00F5342D">
        <w:rPr>
          <w:rFonts w:ascii="Arial" w:eastAsia="한양신명조" w:hAnsi="Arial" w:cs="Arial"/>
          <w:szCs w:val="24"/>
        </w:rPr>
        <w:t xml:space="preserve"> </w:t>
      </w:r>
    </w:p>
    <w:p w14:paraId="3528B837" w14:textId="77777777" w:rsidR="00593AF2" w:rsidRPr="00F5342D" w:rsidRDefault="00593AF2" w:rsidP="00230CD4">
      <w:pPr>
        <w:jc w:val="both"/>
        <w:rPr>
          <w:rFonts w:ascii="Arial" w:eastAsia="한양신명조" w:hAnsi="Arial" w:cs="Arial"/>
          <w:szCs w:val="24"/>
        </w:rPr>
      </w:pPr>
    </w:p>
    <w:p w14:paraId="762FE9F9" w14:textId="77777777" w:rsidR="00593AF2" w:rsidRPr="00F5342D" w:rsidRDefault="00593AF2" w:rsidP="00230CD4">
      <w:pPr>
        <w:jc w:val="both"/>
        <w:rPr>
          <w:rFonts w:ascii="Arial" w:hAnsi="Arial" w:cs="Arial"/>
          <w:szCs w:val="24"/>
        </w:rPr>
      </w:pPr>
      <w:r w:rsidRPr="00F5342D">
        <w:rPr>
          <w:rFonts w:ascii="Arial" w:hAnsi="Arial" w:cs="Arial"/>
          <w:szCs w:val="24"/>
        </w:rPr>
        <w:t>Wang, D.L., W.K. Wong and E.S.T. Lai, 2005: A Study on Tropical Cyclone Bogussing Strategies in NWP Model Analysis and Forecast.  Typhoon Committee Annual Review 2004.</w:t>
      </w:r>
    </w:p>
    <w:p w14:paraId="272FE70D" w14:textId="77777777" w:rsidR="00593AF2" w:rsidRPr="00F5342D" w:rsidRDefault="00593AF2" w:rsidP="00230CD4">
      <w:pPr>
        <w:jc w:val="both"/>
        <w:rPr>
          <w:rFonts w:ascii="Arial" w:hAnsi="Arial" w:cs="Arial"/>
          <w:szCs w:val="24"/>
        </w:rPr>
      </w:pPr>
    </w:p>
    <w:p w14:paraId="73BF9F48" w14:textId="77777777" w:rsidR="00593AF2" w:rsidRPr="00F5342D" w:rsidRDefault="00593AF2" w:rsidP="00230CD4">
      <w:pPr>
        <w:widowControl/>
        <w:suppressAutoHyphens/>
        <w:autoSpaceDE w:val="0"/>
        <w:autoSpaceDN w:val="0"/>
        <w:jc w:val="both"/>
        <w:rPr>
          <w:rFonts w:ascii="Arial" w:hAnsi="Arial" w:cs="Arial"/>
          <w:szCs w:val="24"/>
        </w:rPr>
      </w:pPr>
      <w:r w:rsidRPr="00F5342D">
        <w:rPr>
          <w:rFonts w:ascii="Arial" w:eastAsia="한양신명조" w:hAnsi="Arial" w:cs="Arial"/>
          <w:szCs w:val="24"/>
        </w:rPr>
        <w:t xml:space="preserve">Yu, </w:t>
      </w:r>
      <w:r w:rsidRPr="00F5342D">
        <w:rPr>
          <w:rFonts w:ascii="Arial" w:hAnsi="Arial" w:cs="Arial"/>
          <w:szCs w:val="24"/>
        </w:rPr>
        <w:t xml:space="preserve">Hui and H. Joe Kwon, 2005: Effect of TC–Trough Interaction on the Intensity Change of Two Typhoons. </w:t>
      </w:r>
      <w:r w:rsidRPr="00F5342D">
        <w:rPr>
          <w:rFonts w:ascii="Arial" w:hAnsi="Arial" w:cs="Arial"/>
          <w:i/>
          <w:iCs/>
          <w:szCs w:val="24"/>
        </w:rPr>
        <w:t>Weather and Forecasting.</w:t>
      </w:r>
      <w:r w:rsidRPr="00F5342D">
        <w:rPr>
          <w:rFonts w:ascii="Arial" w:hAnsi="Arial" w:cs="Arial"/>
          <w:szCs w:val="24"/>
        </w:rPr>
        <w:t xml:space="preserve"> </w:t>
      </w:r>
      <w:r w:rsidRPr="00F5342D">
        <w:rPr>
          <w:rFonts w:ascii="Arial" w:hAnsi="Arial" w:cs="Arial"/>
          <w:b/>
          <w:bCs/>
          <w:szCs w:val="24"/>
        </w:rPr>
        <w:t>20</w:t>
      </w:r>
      <w:r w:rsidRPr="00F5342D">
        <w:rPr>
          <w:rFonts w:ascii="Arial" w:hAnsi="Arial" w:cs="Arial"/>
          <w:szCs w:val="24"/>
        </w:rPr>
        <w:t>, 199–211.</w:t>
      </w:r>
    </w:p>
    <w:p w14:paraId="194E8AE3" w14:textId="77777777" w:rsidR="00593AF2" w:rsidRPr="00F5342D" w:rsidRDefault="00593AF2" w:rsidP="00230CD4">
      <w:pPr>
        <w:pStyle w:val="PlainText"/>
        <w:wordWrap w:val="0"/>
        <w:snapToGrid w:val="0"/>
        <w:rPr>
          <w:rFonts w:ascii="Arial" w:eastAsia="新細明體" w:hAnsi="Arial" w:cs="Arial"/>
          <w:b/>
          <w:i/>
          <w:sz w:val="24"/>
          <w:szCs w:val="24"/>
          <w:lang w:eastAsia="zh-TW"/>
        </w:rPr>
      </w:pPr>
    </w:p>
    <w:p w14:paraId="7532F882" w14:textId="77777777" w:rsidR="00593AF2" w:rsidRPr="00F5342D" w:rsidRDefault="00593AF2" w:rsidP="00230CD4">
      <w:pPr>
        <w:jc w:val="both"/>
        <w:rPr>
          <w:rFonts w:ascii="Arial" w:hAnsi="Arial" w:cs="Arial"/>
          <w:szCs w:val="24"/>
        </w:rPr>
      </w:pPr>
      <w:r w:rsidRPr="00F5342D">
        <w:rPr>
          <w:rFonts w:ascii="Arial" w:hAnsi="Arial" w:cs="Arial"/>
          <w:szCs w:val="24"/>
        </w:rPr>
        <w:t>Malano, V.B., W.K. Wong and E.S.T. Lai 2006: Effect of Moisture Data to the Numerical Simulation of Tropical Cyclone in the Western North Pacific.  Typhoon Committee Annual Review 2005, pp. 242 – 251.</w:t>
      </w:r>
    </w:p>
    <w:p w14:paraId="3F748F75" w14:textId="77777777" w:rsidR="00593AF2" w:rsidRPr="00F5342D" w:rsidRDefault="00593AF2" w:rsidP="00230CD4">
      <w:pPr>
        <w:jc w:val="both"/>
        <w:rPr>
          <w:rFonts w:ascii="Arial" w:hAnsi="Arial" w:cs="Arial"/>
          <w:szCs w:val="24"/>
        </w:rPr>
      </w:pPr>
    </w:p>
    <w:p w14:paraId="75B05BA2" w14:textId="77777777" w:rsidR="00593AF2" w:rsidRPr="00F5342D" w:rsidRDefault="00593AF2" w:rsidP="00230CD4">
      <w:pPr>
        <w:jc w:val="both"/>
        <w:rPr>
          <w:rFonts w:ascii="Arial" w:hAnsi="Arial" w:cs="Arial"/>
          <w:szCs w:val="24"/>
        </w:rPr>
      </w:pPr>
      <w:r w:rsidRPr="00F5342D">
        <w:rPr>
          <w:rFonts w:ascii="Arial" w:hAnsi="Arial" w:cs="Arial"/>
          <w:szCs w:val="24"/>
        </w:rPr>
        <w:t>Chen, P.Y. and S.T. Chan, 2009: Use of the JMA Ensemble Prediction System for Tropical Cyclone Intensity Forecasting.  Typhoon Committee Annual Review 2008, pp. 276-285.</w:t>
      </w:r>
    </w:p>
    <w:p w14:paraId="09B857C8" w14:textId="77777777" w:rsidR="00593AF2" w:rsidRPr="00F5342D" w:rsidRDefault="00593AF2" w:rsidP="00230CD4">
      <w:pPr>
        <w:jc w:val="both"/>
        <w:rPr>
          <w:rFonts w:ascii="Arial" w:hAnsi="Arial" w:cs="Arial"/>
          <w:szCs w:val="24"/>
        </w:rPr>
      </w:pPr>
    </w:p>
    <w:p w14:paraId="000C45F0" w14:textId="77777777" w:rsidR="00593AF2" w:rsidRPr="00F5342D" w:rsidRDefault="00593AF2" w:rsidP="00230CD4">
      <w:pPr>
        <w:jc w:val="both"/>
        <w:rPr>
          <w:rFonts w:ascii="Arial" w:hAnsi="Arial" w:cs="Arial"/>
          <w:szCs w:val="24"/>
          <w:lang w:eastAsia="zh-HK"/>
        </w:rPr>
      </w:pPr>
      <w:r w:rsidRPr="00F5342D">
        <w:rPr>
          <w:rFonts w:ascii="Arial" w:hAnsi="Arial" w:cs="Arial"/>
          <w:szCs w:val="24"/>
        </w:rPr>
        <w:t>Nguyen, D.Q. and S.T. Chan, 2009: Study on Application of Ensemble Prediction System Information in Tropical Cyclone Track Forecasting.  Typhoon Committee Annual Review 2008, pp. 286-291.</w:t>
      </w:r>
    </w:p>
    <w:p w14:paraId="71E3B717" w14:textId="77777777" w:rsidR="00593AF2" w:rsidRPr="00F5342D" w:rsidRDefault="00593AF2" w:rsidP="00230CD4">
      <w:pPr>
        <w:jc w:val="both"/>
        <w:rPr>
          <w:rFonts w:ascii="Arial" w:hAnsi="Arial" w:cs="Arial"/>
          <w:szCs w:val="24"/>
          <w:lang w:eastAsia="zh-HK"/>
        </w:rPr>
      </w:pPr>
    </w:p>
    <w:p w14:paraId="47F3E252" w14:textId="77777777" w:rsidR="00593AF2" w:rsidRPr="00F5342D" w:rsidRDefault="00593AF2" w:rsidP="00230CD4">
      <w:pPr>
        <w:jc w:val="both"/>
        <w:rPr>
          <w:rFonts w:ascii="Arial" w:hAnsi="Arial" w:cs="Arial"/>
          <w:szCs w:val="24"/>
          <w:lang w:eastAsia="zh-HK"/>
        </w:rPr>
      </w:pPr>
      <w:r w:rsidRPr="00F5342D">
        <w:rPr>
          <w:rFonts w:ascii="Arial" w:hAnsi="Arial" w:cs="Arial"/>
          <w:szCs w:val="24"/>
          <w:lang w:eastAsia="zh-HK"/>
        </w:rPr>
        <w:t>Wong W.K., S. Sumdin, and E.S.T Lai 2010: Development of Air-Sea Bulk Transfer Coefficients and Roughness Lengths in JMA Non-</w:t>
      </w:r>
      <w:proofErr w:type="gramStart"/>
      <w:r w:rsidRPr="00F5342D">
        <w:rPr>
          <w:rFonts w:ascii="Arial" w:hAnsi="Arial" w:cs="Arial"/>
          <w:szCs w:val="24"/>
          <w:lang w:eastAsia="zh-HK"/>
        </w:rPr>
        <w:t>hydrostatic</w:t>
      </w:r>
      <w:proofErr w:type="gramEnd"/>
      <w:r w:rsidRPr="00F5342D">
        <w:rPr>
          <w:rFonts w:ascii="Arial" w:hAnsi="Arial" w:cs="Arial"/>
          <w:szCs w:val="24"/>
          <w:lang w:eastAsia="zh-HK"/>
        </w:rPr>
        <w:t xml:space="preserve"> Model and Application in Prediction of an Intense Tropical Cyclone. Scientific Online Letters on the Atmosphere (SOLA), </w:t>
      </w:r>
      <w:r w:rsidRPr="00F5342D">
        <w:rPr>
          <w:rFonts w:ascii="Arial" w:hAnsi="Arial" w:cs="Arial"/>
          <w:b/>
          <w:szCs w:val="24"/>
          <w:lang w:eastAsia="zh-HK"/>
        </w:rPr>
        <w:t>6</w:t>
      </w:r>
      <w:r w:rsidRPr="00F5342D">
        <w:rPr>
          <w:rFonts w:ascii="Arial" w:hAnsi="Arial" w:cs="Arial"/>
          <w:szCs w:val="24"/>
          <w:lang w:eastAsia="zh-HK"/>
        </w:rPr>
        <w:t>, 65-68.</w:t>
      </w:r>
    </w:p>
    <w:p w14:paraId="723E39BB" w14:textId="77777777" w:rsidR="00593AF2" w:rsidRPr="00F5342D" w:rsidRDefault="00593AF2" w:rsidP="00230CD4">
      <w:pPr>
        <w:jc w:val="both"/>
        <w:rPr>
          <w:rFonts w:ascii="Arial" w:hAnsi="Arial" w:cs="Arial"/>
          <w:szCs w:val="24"/>
        </w:rPr>
      </w:pPr>
    </w:p>
    <w:p w14:paraId="5839A1E2" w14:textId="77777777" w:rsidR="00593AF2" w:rsidRPr="00F5342D" w:rsidRDefault="00593AF2" w:rsidP="00230CD4">
      <w:pPr>
        <w:jc w:val="both"/>
        <w:rPr>
          <w:rFonts w:ascii="Arial" w:hAnsi="Arial" w:cs="Arial"/>
          <w:szCs w:val="24"/>
        </w:rPr>
      </w:pPr>
      <w:r w:rsidRPr="00F5342D">
        <w:rPr>
          <w:rFonts w:ascii="Arial" w:hAnsi="Arial" w:cs="Arial"/>
          <w:szCs w:val="24"/>
        </w:rPr>
        <w:t xml:space="preserve">Chan, S.T. and Y. Huang, 2012: Can the Extreme Rainfall Associated with Typhoon Morakot (2009) Happen in Hong Kong?  Tropical Cyclone Research and Review, </w:t>
      </w:r>
      <w:r w:rsidRPr="00F5342D">
        <w:rPr>
          <w:rFonts w:ascii="Arial" w:hAnsi="Arial" w:cs="Arial"/>
          <w:b/>
          <w:bCs/>
          <w:szCs w:val="24"/>
        </w:rPr>
        <w:t>1</w:t>
      </w:r>
      <w:r w:rsidRPr="00F5342D">
        <w:rPr>
          <w:rFonts w:ascii="Arial" w:hAnsi="Arial" w:cs="Arial"/>
          <w:szCs w:val="24"/>
        </w:rPr>
        <w:t>, 1-15.</w:t>
      </w:r>
    </w:p>
    <w:p w14:paraId="36044B1F" w14:textId="77777777" w:rsidR="00593AF2" w:rsidRPr="00F5342D" w:rsidRDefault="00593AF2" w:rsidP="00230CD4">
      <w:pPr>
        <w:jc w:val="both"/>
        <w:rPr>
          <w:rFonts w:ascii="Arial" w:hAnsi="Arial" w:cs="Arial"/>
          <w:szCs w:val="24"/>
        </w:rPr>
      </w:pPr>
    </w:p>
    <w:p w14:paraId="5DC2ACF1" w14:textId="77777777" w:rsidR="00593AF2" w:rsidRPr="00F5342D" w:rsidRDefault="00593AF2" w:rsidP="00230CD4">
      <w:pPr>
        <w:jc w:val="both"/>
        <w:rPr>
          <w:rFonts w:ascii="Arial" w:hAnsi="Arial" w:cs="Arial"/>
          <w:szCs w:val="24"/>
        </w:rPr>
      </w:pPr>
      <w:r w:rsidRPr="00F5342D">
        <w:rPr>
          <w:rFonts w:ascii="Arial" w:hAnsi="Arial" w:cs="Arial"/>
          <w:szCs w:val="24"/>
        </w:rPr>
        <w:lastRenderedPageBreak/>
        <w:t xml:space="preserve">Chang, N.K., L.S. Lee and Y.S. Li, 2012: Comparison of Performance of Various Multiple-Model Ensemble Techniques in Forecasting Intensity of Tropical Cyclone.  Tropical Cyclone Research and Review, </w:t>
      </w:r>
      <w:r w:rsidRPr="00F5342D">
        <w:rPr>
          <w:rFonts w:ascii="Arial" w:hAnsi="Arial" w:cs="Arial"/>
          <w:b/>
          <w:bCs/>
          <w:szCs w:val="24"/>
        </w:rPr>
        <w:t>1</w:t>
      </w:r>
      <w:r w:rsidRPr="00F5342D">
        <w:rPr>
          <w:rFonts w:ascii="Arial" w:hAnsi="Arial" w:cs="Arial"/>
          <w:szCs w:val="24"/>
        </w:rPr>
        <w:t>, 353-360.</w:t>
      </w:r>
    </w:p>
    <w:p w14:paraId="10717ABC" w14:textId="77777777" w:rsidR="00593AF2" w:rsidRPr="00F5342D" w:rsidRDefault="00593AF2" w:rsidP="00230CD4">
      <w:pPr>
        <w:jc w:val="both"/>
        <w:rPr>
          <w:rFonts w:ascii="Arial" w:hAnsi="Arial" w:cs="Arial"/>
          <w:szCs w:val="24"/>
        </w:rPr>
      </w:pPr>
      <w:r w:rsidRPr="00F5342D">
        <w:rPr>
          <w:rFonts w:ascii="Arial" w:hAnsi="Arial" w:cs="Arial"/>
          <w:szCs w:val="24"/>
        </w:rPr>
        <w:t>Woo, W.C., K.K. Li and Michael Bala 2014: An Algorithm to Enhance Nowcast of Rainfall Brought by Tropical Cyclones Through Separation of Motions[J]. Tropical Cyclone Research and Review, 2014, 3(2): 111-121. doi:10.6057/2014TCRR02.04</w:t>
      </w:r>
    </w:p>
    <w:p w14:paraId="6C7E4853" w14:textId="77777777" w:rsidR="00593AF2" w:rsidRPr="00F5342D" w:rsidRDefault="00593AF2" w:rsidP="00230CD4">
      <w:pPr>
        <w:jc w:val="both"/>
        <w:rPr>
          <w:rFonts w:ascii="Arial" w:hAnsi="Arial" w:cs="Arial"/>
          <w:szCs w:val="24"/>
        </w:rPr>
      </w:pPr>
    </w:p>
    <w:p w14:paraId="43A983AD" w14:textId="77777777" w:rsidR="00E40184" w:rsidRPr="00F5342D" w:rsidRDefault="00593AF2" w:rsidP="006929A9">
      <w:pPr>
        <w:snapToGrid w:val="0"/>
        <w:ind w:rightChars="-20" w:right="-48"/>
        <w:jc w:val="both"/>
        <w:rPr>
          <w:rFonts w:ascii="Arial" w:hAnsi="Arial" w:cs="Arial"/>
          <w:szCs w:val="24"/>
        </w:rPr>
      </w:pPr>
      <w:r w:rsidRPr="00F5342D">
        <w:rPr>
          <w:rFonts w:ascii="Arial" w:hAnsi="Arial" w:cs="Arial"/>
          <w:szCs w:val="24"/>
        </w:rPr>
        <w:t>Choi, K-S, Prapaporn Wongsaming, S. Park, Y. Cha, W. Lee, I. Oh, J-S Lee, S-B Jeong, D-J Kim, K-H Chang, J. Kim, W-S Yoon, and J-H Lee, 2013: An Analysis of Model Bias Tendency in Forecast for the Interaction between Mid-</w:t>
      </w:r>
      <w:proofErr w:type="gramStart"/>
      <w:r w:rsidRPr="00F5342D">
        <w:rPr>
          <w:rFonts w:ascii="Arial" w:hAnsi="Arial" w:cs="Arial"/>
          <w:szCs w:val="24"/>
        </w:rPr>
        <w:t>latitude</w:t>
      </w:r>
      <w:proofErr w:type="gramEnd"/>
      <w:r w:rsidRPr="00F5342D">
        <w:rPr>
          <w:rFonts w:ascii="Arial" w:hAnsi="Arial" w:cs="Arial"/>
          <w:szCs w:val="24"/>
        </w:rPr>
        <w:t xml:space="preserve"> Trough and Movement Speed of Typhoon Sanba. Jour. Korean Earth Science Society, 34, 303-312.</w:t>
      </w:r>
    </w:p>
    <w:p w14:paraId="592D5080" w14:textId="77777777" w:rsidR="00E40184" w:rsidRPr="00F5342D" w:rsidRDefault="00E40184" w:rsidP="006929A9">
      <w:pPr>
        <w:snapToGrid w:val="0"/>
        <w:ind w:rightChars="-20" w:right="-48"/>
        <w:jc w:val="both"/>
        <w:rPr>
          <w:rFonts w:ascii="Arial" w:hAnsi="Arial" w:cs="Arial"/>
          <w:szCs w:val="24"/>
        </w:rPr>
      </w:pPr>
    </w:p>
    <w:p w14:paraId="3A76115F" w14:textId="77777777" w:rsidR="00E40184" w:rsidRPr="00F5342D" w:rsidRDefault="00E40184" w:rsidP="006929A9">
      <w:pPr>
        <w:snapToGrid w:val="0"/>
        <w:ind w:rightChars="-20" w:right="-48"/>
        <w:jc w:val="both"/>
        <w:rPr>
          <w:rFonts w:ascii="Arial" w:hAnsi="Arial" w:cs="Arial"/>
          <w:szCs w:val="24"/>
        </w:rPr>
      </w:pPr>
      <w:r w:rsidRPr="00F5342D">
        <w:rPr>
          <w:rFonts w:ascii="Arial" w:hAnsi="Arial" w:cs="Arial"/>
          <w:szCs w:val="24"/>
        </w:rPr>
        <w:t xml:space="preserve">Feng, W, W K Wong, Y T Tam and CW Choy, </w:t>
      </w:r>
      <w:proofErr w:type="gramStart"/>
      <w:r w:rsidRPr="00F5342D">
        <w:rPr>
          <w:rFonts w:ascii="Arial" w:hAnsi="Arial" w:cs="Arial"/>
          <w:szCs w:val="24"/>
        </w:rPr>
        <w:t>2016 :</w:t>
      </w:r>
      <w:proofErr w:type="gramEnd"/>
      <w:r w:rsidRPr="00F5342D">
        <w:rPr>
          <w:rFonts w:ascii="Arial" w:hAnsi="Arial" w:cs="Arial"/>
          <w:szCs w:val="24"/>
        </w:rPr>
        <w:t xml:space="preserve"> Tropical Cyclone Genesis Forecasting based on Thresholds of Multiple Physical Parameters and Verification of Performance using ECMWF Model, Journal of Tropical Meteorology, </w:t>
      </w:r>
      <w:r w:rsidR="00C062E0" w:rsidRPr="00F5342D">
        <w:rPr>
          <w:rFonts w:ascii="Arial" w:hAnsi="Arial" w:cs="Arial"/>
          <w:szCs w:val="24"/>
        </w:rPr>
        <w:t>32(6), 908-917.</w:t>
      </w:r>
    </w:p>
    <w:p w14:paraId="5E853F4E" w14:textId="77777777" w:rsidR="00E40184" w:rsidRPr="00F5342D" w:rsidRDefault="00E40184" w:rsidP="006929A9">
      <w:pPr>
        <w:snapToGrid w:val="0"/>
        <w:ind w:rightChars="-20" w:right="-48"/>
        <w:jc w:val="both"/>
        <w:rPr>
          <w:rFonts w:ascii="Arial" w:hAnsi="Arial" w:cs="Arial"/>
          <w:szCs w:val="24"/>
        </w:rPr>
      </w:pPr>
    </w:p>
    <w:p w14:paraId="38DA6C5A" w14:textId="77777777" w:rsidR="00593AF2" w:rsidRPr="00F5342D" w:rsidRDefault="00593AF2" w:rsidP="00E62B1E">
      <w:pPr>
        <w:snapToGrid w:val="0"/>
        <w:ind w:rightChars="-20" w:right="-48"/>
        <w:jc w:val="right"/>
        <w:rPr>
          <w:rFonts w:ascii="Arial" w:hAnsi="Arial" w:cs="Arial"/>
          <w:b/>
          <w:i/>
          <w:szCs w:val="24"/>
        </w:rPr>
      </w:pPr>
      <w:r w:rsidRPr="00F5342D">
        <w:rPr>
          <w:rFonts w:ascii="Arial" w:hAnsi="Arial" w:cs="Arial"/>
          <w:szCs w:val="24"/>
        </w:rPr>
        <w:br w:type="page"/>
      </w:r>
      <w:r w:rsidRPr="00F5342D" w:rsidDel="00EE57DF">
        <w:rPr>
          <w:rFonts w:ascii="Arial" w:hAnsi="Arial" w:cs="Arial"/>
          <w:b/>
          <w:szCs w:val="24"/>
          <w:lang w:eastAsia="zh-HK"/>
        </w:rPr>
        <w:lastRenderedPageBreak/>
        <w:t xml:space="preserve"> </w:t>
      </w:r>
      <w:r w:rsidRPr="00F5342D">
        <w:rPr>
          <w:rFonts w:ascii="Arial" w:hAnsi="Arial" w:cs="Arial"/>
          <w:b/>
          <w:i/>
          <w:szCs w:val="24"/>
        </w:rPr>
        <w:t xml:space="preserve">Annex </w:t>
      </w:r>
      <w:r w:rsidR="002F70BA" w:rsidRPr="00F5342D">
        <w:rPr>
          <w:rFonts w:ascii="Arial" w:hAnsi="Arial" w:cs="Arial"/>
          <w:b/>
          <w:i/>
          <w:szCs w:val="24"/>
        </w:rPr>
        <w:t>I</w:t>
      </w:r>
      <w:r w:rsidRPr="00F5342D">
        <w:rPr>
          <w:rFonts w:ascii="Arial" w:hAnsi="Arial" w:cs="Arial"/>
          <w:b/>
          <w:i/>
          <w:szCs w:val="24"/>
        </w:rPr>
        <w:t>V</w:t>
      </w:r>
    </w:p>
    <w:p w14:paraId="2E7B8A72" w14:textId="77777777" w:rsidR="00593AF2" w:rsidRPr="00F5342D" w:rsidRDefault="00593AF2" w:rsidP="007C2CBE">
      <w:pPr>
        <w:rPr>
          <w:rFonts w:ascii="Arial" w:hAnsi="Arial" w:cs="Arial"/>
          <w:b/>
          <w:bCs/>
          <w:szCs w:val="24"/>
        </w:rPr>
      </w:pPr>
    </w:p>
    <w:p w14:paraId="547AF168" w14:textId="77777777" w:rsidR="00E40184" w:rsidRPr="00F5342D" w:rsidRDefault="00E40184" w:rsidP="00E40184">
      <w:pPr>
        <w:rPr>
          <w:rFonts w:ascii="Arial" w:eastAsia="新細明體" w:hAnsi="Arial" w:cs="Arial"/>
          <w:b/>
          <w:bCs/>
          <w:szCs w:val="24"/>
        </w:rPr>
      </w:pPr>
      <w:r w:rsidRPr="00F5342D">
        <w:rPr>
          <w:rFonts w:ascii="Arial" w:eastAsia="新細明體" w:hAnsi="Arial" w:cs="Arial"/>
          <w:b/>
          <w:bCs/>
          <w:szCs w:val="24"/>
        </w:rPr>
        <w:t>List of Resource Persons</w:t>
      </w:r>
    </w:p>
    <w:p w14:paraId="0B8C1341" w14:textId="77777777" w:rsidR="00E40184" w:rsidRPr="00F5342D" w:rsidRDefault="00E40184" w:rsidP="00E40184">
      <w:pPr>
        <w:rPr>
          <w:rFonts w:ascii="Arial" w:hAnsi="Arial" w:cs="Arial"/>
          <w:b/>
          <w:bCs/>
          <w:szCs w:val="24"/>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 w:type="dxa"/>
          <w:right w:w="12" w:type="dxa"/>
        </w:tblCellMar>
        <w:tblLook w:val="0000" w:firstRow="0" w:lastRow="0" w:firstColumn="0" w:lastColumn="0" w:noHBand="0" w:noVBand="0"/>
      </w:tblPr>
      <w:tblGrid>
        <w:gridCol w:w="1555"/>
        <w:gridCol w:w="2551"/>
        <w:gridCol w:w="2410"/>
        <w:gridCol w:w="3260"/>
        <w:gridCol w:w="4536"/>
      </w:tblGrid>
      <w:tr w:rsidR="00E40184" w:rsidRPr="00F5342D" w14:paraId="0B654626" w14:textId="77777777" w:rsidTr="00C168F2">
        <w:trPr>
          <w:trHeight w:val="630"/>
          <w:tblHeader/>
        </w:trPr>
        <w:tc>
          <w:tcPr>
            <w:tcW w:w="1555" w:type="dxa"/>
            <w:vAlign w:val="center"/>
          </w:tcPr>
          <w:p w14:paraId="17CB4A61"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新細明體" w:hAnsi="Arial" w:cs="Arial"/>
                <w:b/>
                <w:bCs/>
                <w:kern w:val="0"/>
                <w:szCs w:val="24"/>
              </w:rPr>
            </w:pPr>
            <w:r w:rsidRPr="00F5342D">
              <w:rPr>
                <w:rFonts w:ascii="Arial" w:eastAsia="新細明體" w:hAnsi="Arial" w:cs="Arial"/>
                <w:b/>
                <w:bCs/>
                <w:kern w:val="0"/>
                <w:szCs w:val="24"/>
              </w:rPr>
              <w:t>Member</w:t>
            </w:r>
          </w:p>
        </w:tc>
        <w:tc>
          <w:tcPr>
            <w:tcW w:w="2551" w:type="dxa"/>
            <w:vAlign w:val="center"/>
          </w:tcPr>
          <w:p w14:paraId="6CF133B1"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b/>
                <w:bCs/>
                <w:kern w:val="0"/>
                <w:szCs w:val="24"/>
                <w:lang w:eastAsia="ko-KR"/>
              </w:rPr>
            </w:pPr>
            <w:r w:rsidRPr="00F5342D">
              <w:rPr>
                <w:rFonts w:ascii="Arial" w:eastAsia="BatangChe" w:hAnsi="Arial" w:cs="Arial"/>
                <w:b/>
                <w:bCs/>
                <w:kern w:val="0"/>
                <w:szCs w:val="24"/>
                <w:lang w:eastAsia="ko-KR"/>
              </w:rPr>
              <w:t>Specialties</w:t>
            </w:r>
          </w:p>
        </w:tc>
        <w:tc>
          <w:tcPr>
            <w:tcW w:w="2410" w:type="dxa"/>
            <w:vAlign w:val="center"/>
          </w:tcPr>
          <w:p w14:paraId="7C58FFF0"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b/>
                <w:bCs/>
                <w:kern w:val="0"/>
                <w:szCs w:val="24"/>
                <w:lang w:eastAsia="ko-KR"/>
              </w:rPr>
            </w:pPr>
            <w:r w:rsidRPr="00F5342D">
              <w:rPr>
                <w:rFonts w:ascii="Arial" w:eastAsia="BatangChe" w:hAnsi="Arial" w:cs="Arial"/>
                <w:b/>
                <w:bCs/>
                <w:kern w:val="0"/>
                <w:szCs w:val="24"/>
                <w:lang w:eastAsia="ko-KR"/>
              </w:rPr>
              <w:t>Name</w:t>
            </w:r>
          </w:p>
        </w:tc>
        <w:tc>
          <w:tcPr>
            <w:tcW w:w="3260" w:type="dxa"/>
            <w:vAlign w:val="center"/>
          </w:tcPr>
          <w:p w14:paraId="7D5F9717"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b/>
                <w:bCs/>
                <w:kern w:val="0"/>
                <w:szCs w:val="24"/>
                <w:lang w:eastAsia="ko-KR"/>
              </w:rPr>
            </w:pPr>
            <w:r w:rsidRPr="00F5342D">
              <w:rPr>
                <w:rFonts w:ascii="Arial" w:eastAsia="BatangChe" w:hAnsi="Arial" w:cs="Arial"/>
                <w:b/>
                <w:bCs/>
                <w:kern w:val="0"/>
                <w:szCs w:val="24"/>
                <w:lang w:eastAsia="ko-KR"/>
              </w:rPr>
              <w:t>E-mail</w:t>
            </w:r>
          </w:p>
        </w:tc>
        <w:tc>
          <w:tcPr>
            <w:tcW w:w="4536" w:type="dxa"/>
            <w:vAlign w:val="center"/>
          </w:tcPr>
          <w:p w14:paraId="573445C4"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b/>
                <w:bCs/>
                <w:kern w:val="0"/>
                <w:szCs w:val="24"/>
                <w:lang w:eastAsia="ko-KR"/>
              </w:rPr>
            </w:pPr>
            <w:r w:rsidRPr="00F5342D">
              <w:rPr>
                <w:rFonts w:ascii="Arial" w:eastAsia="BatangChe" w:hAnsi="Arial" w:cs="Arial"/>
                <w:b/>
                <w:bCs/>
                <w:kern w:val="0"/>
                <w:szCs w:val="24"/>
                <w:lang w:eastAsia="ko-KR"/>
              </w:rPr>
              <w:t>Affiliation</w:t>
            </w:r>
          </w:p>
        </w:tc>
      </w:tr>
      <w:tr w:rsidR="00E40184" w:rsidRPr="00F5342D" w14:paraId="25046F7E" w14:textId="77777777" w:rsidTr="00C168F2">
        <w:trPr>
          <w:trHeight w:val="630"/>
        </w:trPr>
        <w:tc>
          <w:tcPr>
            <w:tcW w:w="14312" w:type="dxa"/>
            <w:gridSpan w:val="5"/>
          </w:tcPr>
          <w:p w14:paraId="4740E065" w14:textId="77777777" w:rsidR="00E40184" w:rsidRPr="00F5342D" w:rsidRDefault="00E40184" w:rsidP="00E40184">
            <w:pPr>
              <w:jc w:val="both"/>
              <w:rPr>
                <w:rFonts w:ascii="Arial" w:hAnsi="Arial" w:cs="Arial"/>
                <w:b/>
                <w:i/>
                <w:szCs w:val="24"/>
              </w:rPr>
            </w:pPr>
          </w:p>
          <w:p w14:paraId="1EED4C33" w14:textId="77777777" w:rsidR="00E40184" w:rsidRPr="00F5342D" w:rsidRDefault="00E40184" w:rsidP="00E40184">
            <w:pPr>
              <w:jc w:val="both"/>
              <w:rPr>
                <w:rFonts w:ascii="Arial" w:hAnsi="Arial" w:cs="Arial"/>
                <w:b/>
                <w:i/>
                <w:szCs w:val="24"/>
              </w:rPr>
            </w:pPr>
            <w:r w:rsidRPr="00F5342D">
              <w:rPr>
                <w:rFonts w:ascii="Arial" w:hAnsi="Arial" w:cs="Arial"/>
                <w:b/>
                <w:i/>
                <w:szCs w:val="24"/>
              </w:rPr>
              <w:t>(A) Data Assimilation</w:t>
            </w:r>
          </w:p>
          <w:p w14:paraId="1090FB46" w14:textId="77777777" w:rsidR="00E40184" w:rsidRPr="00F5342D" w:rsidRDefault="00E40184" w:rsidP="00E40184">
            <w:pPr>
              <w:jc w:val="both"/>
              <w:rPr>
                <w:rFonts w:ascii="Arial" w:hAnsi="Arial" w:cs="Arial"/>
                <w:b/>
                <w:i/>
                <w:szCs w:val="24"/>
              </w:rPr>
            </w:pPr>
          </w:p>
        </w:tc>
      </w:tr>
      <w:tr w:rsidR="00E40184" w:rsidRPr="00F5342D" w14:paraId="55A12371" w14:textId="77777777" w:rsidTr="00C168F2">
        <w:trPr>
          <w:trHeight w:val="630"/>
        </w:trPr>
        <w:tc>
          <w:tcPr>
            <w:tcW w:w="1555" w:type="dxa"/>
            <w:vMerge w:val="restart"/>
            <w:vAlign w:val="center"/>
          </w:tcPr>
          <w:p w14:paraId="3635FE0E" w14:textId="77777777" w:rsidR="00E40184" w:rsidRPr="00F5342D" w:rsidRDefault="00E40184" w:rsidP="00E40184">
            <w:pPr>
              <w:jc w:val="center"/>
              <w:rPr>
                <w:rFonts w:ascii="Arial" w:hAnsi="Arial" w:cs="Arial"/>
                <w:szCs w:val="24"/>
              </w:rPr>
            </w:pPr>
            <w:r w:rsidRPr="00F5342D">
              <w:rPr>
                <w:rFonts w:ascii="Arial" w:hAnsi="Arial" w:cs="Arial"/>
                <w:szCs w:val="24"/>
              </w:rPr>
              <w:t>China</w:t>
            </w:r>
          </w:p>
        </w:tc>
        <w:tc>
          <w:tcPr>
            <w:tcW w:w="2551" w:type="dxa"/>
            <w:vAlign w:val="center"/>
          </w:tcPr>
          <w:p w14:paraId="50602B4A" w14:textId="77777777" w:rsidR="00E40184" w:rsidRPr="00F5342D" w:rsidRDefault="00E40184" w:rsidP="00E40184">
            <w:pPr>
              <w:jc w:val="center"/>
              <w:rPr>
                <w:rFonts w:ascii="Arial" w:hAnsi="Arial" w:cs="Arial"/>
                <w:szCs w:val="24"/>
              </w:rPr>
            </w:pPr>
            <w:r w:rsidRPr="00F5342D">
              <w:rPr>
                <w:rFonts w:ascii="Arial" w:hAnsi="Arial" w:cs="Arial"/>
                <w:szCs w:val="24"/>
              </w:rPr>
              <w:t>TC vortex initialization</w:t>
            </w:r>
          </w:p>
          <w:p w14:paraId="1469854F" w14:textId="77777777" w:rsidR="00E40184" w:rsidRPr="00F5342D" w:rsidRDefault="00E40184" w:rsidP="00E40184">
            <w:pPr>
              <w:jc w:val="center"/>
              <w:rPr>
                <w:rFonts w:ascii="Arial" w:hAnsi="Arial" w:cs="Arial"/>
                <w:szCs w:val="24"/>
              </w:rPr>
            </w:pPr>
          </w:p>
        </w:tc>
        <w:tc>
          <w:tcPr>
            <w:tcW w:w="2410" w:type="dxa"/>
            <w:vAlign w:val="center"/>
          </w:tcPr>
          <w:p w14:paraId="2F2BEFDB" w14:textId="77777777" w:rsidR="00E40184" w:rsidRPr="00F5342D" w:rsidRDefault="00E40184" w:rsidP="00E40184">
            <w:pPr>
              <w:jc w:val="center"/>
              <w:rPr>
                <w:rFonts w:ascii="Arial" w:hAnsi="Arial" w:cs="Arial"/>
                <w:szCs w:val="24"/>
              </w:rPr>
            </w:pPr>
            <w:r w:rsidRPr="00F5342D">
              <w:rPr>
                <w:rFonts w:ascii="Arial" w:hAnsi="Arial" w:cs="Arial"/>
                <w:szCs w:val="24"/>
              </w:rPr>
              <w:t>LIANG, Xudong</w:t>
            </w:r>
          </w:p>
        </w:tc>
        <w:tc>
          <w:tcPr>
            <w:tcW w:w="3260" w:type="dxa"/>
            <w:vAlign w:val="center"/>
          </w:tcPr>
          <w:p w14:paraId="439D7B53" w14:textId="77777777" w:rsidR="00E40184" w:rsidRPr="00F5342D" w:rsidRDefault="00E40184" w:rsidP="00E40184">
            <w:pPr>
              <w:jc w:val="center"/>
              <w:rPr>
                <w:rFonts w:ascii="Arial" w:hAnsi="Arial" w:cs="Arial"/>
                <w:szCs w:val="24"/>
              </w:rPr>
            </w:pPr>
            <w:r w:rsidRPr="00F5342D">
              <w:rPr>
                <w:rFonts w:ascii="Arial" w:hAnsi="Arial" w:cs="Arial"/>
                <w:szCs w:val="24"/>
              </w:rPr>
              <w:t>Liangxd@mail.typhoon.gov.cn</w:t>
            </w:r>
          </w:p>
        </w:tc>
        <w:tc>
          <w:tcPr>
            <w:tcW w:w="4536" w:type="dxa"/>
            <w:vAlign w:val="center"/>
          </w:tcPr>
          <w:p w14:paraId="0B910608" w14:textId="77777777" w:rsidR="00E40184" w:rsidRPr="00F5342D" w:rsidRDefault="00E40184" w:rsidP="00E40184">
            <w:pPr>
              <w:jc w:val="center"/>
              <w:rPr>
                <w:rFonts w:ascii="Arial" w:hAnsi="Arial" w:cs="Arial"/>
                <w:szCs w:val="24"/>
              </w:rPr>
            </w:pPr>
            <w:r w:rsidRPr="00F5342D">
              <w:rPr>
                <w:rFonts w:ascii="Arial" w:hAnsi="Arial" w:cs="Arial"/>
                <w:szCs w:val="24"/>
              </w:rPr>
              <w:t>Shanghai Typhoon Institute</w:t>
            </w:r>
          </w:p>
        </w:tc>
      </w:tr>
      <w:tr w:rsidR="00E40184" w:rsidRPr="00F5342D" w14:paraId="4875544A" w14:textId="77777777" w:rsidTr="00C168F2">
        <w:trPr>
          <w:trHeight w:val="630"/>
        </w:trPr>
        <w:tc>
          <w:tcPr>
            <w:tcW w:w="1555" w:type="dxa"/>
            <w:vMerge/>
            <w:vAlign w:val="center"/>
          </w:tcPr>
          <w:p w14:paraId="21D98B48" w14:textId="77777777" w:rsidR="00E40184" w:rsidRPr="00F5342D" w:rsidRDefault="00E40184" w:rsidP="00E40184">
            <w:pPr>
              <w:jc w:val="center"/>
              <w:rPr>
                <w:rFonts w:ascii="Arial" w:hAnsi="Arial" w:cs="Arial"/>
                <w:szCs w:val="24"/>
              </w:rPr>
            </w:pPr>
          </w:p>
        </w:tc>
        <w:tc>
          <w:tcPr>
            <w:tcW w:w="2551" w:type="dxa"/>
            <w:vAlign w:val="center"/>
          </w:tcPr>
          <w:p w14:paraId="31C10BD8"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TC intensity estimation </w:t>
            </w:r>
          </w:p>
          <w:p w14:paraId="55F02A45" w14:textId="77777777" w:rsidR="00E40184" w:rsidRPr="00F5342D" w:rsidRDefault="00E40184" w:rsidP="00E40184">
            <w:pPr>
              <w:jc w:val="center"/>
              <w:rPr>
                <w:rFonts w:ascii="Arial" w:hAnsi="Arial" w:cs="Arial"/>
                <w:szCs w:val="24"/>
              </w:rPr>
            </w:pPr>
            <w:r w:rsidRPr="00F5342D">
              <w:rPr>
                <w:rFonts w:ascii="Arial" w:hAnsi="Arial" w:cs="Arial"/>
                <w:szCs w:val="24"/>
              </w:rPr>
              <w:t>by radar, satellite, SSMI and QuikScat</w:t>
            </w:r>
          </w:p>
        </w:tc>
        <w:tc>
          <w:tcPr>
            <w:tcW w:w="2410" w:type="dxa"/>
            <w:vAlign w:val="center"/>
          </w:tcPr>
          <w:p w14:paraId="799279DF"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GAO, Shuanzhu </w:t>
            </w:r>
          </w:p>
          <w:p w14:paraId="035A53EE" w14:textId="77777777" w:rsidR="00E40184" w:rsidRPr="00F5342D" w:rsidRDefault="00E40184" w:rsidP="00E40184">
            <w:pPr>
              <w:jc w:val="center"/>
              <w:rPr>
                <w:rFonts w:ascii="Arial" w:hAnsi="Arial" w:cs="Arial"/>
                <w:szCs w:val="24"/>
              </w:rPr>
            </w:pPr>
            <w:r w:rsidRPr="00F5342D">
              <w:rPr>
                <w:rFonts w:ascii="Arial" w:hAnsi="Arial" w:cs="Arial"/>
                <w:szCs w:val="24"/>
              </w:rPr>
              <w:t>ZHOU, Bing</w:t>
            </w:r>
          </w:p>
        </w:tc>
        <w:tc>
          <w:tcPr>
            <w:tcW w:w="3260" w:type="dxa"/>
            <w:vAlign w:val="center"/>
          </w:tcPr>
          <w:p w14:paraId="3B5284F0" w14:textId="77777777" w:rsidR="00E40184" w:rsidRPr="00F5342D" w:rsidRDefault="00317071" w:rsidP="00E40184">
            <w:pPr>
              <w:jc w:val="center"/>
              <w:rPr>
                <w:rFonts w:ascii="Arial" w:hAnsi="Arial" w:cs="Arial"/>
                <w:szCs w:val="24"/>
              </w:rPr>
            </w:pPr>
            <w:hyperlink r:id="rId9" w:history="1">
              <w:r w:rsidR="00E40184" w:rsidRPr="00F5342D">
                <w:rPr>
                  <w:rFonts w:ascii="Arial" w:hAnsi="Arial" w:cs="Arial"/>
                  <w:color w:val="0000FF"/>
                  <w:szCs w:val="24"/>
                  <w:u w:val="single"/>
                </w:rPr>
                <w:t>gaosz1129@sina.com</w:t>
              </w:r>
            </w:hyperlink>
          </w:p>
          <w:p w14:paraId="67C2BCDB" w14:textId="77777777" w:rsidR="00E40184" w:rsidRPr="00F5342D" w:rsidRDefault="00317071" w:rsidP="00E40184">
            <w:pPr>
              <w:jc w:val="center"/>
              <w:rPr>
                <w:rFonts w:ascii="Arial" w:hAnsi="Arial" w:cs="Arial"/>
                <w:szCs w:val="24"/>
              </w:rPr>
            </w:pPr>
            <w:hyperlink r:id="rId10" w:history="1">
              <w:r w:rsidR="00E40184" w:rsidRPr="00F5342D">
                <w:rPr>
                  <w:rFonts w:ascii="Arial" w:hAnsi="Arial" w:cs="Arial"/>
                  <w:color w:val="0000FF"/>
                  <w:szCs w:val="24"/>
                  <w:u w:val="single"/>
                </w:rPr>
                <w:t>bingz@cma.gov.cn</w:t>
              </w:r>
            </w:hyperlink>
          </w:p>
        </w:tc>
        <w:tc>
          <w:tcPr>
            <w:tcW w:w="4536" w:type="dxa"/>
            <w:vAlign w:val="center"/>
          </w:tcPr>
          <w:p w14:paraId="34D41D50" w14:textId="77777777" w:rsidR="00E40184" w:rsidRPr="00F5342D" w:rsidRDefault="00E40184" w:rsidP="00E40184">
            <w:pPr>
              <w:jc w:val="center"/>
              <w:rPr>
                <w:rFonts w:ascii="Arial" w:hAnsi="Arial" w:cs="Arial"/>
                <w:szCs w:val="24"/>
              </w:rPr>
            </w:pPr>
            <w:r w:rsidRPr="00F5342D">
              <w:rPr>
                <w:rFonts w:ascii="Arial" w:hAnsi="Arial" w:cs="Arial"/>
                <w:szCs w:val="24"/>
              </w:rPr>
              <w:t>National Meteorological Center</w:t>
            </w:r>
          </w:p>
        </w:tc>
      </w:tr>
      <w:tr w:rsidR="00E40184" w:rsidRPr="00F5342D" w14:paraId="7EA7BDDC" w14:textId="77777777" w:rsidTr="00C168F2">
        <w:trPr>
          <w:trHeight w:val="630"/>
        </w:trPr>
        <w:tc>
          <w:tcPr>
            <w:tcW w:w="1555" w:type="dxa"/>
            <w:vMerge/>
            <w:vAlign w:val="center"/>
          </w:tcPr>
          <w:p w14:paraId="582F66A2" w14:textId="77777777" w:rsidR="00E40184" w:rsidRPr="00F5342D" w:rsidRDefault="00E40184" w:rsidP="00E40184">
            <w:pPr>
              <w:jc w:val="center"/>
              <w:rPr>
                <w:rFonts w:ascii="Arial" w:hAnsi="Arial" w:cs="Arial"/>
                <w:szCs w:val="24"/>
              </w:rPr>
            </w:pPr>
          </w:p>
        </w:tc>
        <w:tc>
          <w:tcPr>
            <w:tcW w:w="2551" w:type="dxa"/>
            <w:vAlign w:val="center"/>
          </w:tcPr>
          <w:p w14:paraId="2D814732" w14:textId="77777777" w:rsidR="00E40184" w:rsidRPr="00F5342D" w:rsidRDefault="00E40184" w:rsidP="00E40184">
            <w:pPr>
              <w:jc w:val="center"/>
              <w:rPr>
                <w:rFonts w:ascii="Arial" w:hAnsi="Arial" w:cs="Arial"/>
                <w:szCs w:val="24"/>
              </w:rPr>
            </w:pPr>
            <w:r w:rsidRPr="00F5342D">
              <w:rPr>
                <w:rFonts w:ascii="Arial" w:hAnsi="Arial" w:cs="Arial"/>
                <w:szCs w:val="24"/>
              </w:rPr>
              <w:t>Radar data quality control and assimilation scheme</w:t>
            </w:r>
          </w:p>
        </w:tc>
        <w:tc>
          <w:tcPr>
            <w:tcW w:w="2410" w:type="dxa"/>
            <w:vAlign w:val="center"/>
          </w:tcPr>
          <w:p w14:paraId="539503AF" w14:textId="77777777" w:rsidR="00E40184" w:rsidRPr="00F5342D" w:rsidRDefault="00E40184" w:rsidP="00E40184">
            <w:pPr>
              <w:jc w:val="center"/>
              <w:rPr>
                <w:rFonts w:ascii="Arial" w:hAnsi="Arial" w:cs="Arial"/>
                <w:szCs w:val="24"/>
              </w:rPr>
            </w:pPr>
            <w:r w:rsidRPr="00F5342D">
              <w:rPr>
                <w:rFonts w:ascii="Arial" w:hAnsi="Arial" w:cs="Arial"/>
                <w:szCs w:val="24"/>
              </w:rPr>
              <w:t>GONG, Jiandong</w:t>
            </w:r>
          </w:p>
        </w:tc>
        <w:tc>
          <w:tcPr>
            <w:tcW w:w="3260" w:type="dxa"/>
            <w:vAlign w:val="center"/>
          </w:tcPr>
          <w:p w14:paraId="16BB2519" w14:textId="77777777" w:rsidR="00E40184" w:rsidRPr="00F5342D" w:rsidRDefault="00E40184" w:rsidP="00E40184">
            <w:pPr>
              <w:jc w:val="center"/>
              <w:rPr>
                <w:rFonts w:ascii="Arial" w:hAnsi="Arial" w:cs="Arial"/>
                <w:szCs w:val="24"/>
              </w:rPr>
            </w:pPr>
            <w:r w:rsidRPr="00F5342D">
              <w:rPr>
                <w:rFonts w:ascii="Arial" w:hAnsi="Arial" w:cs="Arial"/>
                <w:szCs w:val="24"/>
              </w:rPr>
              <w:t>gongjd@cma.gov.cn</w:t>
            </w:r>
          </w:p>
        </w:tc>
        <w:tc>
          <w:tcPr>
            <w:tcW w:w="4536" w:type="dxa"/>
            <w:vAlign w:val="center"/>
          </w:tcPr>
          <w:p w14:paraId="248ADF5D" w14:textId="77777777" w:rsidR="00E40184" w:rsidRPr="00F5342D" w:rsidRDefault="00E40184" w:rsidP="00E40184">
            <w:pPr>
              <w:jc w:val="center"/>
              <w:rPr>
                <w:rFonts w:ascii="Arial" w:hAnsi="Arial" w:cs="Arial"/>
                <w:szCs w:val="24"/>
              </w:rPr>
            </w:pPr>
            <w:r w:rsidRPr="00F5342D">
              <w:rPr>
                <w:rFonts w:ascii="Arial" w:hAnsi="Arial" w:cs="Arial"/>
                <w:szCs w:val="24"/>
              </w:rPr>
              <w:t>National Meteorological Center</w:t>
            </w:r>
          </w:p>
        </w:tc>
      </w:tr>
      <w:tr w:rsidR="00E40184" w:rsidRPr="00F5342D" w14:paraId="7F40FCCF" w14:textId="77777777" w:rsidTr="00C168F2">
        <w:trPr>
          <w:trHeight w:val="630"/>
        </w:trPr>
        <w:tc>
          <w:tcPr>
            <w:tcW w:w="1555" w:type="dxa"/>
            <w:vAlign w:val="center"/>
          </w:tcPr>
          <w:p w14:paraId="042BA147" w14:textId="77777777" w:rsidR="00E40184" w:rsidRPr="00F5342D" w:rsidRDefault="00E40184" w:rsidP="00E40184">
            <w:pPr>
              <w:jc w:val="center"/>
              <w:rPr>
                <w:rFonts w:ascii="Arial" w:hAnsi="Arial" w:cs="Arial"/>
                <w:szCs w:val="24"/>
              </w:rPr>
            </w:pPr>
            <w:r w:rsidRPr="00F5342D">
              <w:rPr>
                <w:rFonts w:ascii="Arial" w:hAnsi="Arial" w:cs="Arial"/>
                <w:szCs w:val="24"/>
              </w:rPr>
              <w:t>Hong Kong, China</w:t>
            </w:r>
          </w:p>
        </w:tc>
        <w:tc>
          <w:tcPr>
            <w:tcW w:w="2551" w:type="dxa"/>
            <w:vAlign w:val="center"/>
          </w:tcPr>
          <w:p w14:paraId="18D6DA1E" w14:textId="77777777" w:rsidR="00E40184" w:rsidRPr="00F5342D" w:rsidRDefault="00E40184" w:rsidP="00E40184">
            <w:pPr>
              <w:jc w:val="center"/>
              <w:rPr>
                <w:rFonts w:ascii="Arial" w:hAnsi="Arial" w:cs="Arial"/>
                <w:szCs w:val="24"/>
              </w:rPr>
            </w:pPr>
            <w:r w:rsidRPr="00F5342D">
              <w:rPr>
                <w:rFonts w:ascii="Arial" w:hAnsi="Arial" w:cs="Arial"/>
                <w:szCs w:val="24"/>
              </w:rPr>
              <w:t>TC data assimilation</w:t>
            </w:r>
          </w:p>
        </w:tc>
        <w:tc>
          <w:tcPr>
            <w:tcW w:w="2410" w:type="dxa"/>
            <w:vAlign w:val="center"/>
          </w:tcPr>
          <w:p w14:paraId="057A62A8" w14:textId="77777777" w:rsidR="00E40184" w:rsidRPr="00F5342D" w:rsidRDefault="00E40184" w:rsidP="00E40184">
            <w:pPr>
              <w:jc w:val="center"/>
              <w:rPr>
                <w:rFonts w:ascii="Arial" w:hAnsi="Arial" w:cs="Arial"/>
                <w:szCs w:val="24"/>
              </w:rPr>
            </w:pPr>
            <w:r w:rsidRPr="00F5342D">
              <w:rPr>
                <w:rFonts w:ascii="Arial" w:hAnsi="Arial" w:cs="Arial"/>
                <w:szCs w:val="24"/>
              </w:rPr>
              <w:t>W.K. WONG</w:t>
            </w:r>
          </w:p>
        </w:tc>
        <w:tc>
          <w:tcPr>
            <w:tcW w:w="3260" w:type="dxa"/>
            <w:vAlign w:val="center"/>
          </w:tcPr>
          <w:p w14:paraId="43276B85" w14:textId="77777777" w:rsidR="00E40184" w:rsidRPr="00F5342D" w:rsidRDefault="00E40184" w:rsidP="00E40184">
            <w:pPr>
              <w:jc w:val="center"/>
              <w:rPr>
                <w:rFonts w:ascii="Arial" w:hAnsi="Arial" w:cs="Arial"/>
                <w:szCs w:val="24"/>
              </w:rPr>
            </w:pPr>
            <w:r w:rsidRPr="00F5342D">
              <w:rPr>
                <w:rFonts w:ascii="Arial" w:hAnsi="Arial" w:cs="Arial"/>
                <w:szCs w:val="24"/>
              </w:rPr>
              <w:t>wkwong@hko.gov.hk</w:t>
            </w:r>
          </w:p>
        </w:tc>
        <w:tc>
          <w:tcPr>
            <w:tcW w:w="4536" w:type="dxa"/>
            <w:vAlign w:val="center"/>
          </w:tcPr>
          <w:p w14:paraId="5A54B8C3" w14:textId="77777777" w:rsidR="00E40184" w:rsidRPr="00F5342D" w:rsidRDefault="00E40184" w:rsidP="00E40184">
            <w:pPr>
              <w:jc w:val="center"/>
              <w:rPr>
                <w:rFonts w:ascii="Arial" w:hAnsi="Arial" w:cs="Arial"/>
                <w:szCs w:val="24"/>
              </w:rPr>
            </w:pPr>
            <w:r w:rsidRPr="00F5342D">
              <w:rPr>
                <w:rFonts w:ascii="Arial" w:hAnsi="Arial" w:cs="Arial"/>
                <w:szCs w:val="24"/>
              </w:rPr>
              <w:t>Hong Kong Observatory</w:t>
            </w:r>
          </w:p>
        </w:tc>
      </w:tr>
      <w:tr w:rsidR="00E40184" w:rsidRPr="00F5342D" w14:paraId="492748D2" w14:textId="77777777" w:rsidTr="00C168F2">
        <w:trPr>
          <w:trHeight w:val="671"/>
        </w:trPr>
        <w:tc>
          <w:tcPr>
            <w:tcW w:w="1555" w:type="dxa"/>
            <w:vMerge w:val="restart"/>
            <w:vAlign w:val="center"/>
          </w:tcPr>
          <w:p w14:paraId="7B2F8795" w14:textId="77777777" w:rsidR="00E40184" w:rsidRPr="00F5342D" w:rsidRDefault="00E40184" w:rsidP="00E40184">
            <w:pPr>
              <w:jc w:val="center"/>
              <w:rPr>
                <w:rFonts w:ascii="Arial" w:hAnsi="Arial" w:cs="Arial"/>
                <w:szCs w:val="24"/>
              </w:rPr>
            </w:pPr>
            <w:r w:rsidRPr="00F5342D">
              <w:rPr>
                <w:rFonts w:ascii="Arial" w:hAnsi="Arial" w:cs="Arial"/>
                <w:szCs w:val="24"/>
              </w:rPr>
              <w:t>Japan</w:t>
            </w:r>
          </w:p>
        </w:tc>
        <w:tc>
          <w:tcPr>
            <w:tcW w:w="2551" w:type="dxa"/>
            <w:vAlign w:val="center"/>
          </w:tcPr>
          <w:p w14:paraId="69715F08"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Satellite data </w:t>
            </w:r>
            <w:r w:rsidRPr="00F5342D">
              <w:rPr>
                <w:rFonts w:ascii="Arial" w:hAnsi="Arial" w:cs="Arial"/>
                <w:szCs w:val="24"/>
                <w:lang w:eastAsia="zh-HK"/>
              </w:rPr>
              <w:t>assimilation</w:t>
            </w:r>
          </w:p>
        </w:tc>
        <w:tc>
          <w:tcPr>
            <w:tcW w:w="2410" w:type="dxa"/>
            <w:vAlign w:val="center"/>
          </w:tcPr>
          <w:p w14:paraId="3D579225" w14:textId="77777777" w:rsidR="00E40184" w:rsidRPr="00F5342D" w:rsidRDefault="00E40184" w:rsidP="00E40184">
            <w:pPr>
              <w:jc w:val="center"/>
              <w:rPr>
                <w:rFonts w:ascii="Arial" w:hAnsi="Arial" w:cs="Arial"/>
                <w:szCs w:val="24"/>
              </w:rPr>
            </w:pPr>
            <w:r w:rsidRPr="00F5342D">
              <w:rPr>
                <w:rFonts w:ascii="Arial" w:hAnsi="Arial" w:cs="Arial"/>
                <w:szCs w:val="24"/>
                <w:lang w:eastAsia="zh-HK"/>
              </w:rPr>
              <w:t>Kazumasa AONASHI</w:t>
            </w:r>
          </w:p>
        </w:tc>
        <w:tc>
          <w:tcPr>
            <w:tcW w:w="3260" w:type="dxa"/>
            <w:vAlign w:val="center"/>
          </w:tcPr>
          <w:p w14:paraId="638E5FEB" w14:textId="77777777" w:rsidR="00E40184" w:rsidRPr="00F5342D" w:rsidRDefault="00E40184" w:rsidP="00E40184">
            <w:pPr>
              <w:jc w:val="center"/>
              <w:rPr>
                <w:rFonts w:ascii="Arial" w:hAnsi="Arial" w:cs="Arial"/>
                <w:szCs w:val="24"/>
              </w:rPr>
            </w:pPr>
            <w:r w:rsidRPr="00F5342D">
              <w:rPr>
                <w:rFonts w:ascii="Arial" w:hAnsi="Arial" w:cs="Arial"/>
                <w:szCs w:val="24"/>
                <w:lang w:eastAsia="zh-HK"/>
              </w:rPr>
              <w:t>aonashi@mri-jma.go.jp</w:t>
            </w:r>
          </w:p>
        </w:tc>
        <w:tc>
          <w:tcPr>
            <w:tcW w:w="4536" w:type="dxa"/>
            <w:vAlign w:val="center"/>
          </w:tcPr>
          <w:p w14:paraId="6802A956" w14:textId="77777777" w:rsidR="00E40184" w:rsidRPr="00F5342D" w:rsidRDefault="00E40184" w:rsidP="00E40184">
            <w:pPr>
              <w:jc w:val="center"/>
              <w:rPr>
                <w:rFonts w:ascii="Arial" w:hAnsi="Arial" w:cs="Arial"/>
                <w:szCs w:val="24"/>
              </w:rPr>
            </w:pPr>
            <w:r w:rsidRPr="00F5342D">
              <w:rPr>
                <w:rFonts w:ascii="Arial" w:hAnsi="Arial" w:cs="Arial"/>
                <w:szCs w:val="24"/>
              </w:rPr>
              <w:t>Meteorological Research Institute</w:t>
            </w:r>
          </w:p>
        </w:tc>
      </w:tr>
      <w:tr w:rsidR="00E40184" w:rsidRPr="00F5342D" w14:paraId="5C987895" w14:textId="77777777" w:rsidTr="00C168F2">
        <w:trPr>
          <w:trHeight w:val="671"/>
        </w:trPr>
        <w:tc>
          <w:tcPr>
            <w:tcW w:w="1555" w:type="dxa"/>
            <w:vMerge/>
            <w:vAlign w:val="center"/>
          </w:tcPr>
          <w:p w14:paraId="03216E71" w14:textId="77777777" w:rsidR="00E40184" w:rsidRPr="00F5342D" w:rsidRDefault="00E40184" w:rsidP="00E40184">
            <w:pPr>
              <w:jc w:val="center"/>
              <w:rPr>
                <w:rFonts w:ascii="Arial" w:hAnsi="Arial" w:cs="Arial"/>
                <w:szCs w:val="24"/>
              </w:rPr>
            </w:pPr>
          </w:p>
        </w:tc>
        <w:tc>
          <w:tcPr>
            <w:tcW w:w="2551" w:type="dxa"/>
            <w:vAlign w:val="center"/>
          </w:tcPr>
          <w:p w14:paraId="3496A9D6" w14:textId="77777777" w:rsidR="00E40184" w:rsidRPr="00F5342D" w:rsidRDefault="00E40184" w:rsidP="00E40184">
            <w:pPr>
              <w:jc w:val="center"/>
              <w:rPr>
                <w:rFonts w:ascii="Arial" w:hAnsi="Arial" w:cs="Arial"/>
                <w:szCs w:val="24"/>
              </w:rPr>
            </w:pPr>
            <w:r w:rsidRPr="00F5342D">
              <w:rPr>
                <w:rFonts w:ascii="Arial" w:hAnsi="Arial" w:cs="Arial"/>
                <w:szCs w:val="24"/>
                <w:lang w:eastAsia="zh-HK"/>
              </w:rPr>
              <w:t>Satellite data assimilation</w:t>
            </w:r>
          </w:p>
        </w:tc>
        <w:tc>
          <w:tcPr>
            <w:tcW w:w="2410" w:type="dxa"/>
            <w:vAlign w:val="center"/>
          </w:tcPr>
          <w:p w14:paraId="12FE46D9" w14:textId="77777777" w:rsidR="00E40184" w:rsidRPr="00F5342D" w:rsidRDefault="00E40184" w:rsidP="00E40184">
            <w:pPr>
              <w:jc w:val="center"/>
              <w:rPr>
                <w:rFonts w:ascii="Arial" w:hAnsi="Arial" w:cs="Arial"/>
                <w:szCs w:val="24"/>
                <w:lang w:eastAsia="zh-HK"/>
              </w:rPr>
            </w:pPr>
            <w:r w:rsidRPr="00F5342D">
              <w:rPr>
                <w:rFonts w:ascii="Arial" w:hAnsi="Arial" w:cs="Arial"/>
                <w:szCs w:val="24"/>
                <w:lang w:eastAsia="zh-HK"/>
              </w:rPr>
              <w:t>Kozo OKAMOTO</w:t>
            </w:r>
          </w:p>
        </w:tc>
        <w:tc>
          <w:tcPr>
            <w:tcW w:w="3260" w:type="dxa"/>
            <w:vAlign w:val="center"/>
          </w:tcPr>
          <w:p w14:paraId="3FF09D9E" w14:textId="77777777" w:rsidR="00E40184" w:rsidRPr="00F5342D" w:rsidRDefault="00E40184" w:rsidP="00E40184">
            <w:pPr>
              <w:jc w:val="center"/>
              <w:rPr>
                <w:rFonts w:ascii="Arial" w:hAnsi="Arial" w:cs="Arial"/>
                <w:szCs w:val="24"/>
                <w:lang w:eastAsia="zh-HK"/>
              </w:rPr>
            </w:pPr>
            <w:r w:rsidRPr="00F5342D">
              <w:rPr>
                <w:rFonts w:ascii="Arial" w:hAnsi="Arial" w:cs="Arial"/>
                <w:color w:val="0000FF"/>
                <w:szCs w:val="24"/>
                <w:u w:val="single"/>
                <w:lang w:eastAsia="zh-HK"/>
              </w:rPr>
              <w:t>kokamoto@mri-jma.go.jp</w:t>
            </w:r>
          </w:p>
        </w:tc>
        <w:tc>
          <w:tcPr>
            <w:tcW w:w="4536" w:type="dxa"/>
            <w:vAlign w:val="center"/>
          </w:tcPr>
          <w:p w14:paraId="0CDB8560" w14:textId="77777777" w:rsidR="00E40184" w:rsidRPr="00F5342D" w:rsidRDefault="00E40184" w:rsidP="00E40184">
            <w:pPr>
              <w:jc w:val="center"/>
              <w:rPr>
                <w:rFonts w:ascii="Arial" w:hAnsi="Arial" w:cs="Arial"/>
                <w:szCs w:val="24"/>
              </w:rPr>
            </w:pPr>
            <w:r w:rsidRPr="00F5342D">
              <w:rPr>
                <w:rFonts w:ascii="Arial" w:hAnsi="Arial" w:cs="Arial"/>
                <w:szCs w:val="24"/>
              </w:rPr>
              <w:t>Meteorological Research Institute</w:t>
            </w:r>
          </w:p>
        </w:tc>
      </w:tr>
      <w:tr w:rsidR="00E40184" w:rsidRPr="00F5342D" w14:paraId="65A1B757" w14:textId="77777777" w:rsidTr="00C168F2">
        <w:trPr>
          <w:trHeight w:val="630"/>
        </w:trPr>
        <w:tc>
          <w:tcPr>
            <w:tcW w:w="1555" w:type="dxa"/>
            <w:vMerge/>
          </w:tcPr>
          <w:p w14:paraId="6056DB9F" w14:textId="77777777" w:rsidR="00E40184" w:rsidRPr="00F5342D" w:rsidRDefault="00E40184" w:rsidP="00E40184">
            <w:pPr>
              <w:ind w:left="-71"/>
              <w:jc w:val="center"/>
              <w:rPr>
                <w:rFonts w:ascii="Arial" w:hAnsi="Arial" w:cs="Arial"/>
                <w:szCs w:val="24"/>
              </w:rPr>
            </w:pPr>
          </w:p>
        </w:tc>
        <w:tc>
          <w:tcPr>
            <w:tcW w:w="2551" w:type="dxa"/>
            <w:vAlign w:val="center"/>
          </w:tcPr>
          <w:p w14:paraId="7F344763" w14:textId="77777777" w:rsidR="00E40184" w:rsidRPr="00F5342D" w:rsidRDefault="00E40184" w:rsidP="00E40184">
            <w:pPr>
              <w:ind w:left="-71"/>
              <w:jc w:val="center"/>
              <w:rPr>
                <w:rFonts w:ascii="Arial" w:hAnsi="Arial" w:cs="Arial"/>
                <w:szCs w:val="24"/>
              </w:rPr>
            </w:pPr>
            <w:r w:rsidRPr="00F5342D">
              <w:rPr>
                <w:rFonts w:ascii="Arial" w:eastAsia="MS Mincho" w:hAnsi="Arial" w:cs="Arial"/>
                <w:szCs w:val="24"/>
                <w:lang w:eastAsia="ja-JP"/>
              </w:rPr>
              <w:t>Data assimilation</w:t>
            </w:r>
          </w:p>
        </w:tc>
        <w:tc>
          <w:tcPr>
            <w:tcW w:w="2410" w:type="dxa"/>
            <w:vAlign w:val="center"/>
          </w:tcPr>
          <w:p w14:paraId="13A39EFF" w14:textId="77777777" w:rsidR="00E40184" w:rsidRPr="00F5342D" w:rsidRDefault="00E40184" w:rsidP="00E40184">
            <w:pPr>
              <w:jc w:val="center"/>
              <w:rPr>
                <w:rFonts w:ascii="Arial" w:eastAsia="MS Mincho" w:hAnsi="Arial" w:cs="Arial"/>
                <w:szCs w:val="24"/>
                <w:lang w:eastAsia="ja-JP"/>
              </w:rPr>
            </w:pPr>
            <w:r w:rsidRPr="00F5342D">
              <w:rPr>
                <w:rFonts w:ascii="Arial" w:eastAsia="MS Mincho" w:hAnsi="Arial" w:cs="Arial"/>
                <w:szCs w:val="24"/>
                <w:lang w:eastAsia="ja-JP"/>
              </w:rPr>
              <w:t>Toshiyuki ISHIBASHI</w:t>
            </w:r>
          </w:p>
        </w:tc>
        <w:tc>
          <w:tcPr>
            <w:tcW w:w="3260" w:type="dxa"/>
            <w:vAlign w:val="center"/>
          </w:tcPr>
          <w:p w14:paraId="07176432" w14:textId="77777777" w:rsidR="00E40184" w:rsidRPr="00F5342D" w:rsidRDefault="00317071" w:rsidP="00E40184">
            <w:pPr>
              <w:ind w:left="-71"/>
              <w:jc w:val="center"/>
              <w:rPr>
                <w:rFonts w:ascii="Arial" w:eastAsia="MS Mincho" w:hAnsi="Arial" w:cs="Arial"/>
                <w:szCs w:val="24"/>
                <w:lang w:eastAsia="ja-JP"/>
              </w:rPr>
            </w:pPr>
            <w:hyperlink r:id="rId11" w:history="1">
              <w:r w:rsidR="00E40184" w:rsidRPr="00F5342D">
                <w:rPr>
                  <w:rFonts w:ascii="Arial" w:eastAsia="MS Mincho" w:hAnsi="Arial" w:cs="Arial"/>
                  <w:color w:val="0000FF"/>
                  <w:szCs w:val="24"/>
                  <w:u w:val="single"/>
                  <w:lang w:eastAsia="ja-JP"/>
                </w:rPr>
                <w:t>ishibasi@mri-jma.go.jp</w:t>
              </w:r>
            </w:hyperlink>
          </w:p>
        </w:tc>
        <w:tc>
          <w:tcPr>
            <w:tcW w:w="4536" w:type="dxa"/>
            <w:vAlign w:val="center"/>
          </w:tcPr>
          <w:p w14:paraId="276B978D" w14:textId="77777777" w:rsidR="00E40184" w:rsidRPr="00F5342D" w:rsidRDefault="00E40184" w:rsidP="00E40184">
            <w:pPr>
              <w:ind w:left="-71"/>
              <w:jc w:val="center"/>
              <w:rPr>
                <w:rFonts w:ascii="Arial" w:hAnsi="Arial" w:cs="Arial"/>
                <w:szCs w:val="24"/>
              </w:rPr>
            </w:pPr>
            <w:r w:rsidRPr="00F5342D">
              <w:rPr>
                <w:rFonts w:ascii="Arial" w:hAnsi="Arial" w:cs="Arial"/>
                <w:szCs w:val="24"/>
              </w:rPr>
              <w:t>Meteorological Research Institute</w:t>
            </w:r>
          </w:p>
        </w:tc>
      </w:tr>
    </w:tbl>
    <w:p w14:paraId="08036A83" w14:textId="77777777" w:rsidR="00E40184" w:rsidRPr="00F5342D" w:rsidRDefault="00E40184" w:rsidP="00E40184">
      <w:pPr>
        <w:rPr>
          <w:rFonts w:ascii="Arial" w:hAnsi="Arial" w:cs="Arial"/>
        </w:rPr>
      </w:pPr>
      <w:r w:rsidRPr="00F5342D">
        <w:rPr>
          <w:rFonts w:ascii="Arial" w:hAnsi="Arial" w:cs="Arial"/>
        </w:rPr>
        <w:br w:type="page"/>
      </w: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 w:type="dxa"/>
          <w:right w:w="12" w:type="dxa"/>
        </w:tblCellMar>
        <w:tblLook w:val="0000" w:firstRow="0" w:lastRow="0" w:firstColumn="0" w:lastColumn="0" w:noHBand="0" w:noVBand="0"/>
      </w:tblPr>
      <w:tblGrid>
        <w:gridCol w:w="1555"/>
        <w:gridCol w:w="2551"/>
        <w:gridCol w:w="2552"/>
        <w:gridCol w:w="2976"/>
        <w:gridCol w:w="4678"/>
      </w:tblGrid>
      <w:tr w:rsidR="00E40184" w:rsidRPr="00F5342D" w14:paraId="687BBA2D" w14:textId="77777777" w:rsidTr="00C168F2">
        <w:trPr>
          <w:trHeight w:val="630"/>
        </w:trPr>
        <w:tc>
          <w:tcPr>
            <w:tcW w:w="14312" w:type="dxa"/>
            <w:gridSpan w:val="5"/>
          </w:tcPr>
          <w:p w14:paraId="0619D845" w14:textId="77777777" w:rsidR="00E40184" w:rsidRPr="00F5342D" w:rsidRDefault="00E40184" w:rsidP="00E40184">
            <w:pPr>
              <w:jc w:val="both"/>
              <w:rPr>
                <w:rFonts w:ascii="Arial" w:hAnsi="Arial" w:cs="Arial"/>
                <w:b/>
                <w:i/>
                <w:szCs w:val="24"/>
              </w:rPr>
            </w:pPr>
          </w:p>
          <w:p w14:paraId="288A76C8" w14:textId="77777777" w:rsidR="00E40184" w:rsidRPr="00F5342D" w:rsidRDefault="00E40184" w:rsidP="00E40184">
            <w:pPr>
              <w:jc w:val="both"/>
              <w:rPr>
                <w:rFonts w:ascii="Arial" w:hAnsi="Arial" w:cs="Arial"/>
                <w:b/>
                <w:i/>
                <w:szCs w:val="24"/>
              </w:rPr>
            </w:pPr>
            <w:r w:rsidRPr="00F5342D">
              <w:rPr>
                <w:rFonts w:ascii="Arial" w:hAnsi="Arial" w:cs="Arial"/>
                <w:b/>
                <w:i/>
                <w:szCs w:val="24"/>
              </w:rPr>
              <w:t>(A) Data Assimilation (cont’d)</w:t>
            </w:r>
          </w:p>
          <w:p w14:paraId="62FB9478" w14:textId="77777777" w:rsidR="00E40184" w:rsidRPr="00F5342D" w:rsidRDefault="00E40184" w:rsidP="00E40184">
            <w:pPr>
              <w:jc w:val="both"/>
              <w:rPr>
                <w:rFonts w:ascii="Arial" w:hAnsi="Arial" w:cs="Arial"/>
                <w:b/>
                <w:i/>
                <w:szCs w:val="24"/>
              </w:rPr>
            </w:pPr>
          </w:p>
        </w:tc>
      </w:tr>
      <w:tr w:rsidR="00E40184" w:rsidRPr="00F5342D" w14:paraId="7C61DF13" w14:textId="77777777" w:rsidTr="00C168F2">
        <w:trPr>
          <w:trHeight w:val="582"/>
        </w:trPr>
        <w:tc>
          <w:tcPr>
            <w:tcW w:w="1555" w:type="dxa"/>
            <w:vMerge w:val="restart"/>
            <w:vAlign w:val="center"/>
          </w:tcPr>
          <w:p w14:paraId="6DA2307A"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新細明體" w:hAnsi="Arial" w:cs="Arial"/>
                <w:kern w:val="0"/>
                <w:szCs w:val="24"/>
              </w:rPr>
            </w:pPr>
            <w:r w:rsidRPr="00F5342D">
              <w:rPr>
                <w:rFonts w:ascii="Arial" w:eastAsia="新細明體" w:hAnsi="Arial" w:cs="Arial"/>
                <w:kern w:val="0"/>
                <w:szCs w:val="24"/>
              </w:rPr>
              <w:t xml:space="preserve">Republic of </w:t>
            </w:r>
          </w:p>
          <w:p w14:paraId="022ABA40"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新細明體" w:hAnsi="Arial" w:cs="Arial"/>
                <w:kern w:val="0"/>
                <w:szCs w:val="24"/>
              </w:rPr>
            </w:pPr>
            <w:r w:rsidRPr="00F5342D">
              <w:rPr>
                <w:rFonts w:ascii="Arial" w:eastAsia="新細明體" w:hAnsi="Arial" w:cs="Arial"/>
                <w:kern w:val="0"/>
                <w:szCs w:val="24"/>
              </w:rPr>
              <w:t>Korea</w:t>
            </w:r>
          </w:p>
        </w:tc>
        <w:tc>
          <w:tcPr>
            <w:tcW w:w="2551" w:type="dxa"/>
            <w:vAlign w:val="center"/>
          </w:tcPr>
          <w:p w14:paraId="3C37DB87"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新細明體" w:hAnsi="Arial" w:cs="Arial"/>
                <w:kern w:val="0"/>
                <w:szCs w:val="24"/>
              </w:rPr>
              <w:t>T</w:t>
            </w:r>
            <w:r w:rsidRPr="00F5342D">
              <w:rPr>
                <w:rFonts w:ascii="Arial" w:eastAsia="BatangChe" w:hAnsi="Arial" w:cs="Arial"/>
                <w:kern w:val="0"/>
                <w:szCs w:val="24"/>
                <w:lang w:eastAsia="ko-KR"/>
              </w:rPr>
              <w:t>yphoon bogus</w:t>
            </w:r>
            <w:r w:rsidRPr="00F5342D">
              <w:rPr>
                <w:rFonts w:ascii="Arial" w:eastAsia="新細明體" w:hAnsi="Arial" w:cs="Arial"/>
                <w:kern w:val="0"/>
                <w:szCs w:val="24"/>
              </w:rPr>
              <w:t>s</w:t>
            </w:r>
            <w:r w:rsidRPr="00F5342D">
              <w:rPr>
                <w:rFonts w:ascii="Arial" w:eastAsia="BatangChe" w:hAnsi="Arial" w:cs="Arial"/>
                <w:kern w:val="0"/>
                <w:szCs w:val="24"/>
                <w:lang w:eastAsia="ko-KR"/>
              </w:rPr>
              <w:t>ing</w:t>
            </w:r>
          </w:p>
        </w:tc>
        <w:tc>
          <w:tcPr>
            <w:tcW w:w="2552" w:type="dxa"/>
            <w:vAlign w:val="center"/>
          </w:tcPr>
          <w:p w14:paraId="45ED9F50"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Malgun Gothic" w:hAnsi="Arial" w:cs="Arial"/>
                <w:color w:val="000000" w:themeColor="text1"/>
                <w:kern w:val="0"/>
                <w:szCs w:val="24"/>
                <w:lang w:eastAsia="ko-KR"/>
              </w:rPr>
              <w:t>JOO, Sang Won</w:t>
            </w:r>
          </w:p>
        </w:tc>
        <w:tc>
          <w:tcPr>
            <w:tcW w:w="2976" w:type="dxa"/>
            <w:vAlign w:val="center"/>
          </w:tcPr>
          <w:p w14:paraId="4805A5AA"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BatangChe" w:hAnsi="Arial" w:cs="Arial"/>
                <w:color w:val="000000" w:themeColor="text1"/>
                <w:kern w:val="0"/>
                <w:szCs w:val="24"/>
                <w:lang w:eastAsia="ko-KR"/>
              </w:rPr>
              <w:t>swjoo@korea.kr</w:t>
            </w:r>
          </w:p>
        </w:tc>
        <w:tc>
          <w:tcPr>
            <w:tcW w:w="4678" w:type="dxa"/>
            <w:vAlign w:val="center"/>
          </w:tcPr>
          <w:p w14:paraId="1BB1504A"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Korea Meteorological Administration</w:t>
            </w:r>
          </w:p>
        </w:tc>
      </w:tr>
      <w:tr w:rsidR="00E40184" w:rsidRPr="00F5342D" w14:paraId="65543C54" w14:textId="77777777" w:rsidTr="00C168F2">
        <w:trPr>
          <w:trHeight w:val="630"/>
        </w:trPr>
        <w:tc>
          <w:tcPr>
            <w:tcW w:w="1555" w:type="dxa"/>
            <w:vMerge/>
            <w:vAlign w:val="center"/>
          </w:tcPr>
          <w:p w14:paraId="51B7E4F2"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BatangChe" w:hAnsi="Arial" w:cs="Arial"/>
                <w:kern w:val="0"/>
                <w:szCs w:val="24"/>
                <w:lang w:eastAsia="ko-KR"/>
              </w:rPr>
            </w:pPr>
          </w:p>
        </w:tc>
        <w:tc>
          <w:tcPr>
            <w:tcW w:w="2551" w:type="dxa"/>
            <w:vAlign w:val="center"/>
          </w:tcPr>
          <w:p w14:paraId="16D6FA4C"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BatangChe" w:hAnsi="Arial" w:cs="Arial"/>
                <w:kern w:val="0"/>
                <w:szCs w:val="24"/>
                <w:lang w:eastAsia="ko-KR"/>
              </w:rPr>
            </w:pPr>
            <w:r w:rsidRPr="00F5342D">
              <w:rPr>
                <w:rFonts w:ascii="Arial" w:eastAsia="新細明體" w:hAnsi="Arial" w:cs="Arial"/>
                <w:kern w:val="0"/>
                <w:szCs w:val="24"/>
              </w:rPr>
              <w:t>S</w:t>
            </w:r>
            <w:r w:rsidRPr="00F5342D">
              <w:rPr>
                <w:rFonts w:ascii="Arial" w:eastAsia="BatangChe" w:hAnsi="Arial" w:cs="Arial"/>
                <w:kern w:val="0"/>
                <w:szCs w:val="24"/>
                <w:lang w:eastAsia="ko-KR"/>
              </w:rPr>
              <w:t>atellite data analysis</w:t>
            </w:r>
          </w:p>
        </w:tc>
        <w:tc>
          <w:tcPr>
            <w:tcW w:w="2552" w:type="dxa"/>
            <w:vAlign w:val="center"/>
          </w:tcPr>
          <w:p w14:paraId="504CFC0B"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Malgun Gothic" w:hAnsi="Arial" w:cs="Arial"/>
                <w:color w:val="000000" w:themeColor="text1"/>
                <w:kern w:val="0"/>
                <w:szCs w:val="24"/>
                <w:lang w:eastAsia="ko-KR"/>
              </w:rPr>
            </w:pPr>
            <w:r w:rsidRPr="00F5342D">
              <w:rPr>
                <w:rFonts w:ascii="Arial" w:eastAsia="Malgun Gothic" w:hAnsi="Arial" w:cs="Arial"/>
                <w:color w:val="000000" w:themeColor="text1"/>
                <w:kern w:val="0"/>
                <w:szCs w:val="24"/>
                <w:lang w:eastAsia="ko-KR"/>
              </w:rPr>
              <w:t>KIM, Ok Hee</w:t>
            </w:r>
          </w:p>
        </w:tc>
        <w:tc>
          <w:tcPr>
            <w:tcW w:w="2976" w:type="dxa"/>
            <w:vAlign w:val="center"/>
          </w:tcPr>
          <w:p w14:paraId="346E01F2"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Malgun Gothic" w:hAnsi="Arial" w:cs="Arial"/>
                <w:color w:val="000000" w:themeColor="text1"/>
                <w:kern w:val="0"/>
                <w:szCs w:val="24"/>
                <w:lang w:eastAsia="ko-KR"/>
              </w:rPr>
              <w:t>koh@korea.kr</w:t>
            </w:r>
          </w:p>
        </w:tc>
        <w:tc>
          <w:tcPr>
            <w:tcW w:w="4678" w:type="dxa"/>
            <w:vAlign w:val="center"/>
          </w:tcPr>
          <w:p w14:paraId="7B4D737B"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kern w:val="0"/>
                <w:szCs w:val="24"/>
                <w:lang w:eastAsia="ko-KR"/>
              </w:rPr>
            </w:pPr>
            <w:r w:rsidRPr="00F5342D">
              <w:rPr>
                <w:rFonts w:ascii="Arial" w:eastAsia="BatangChe" w:hAnsi="Arial" w:cs="Arial"/>
                <w:color w:val="000000"/>
                <w:kern w:val="0"/>
                <w:szCs w:val="24"/>
                <w:lang w:eastAsia="ko-KR"/>
              </w:rPr>
              <w:t>Korea Meteorological Administration</w:t>
            </w:r>
          </w:p>
        </w:tc>
      </w:tr>
      <w:tr w:rsidR="00E40184" w:rsidRPr="00F5342D" w14:paraId="01228BAF" w14:textId="77777777" w:rsidTr="00C168F2">
        <w:trPr>
          <w:trHeight w:val="630"/>
        </w:trPr>
        <w:tc>
          <w:tcPr>
            <w:tcW w:w="1555" w:type="dxa"/>
            <w:vMerge/>
            <w:vAlign w:val="center"/>
          </w:tcPr>
          <w:p w14:paraId="6B9B4C16"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BatangChe" w:hAnsi="Arial" w:cs="Arial"/>
                <w:kern w:val="0"/>
                <w:szCs w:val="24"/>
                <w:lang w:eastAsia="ko-KR"/>
              </w:rPr>
            </w:pPr>
          </w:p>
        </w:tc>
        <w:tc>
          <w:tcPr>
            <w:tcW w:w="2551" w:type="dxa"/>
            <w:vAlign w:val="center"/>
          </w:tcPr>
          <w:p w14:paraId="3FC2E593"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BatangChe" w:hAnsi="Arial" w:cs="Arial"/>
                <w:kern w:val="0"/>
                <w:szCs w:val="24"/>
                <w:lang w:eastAsia="ko-KR"/>
              </w:rPr>
            </w:pPr>
            <w:r w:rsidRPr="00F5342D">
              <w:rPr>
                <w:rFonts w:ascii="Arial" w:eastAsia="新細明體" w:hAnsi="Arial" w:cs="Arial"/>
                <w:kern w:val="0"/>
                <w:szCs w:val="24"/>
              </w:rPr>
              <w:t>R</w:t>
            </w:r>
            <w:r w:rsidRPr="00F5342D">
              <w:rPr>
                <w:rFonts w:ascii="Arial" w:eastAsia="BatangChe" w:hAnsi="Arial" w:cs="Arial"/>
                <w:kern w:val="0"/>
                <w:szCs w:val="24"/>
                <w:lang w:eastAsia="ko-KR"/>
              </w:rPr>
              <w:t>adar data analysis</w:t>
            </w:r>
          </w:p>
        </w:tc>
        <w:tc>
          <w:tcPr>
            <w:tcW w:w="2552" w:type="dxa"/>
            <w:vAlign w:val="center"/>
          </w:tcPr>
          <w:p w14:paraId="32EDFC5D"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BatangChe" w:hAnsi="Arial" w:cs="Arial"/>
                <w:color w:val="000000" w:themeColor="text1"/>
                <w:kern w:val="0"/>
                <w:szCs w:val="24"/>
                <w:lang w:eastAsia="ko-KR"/>
              </w:rPr>
              <w:t>JUNG, Sung Hwa</w:t>
            </w:r>
          </w:p>
        </w:tc>
        <w:tc>
          <w:tcPr>
            <w:tcW w:w="2976" w:type="dxa"/>
            <w:vAlign w:val="center"/>
          </w:tcPr>
          <w:p w14:paraId="6EF74BF5"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BatangChe" w:hAnsi="Arial" w:cs="Arial"/>
                <w:color w:val="000000" w:themeColor="text1"/>
                <w:kern w:val="0"/>
                <w:szCs w:val="24"/>
                <w:lang w:eastAsia="ko-KR"/>
              </w:rPr>
              <w:t>shjung95@korea.kr</w:t>
            </w:r>
          </w:p>
        </w:tc>
        <w:tc>
          <w:tcPr>
            <w:tcW w:w="4678" w:type="dxa"/>
            <w:vAlign w:val="center"/>
          </w:tcPr>
          <w:p w14:paraId="2029DD7B"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kern w:val="0"/>
                <w:szCs w:val="24"/>
                <w:lang w:eastAsia="ko-KR"/>
              </w:rPr>
            </w:pPr>
            <w:r w:rsidRPr="00F5342D">
              <w:rPr>
                <w:rFonts w:ascii="Arial" w:eastAsia="BatangChe" w:hAnsi="Arial" w:cs="Arial"/>
                <w:color w:val="000000"/>
                <w:kern w:val="0"/>
                <w:szCs w:val="24"/>
                <w:lang w:eastAsia="ko-KR"/>
              </w:rPr>
              <w:t>Korea Meteorological Administration</w:t>
            </w:r>
          </w:p>
        </w:tc>
      </w:tr>
      <w:tr w:rsidR="00E40184" w:rsidRPr="00F5342D" w14:paraId="268D4FBF" w14:textId="77777777" w:rsidTr="00C168F2">
        <w:trPr>
          <w:trHeight w:val="630"/>
        </w:trPr>
        <w:tc>
          <w:tcPr>
            <w:tcW w:w="1555" w:type="dxa"/>
            <w:vAlign w:val="center"/>
          </w:tcPr>
          <w:p w14:paraId="25555D71" w14:textId="77777777" w:rsidR="00E40184" w:rsidRPr="00F5342D" w:rsidRDefault="00E40184" w:rsidP="00E40184">
            <w:pPr>
              <w:jc w:val="center"/>
              <w:rPr>
                <w:rFonts w:ascii="Arial" w:hAnsi="Arial" w:cs="Arial"/>
                <w:szCs w:val="24"/>
              </w:rPr>
            </w:pPr>
            <w:r w:rsidRPr="00F5342D">
              <w:rPr>
                <w:rFonts w:ascii="Arial" w:hAnsi="Arial" w:cs="Arial"/>
                <w:szCs w:val="24"/>
              </w:rPr>
              <w:t>USA (western North Pacific)</w:t>
            </w:r>
          </w:p>
        </w:tc>
        <w:tc>
          <w:tcPr>
            <w:tcW w:w="2551" w:type="dxa"/>
            <w:vAlign w:val="center"/>
          </w:tcPr>
          <w:p w14:paraId="56EE799D" w14:textId="77777777" w:rsidR="00E40184" w:rsidRPr="00F5342D" w:rsidRDefault="00E40184" w:rsidP="00E40184">
            <w:pPr>
              <w:jc w:val="center"/>
              <w:rPr>
                <w:rFonts w:ascii="Arial" w:hAnsi="Arial" w:cs="Arial"/>
                <w:szCs w:val="24"/>
              </w:rPr>
            </w:pPr>
            <w:r w:rsidRPr="00F5342D">
              <w:rPr>
                <w:rFonts w:ascii="Arial" w:hAnsi="Arial" w:cs="Arial"/>
                <w:szCs w:val="24"/>
              </w:rPr>
              <w:t>TC analysis, satellite interpretation, use of microwave imagery and scatterometer data</w:t>
            </w:r>
          </w:p>
        </w:tc>
        <w:tc>
          <w:tcPr>
            <w:tcW w:w="2552" w:type="dxa"/>
            <w:vAlign w:val="center"/>
          </w:tcPr>
          <w:p w14:paraId="15BC5EE8" w14:textId="77777777" w:rsidR="00E40184" w:rsidRPr="00F5342D" w:rsidRDefault="00E40184" w:rsidP="00E40184">
            <w:pPr>
              <w:jc w:val="center"/>
              <w:rPr>
                <w:rFonts w:ascii="Arial" w:hAnsi="Arial" w:cs="Arial"/>
                <w:szCs w:val="24"/>
              </w:rPr>
            </w:pPr>
            <w:r w:rsidRPr="00F5342D">
              <w:rPr>
                <w:rFonts w:ascii="Arial" w:hAnsi="Arial" w:cs="Arial"/>
                <w:szCs w:val="24"/>
              </w:rPr>
              <w:t>Tom LEE</w:t>
            </w:r>
          </w:p>
          <w:p w14:paraId="7691A46C" w14:textId="77777777" w:rsidR="00E40184" w:rsidRPr="00F5342D" w:rsidRDefault="00E40184" w:rsidP="00E40184">
            <w:pPr>
              <w:jc w:val="center"/>
              <w:rPr>
                <w:rFonts w:ascii="Arial" w:hAnsi="Arial" w:cs="Arial"/>
                <w:szCs w:val="24"/>
              </w:rPr>
            </w:pPr>
            <w:r w:rsidRPr="00F5342D">
              <w:rPr>
                <w:rFonts w:ascii="Arial" w:hAnsi="Arial" w:cs="Arial"/>
                <w:szCs w:val="24"/>
              </w:rPr>
              <w:t>Peter BLACK</w:t>
            </w:r>
          </w:p>
          <w:p w14:paraId="4C5DC1A3" w14:textId="77777777" w:rsidR="00E40184" w:rsidRPr="00F5342D" w:rsidRDefault="00E40184" w:rsidP="00E40184">
            <w:pPr>
              <w:jc w:val="center"/>
              <w:rPr>
                <w:rFonts w:ascii="Arial" w:hAnsi="Arial" w:cs="Arial"/>
                <w:szCs w:val="24"/>
              </w:rPr>
            </w:pPr>
            <w:r w:rsidRPr="00F5342D">
              <w:rPr>
                <w:rFonts w:ascii="Arial" w:hAnsi="Arial" w:cs="Arial"/>
                <w:szCs w:val="24"/>
              </w:rPr>
              <w:t>Paul CHANG</w:t>
            </w:r>
          </w:p>
        </w:tc>
        <w:tc>
          <w:tcPr>
            <w:tcW w:w="2976" w:type="dxa"/>
            <w:vAlign w:val="center"/>
          </w:tcPr>
          <w:p w14:paraId="43DA748A" w14:textId="77777777" w:rsidR="00E40184" w:rsidRPr="00F5342D" w:rsidRDefault="00317071" w:rsidP="00E40184">
            <w:pPr>
              <w:jc w:val="center"/>
              <w:rPr>
                <w:rFonts w:ascii="Arial" w:hAnsi="Arial" w:cs="Arial"/>
                <w:szCs w:val="24"/>
              </w:rPr>
            </w:pPr>
            <w:hyperlink r:id="rId12" w:history="1">
              <w:r w:rsidR="00E40184" w:rsidRPr="00F5342D">
                <w:rPr>
                  <w:rFonts w:ascii="Arial" w:hAnsi="Arial" w:cs="Arial"/>
                  <w:color w:val="0000FF"/>
                  <w:szCs w:val="24"/>
                  <w:u w:val="single"/>
                </w:rPr>
                <w:t>Lee@nrlmry.navy.mil</w:t>
              </w:r>
            </w:hyperlink>
          </w:p>
          <w:p w14:paraId="2EB5A24F" w14:textId="77777777" w:rsidR="00E40184" w:rsidRPr="00F5342D" w:rsidRDefault="00317071" w:rsidP="00E40184">
            <w:pPr>
              <w:jc w:val="center"/>
              <w:rPr>
                <w:rFonts w:ascii="Arial" w:hAnsi="Arial" w:cs="Arial"/>
                <w:szCs w:val="24"/>
              </w:rPr>
            </w:pPr>
            <w:hyperlink r:id="rId13" w:history="1">
              <w:r w:rsidR="00E40184" w:rsidRPr="00F5342D">
                <w:rPr>
                  <w:rFonts w:ascii="Arial" w:hAnsi="Arial" w:cs="Arial"/>
                  <w:color w:val="0000FF"/>
                  <w:szCs w:val="24"/>
                  <w:u w:val="single"/>
                </w:rPr>
                <w:t>Peter.Black.ctr@nrlmry.navy.mil</w:t>
              </w:r>
            </w:hyperlink>
          </w:p>
          <w:p w14:paraId="092071D1" w14:textId="77777777" w:rsidR="00E40184" w:rsidRPr="00F5342D" w:rsidRDefault="00317071" w:rsidP="00E40184">
            <w:pPr>
              <w:jc w:val="center"/>
              <w:rPr>
                <w:rFonts w:ascii="Arial" w:hAnsi="Arial" w:cs="Arial"/>
                <w:szCs w:val="24"/>
              </w:rPr>
            </w:pPr>
            <w:hyperlink r:id="rId14" w:history="1">
              <w:r w:rsidR="00E40184" w:rsidRPr="00F5342D">
                <w:rPr>
                  <w:rFonts w:ascii="Arial" w:hAnsi="Arial" w:cs="Arial"/>
                  <w:color w:val="0000FF"/>
                  <w:szCs w:val="24"/>
                  <w:u w:val="single"/>
                </w:rPr>
                <w:t>Paul.S.Chang@noaa.gov</w:t>
              </w:r>
            </w:hyperlink>
          </w:p>
        </w:tc>
        <w:tc>
          <w:tcPr>
            <w:tcW w:w="4678" w:type="dxa"/>
            <w:vAlign w:val="center"/>
          </w:tcPr>
          <w:p w14:paraId="3CBB0C7C" w14:textId="77777777" w:rsidR="00E40184" w:rsidRPr="00F5342D" w:rsidRDefault="00E40184" w:rsidP="00E40184">
            <w:pPr>
              <w:jc w:val="center"/>
              <w:rPr>
                <w:rFonts w:ascii="Arial" w:hAnsi="Arial" w:cs="Arial"/>
                <w:szCs w:val="24"/>
              </w:rPr>
            </w:pPr>
            <w:r w:rsidRPr="00F5342D">
              <w:rPr>
                <w:rFonts w:ascii="Arial" w:hAnsi="Arial" w:cs="Arial"/>
                <w:szCs w:val="24"/>
              </w:rPr>
              <w:t>NRL, Monterey, CA</w:t>
            </w:r>
          </w:p>
          <w:p w14:paraId="6EDAB54E" w14:textId="77777777" w:rsidR="00E40184" w:rsidRPr="00F5342D" w:rsidRDefault="00E40184" w:rsidP="00E40184">
            <w:pPr>
              <w:jc w:val="center"/>
              <w:rPr>
                <w:rFonts w:ascii="Arial" w:hAnsi="Arial" w:cs="Arial"/>
                <w:szCs w:val="24"/>
              </w:rPr>
            </w:pPr>
            <w:r w:rsidRPr="00F5342D">
              <w:rPr>
                <w:rFonts w:ascii="Arial" w:hAnsi="Arial" w:cs="Arial"/>
                <w:szCs w:val="24"/>
              </w:rPr>
              <w:t>NRL, Monterey CA</w:t>
            </w:r>
          </w:p>
          <w:p w14:paraId="576A5D62" w14:textId="77777777" w:rsidR="00E40184" w:rsidRPr="00F5342D" w:rsidRDefault="00E40184" w:rsidP="00E40184">
            <w:pPr>
              <w:jc w:val="center"/>
              <w:rPr>
                <w:rFonts w:ascii="Arial" w:hAnsi="Arial" w:cs="Arial"/>
                <w:szCs w:val="24"/>
              </w:rPr>
            </w:pPr>
            <w:r w:rsidRPr="00F5342D">
              <w:rPr>
                <w:rFonts w:ascii="Arial" w:hAnsi="Arial" w:cs="Arial"/>
                <w:szCs w:val="24"/>
              </w:rPr>
              <w:t>NOAA/NESDIS, Suitland MD</w:t>
            </w:r>
          </w:p>
        </w:tc>
      </w:tr>
      <w:tr w:rsidR="00E40184" w:rsidRPr="00F5342D" w14:paraId="25E1CAAB" w14:textId="77777777" w:rsidTr="00C168F2">
        <w:trPr>
          <w:trHeight w:val="630"/>
        </w:trPr>
        <w:tc>
          <w:tcPr>
            <w:tcW w:w="14312" w:type="dxa"/>
            <w:gridSpan w:val="5"/>
          </w:tcPr>
          <w:p w14:paraId="16390F62" w14:textId="77777777" w:rsidR="00E40184" w:rsidRPr="00F5342D" w:rsidRDefault="00E40184" w:rsidP="00E40184">
            <w:pPr>
              <w:jc w:val="both"/>
              <w:rPr>
                <w:rFonts w:ascii="Arial" w:hAnsi="Arial" w:cs="Arial"/>
                <w:b/>
                <w:i/>
                <w:szCs w:val="24"/>
              </w:rPr>
            </w:pPr>
          </w:p>
          <w:p w14:paraId="260FD089" w14:textId="77777777" w:rsidR="00E40184" w:rsidRPr="00F5342D" w:rsidRDefault="00E40184" w:rsidP="00E40184">
            <w:pPr>
              <w:jc w:val="both"/>
              <w:rPr>
                <w:rFonts w:ascii="Arial" w:hAnsi="Arial" w:cs="Arial"/>
                <w:b/>
                <w:i/>
                <w:szCs w:val="24"/>
              </w:rPr>
            </w:pPr>
            <w:r w:rsidRPr="00F5342D">
              <w:rPr>
                <w:rFonts w:ascii="Arial" w:hAnsi="Arial" w:cs="Arial"/>
                <w:b/>
                <w:i/>
                <w:szCs w:val="24"/>
              </w:rPr>
              <w:t>(B) Modelling</w:t>
            </w:r>
          </w:p>
          <w:p w14:paraId="47BFD882" w14:textId="77777777" w:rsidR="00E40184" w:rsidRPr="00F5342D" w:rsidRDefault="00E40184" w:rsidP="00E40184">
            <w:pPr>
              <w:jc w:val="both"/>
              <w:rPr>
                <w:rFonts w:ascii="Arial" w:hAnsi="Arial" w:cs="Arial"/>
                <w:b/>
                <w:i/>
                <w:szCs w:val="24"/>
              </w:rPr>
            </w:pPr>
          </w:p>
        </w:tc>
      </w:tr>
      <w:tr w:rsidR="00E40184" w:rsidRPr="00F5342D" w14:paraId="0348A144" w14:textId="77777777" w:rsidTr="00C168F2">
        <w:trPr>
          <w:trHeight w:val="630"/>
        </w:trPr>
        <w:tc>
          <w:tcPr>
            <w:tcW w:w="1555" w:type="dxa"/>
            <w:vMerge w:val="restart"/>
            <w:vAlign w:val="center"/>
          </w:tcPr>
          <w:p w14:paraId="6228DAFC"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新細明體" w:hAnsi="Arial" w:cs="Arial"/>
                <w:kern w:val="0"/>
                <w:szCs w:val="24"/>
              </w:rPr>
            </w:pPr>
            <w:r w:rsidRPr="00F5342D">
              <w:rPr>
                <w:rFonts w:ascii="Arial" w:eastAsia="新細明體" w:hAnsi="Arial" w:cs="Arial"/>
                <w:kern w:val="0"/>
                <w:szCs w:val="24"/>
              </w:rPr>
              <w:t>China</w:t>
            </w:r>
          </w:p>
        </w:tc>
        <w:tc>
          <w:tcPr>
            <w:tcW w:w="2551" w:type="dxa"/>
            <w:vAlign w:val="center"/>
          </w:tcPr>
          <w:p w14:paraId="5465DFB8"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Numerical schemes </w:t>
            </w:r>
          </w:p>
          <w:p w14:paraId="63447E71" w14:textId="77777777" w:rsidR="00E40184" w:rsidRPr="00F5342D" w:rsidRDefault="00E40184" w:rsidP="00E40184">
            <w:pPr>
              <w:jc w:val="center"/>
              <w:rPr>
                <w:rFonts w:ascii="Arial" w:hAnsi="Arial" w:cs="Arial"/>
                <w:szCs w:val="24"/>
              </w:rPr>
            </w:pPr>
            <w:r w:rsidRPr="00F5342D">
              <w:rPr>
                <w:rFonts w:ascii="Arial" w:hAnsi="Arial" w:cs="Arial"/>
                <w:szCs w:val="24"/>
              </w:rPr>
              <w:t>of TC model</w:t>
            </w:r>
          </w:p>
        </w:tc>
        <w:tc>
          <w:tcPr>
            <w:tcW w:w="2552" w:type="dxa"/>
            <w:vAlign w:val="center"/>
          </w:tcPr>
          <w:p w14:paraId="55B3A4C5"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DUAN, Yihong </w:t>
            </w:r>
          </w:p>
        </w:tc>
        <w:tc>
          <w:tcPr>
            <w:tcW w:w="2976" w:type="dxa"/>
            <w:vAlign w:val="center"/>
          </w:tcPr>
          <w:p w14:paraId="67C4ECBC" w14:textId="77777777" w:rsidR="00E40184" w:rsidRPr="00F5342D" w:rsidRDefault="00317071" w:rsidP="00E40184">
            <w:pPr>
              <w:jc w:val="center"/>
              <w:rPr>
                <w:rFonts w:ascii="Arial" w:hAnsi="Arial" w:cs="Arial"/>
                <w:szCs w:val="24"/>
              </w:rPr>
            </w:pPr>
            <w:hyperlink r:id="rId15" w:history="1">
              <w:r w:rsidR="00E40184" w:rsidRPr="00F5342D">
                <w:rPr>
                  <w:rFonts w:ascii="Arial" w:hAnsi="Arial" w:cs="Arial"/>
                  <w:color w:val="0000FF"/>
                  <w:szCs w:val="24"/>
                  <w:u w:val="single"/>
                </w:rPr>
                <w:t>duanyh@mail.typhoon.gov.cn</w:t>
              </w:r>
            </w:hyperlink>
          </w:p>
        </w:tc>
        <w:tc>
          <w:tcPr>
            <w:tcW w:w="4678" w:type="dxa"/>
            <w:vAlign w:val="center"/>
          </w:tcPr>
          <w:p w14:paraId="08BAD9F7" w14:textId="77777777" w:rsidR="00E40184" w:rsidRPr="00F5342D" w:rsidRDefault="00E40184" w:rsidP="00E40184">
            <w:pPr>
              <w:jc w:val="center"/>
              <w:rPr>
                <w:rFonts w:ascii="Arial" w:hAnsi="Arial" w:cs="Arial"/>
                <w:szCs w:val="24"/>
              </w:rPr>
            </w:pPr>
            <w:r w:rsidRPr="00F5342D">
              <w:rPr>
                <w:rFonts w:ascii="Arial" w:hAnsi="Arial" w:cs="Arial"/>
                <w:szCs w:val="24"/>
              </w:rPr>
              <w:t>Shanghai Typhoon Institute</w:t>
            </w:r>
          </w:p>
        </w:tc>
      </w:tr>
      <w:tr w:rsidR="00E40184" w:rsidRPr="00F5342D" w14:paraId="11A7E314" w14:textId="77777777" w:rsidTr="00C168F2">
        <w:trPr>
          <w:trHeight w:val="630"/>
        </w:trPr>
        <w:tc>
          <w:tcPr>
            <w:tcW w:w="1555" w:type="dxa"/>
            <w:vMerge/>
            <w:vAlign w:val="center"/>
          </w:tcPr>
          <w:p w14:paraId="145F5A97"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BatangChe" w:hAnsi="Arial" w:cs="Arial"/>
                <w:kern w:val="0"/>
                <w:szCs w:val="24"/>
                <w:lang w:eastAsia="ko-KR"/>
              </w:rPr>
            </w:pPr>
          </w:p>
        </w:tc>
        <w:tc>
          <w:tcPr>
            <w:tcW w:w="2551" w:type="dxa"/>
            <w:vAlign w:val="center"/>
          </w:tcPr>
          <w:p w14:paraId="2922FEC4" w14:textId="77777777" w:rsidR="00E40184" w:rsidRPr="00F5342D" w:rsidRDefault="00E40184" w:rsidP="00E40184">
            <w:pPr>
              <w:jc w:val="center"/>
              <w:rPr>
                <w:rFonts w:ascii="Arial" w:hAnsi="Arial" w:cs="Arial"/>
                <w:szCs w:val="24"/>
              </w:rPr>
            </w:pPr>
            <w:r w:rsidRPr="00F5342D">
              <w:rPr>
                <w:rFonts w:ascii="Arial" w:hAnsi="Arial" w:cs="Arial"/>
                <w:szCs w:val="24"/>
              </w:rPr>
              <w:t>TC model physics and bogussing schemes</w:t>
            </w:r>
          </w:p>
        </w:tc>
        <w:tc>
          <w:tcPr>
            <w:tcW w:w="2552" w:type="dxa"/>
            <w:vAlign w:val="center"/>
          </w:tcPr>
          <w:p w14:paraId="3E94809E" w14:textId="77777777" w:rsidR="00E40184" w:rsidRPr="00F5342D" w:rsidRDefault="00E40184" w:rsidP="00E40184">
            <w:pPr>
              <w:jc w:val="center"/>
              <w:rPr>
                <w:rFonts w:ascii="Arial" w:hAnsi="Arial" w:cs="Arial"/>
                <w:szCs w:val="24"/>
              </w:rPr>
            </w:pPr>
            <w:r w:rsidRPr="00F5342D">
              <w:rPr>
                <w:rFonts w:ascii="Arial" w:hAnsi="Arial" w:cs="Arial"/>
                <w:szCs w:val="24"/>
              </w:rPr>
              <w:t>MA, Suhong</w:t>
            </w:r>
          </w:p>
        </w:tc>
        <w:tc>
          <w:tcPr>
            <w:tcW w:w="2976" w:type="dxa"/>
            <w:vAlign w:val="center"/>
          </w:tcPr>
          <w:p w14:paraId="6216F7F3" w14:textId="77777777" w:rsidR="00E40184" w:rsidRPr="00F5342D" w:rsidRDefault="00317071" w:rsidP="00E40184">
            <w:pPr>
              <w:jc w:val="center"/>
              <w:rPr>
                <w:rFonts w:ascii="Arial" w:hAnsi="Arial" w:cs="Arial"/>
                <w:szCs w:val="24"/>
              </w:rPr>
            </w:pPr>
            <w:hyperlink r:id="rId16" w:history="1">
              <w:r w:rsidR="00E40184" w:rsidRPr="00F5342D">
                <w:rPr>
                  <w:rFonts w:ascii="Arial" w:hAnsi="Arial" w:cs="Arial"/>
                  <w:color w:val="0000FF"/>
                  <w:szCs w:val="24"/>
                  <w:u w:val="single"/>
                </w:rPr>
                <w:t>mash@cma.gov.cn</w:t>
              </w:r>
            </w:hyperlink>
          </w:p>
        </w:tc>
        <w:tc>
          <w:tcPr>
            <w:tcW w:w="4678" w:type="dxa"/>
            <w:vAlign w:val="center"/>
          </w:tcPr>
          <w:p w14:paraId="26331B37" w14:textId="77777777" w:rsidR="00E40184" w:rsidRPr="00F5342D" w:rsidRDefault="00E40184" w:rsidP="00E40184">
            <w:pPr>
              <w:jc w:val="center"/>
              <w:rPr>
                <w:rFonts w:ascii="Arial" w:hAnsi="Arial" w:cs="Arial"/>
                <w:szCs w:val="24"/>
              </w:rPr>
            </w:pPr>
            <w:r w:rsidRPr="00F5342D">
              <w:rPr>
                <w:rFonts w:ascii="Arial" w:hAnsi="Arial" w:cs="Arial"/>
                <w:szCs w:val="24"/>
              </w:rPr>
              <w:t>National Meteorological Center</w:t>
            </w:r>
          </w:p>
        </w:tc>
      </w:tr>
      <w:tr w:rsidR="00E40184" w:rsidRPr="00F5342D" w14:paraId="7B62651F" w14:textId="77777777" w:rsidTr="00C168F2">
        <w:trPr>
          <w:trHeight w:val="630"/>
        </w:trPr>
        <w:tc>
          <w:tcPr>
            <w:tcW w:w="1555" w:type="dxa"/>
            <w:vMerge/>
            <w:vAlign w:val="center"/>
          </w:tcPr>
          <w:p w14:paraId="70BF1E6D"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BatangChe" w:hAnsi="Arial" w:cs="Arial"/>
                <w:kern w:val="0"/>
                <w:szCs w:val="24"/>
                <w:lang w:eastAsia="ko-KR"/>
              </w:rPr>
            </w:pPr>
          </w:p>
        </w:tc>
        <w:tc>
          <w:tcPr>
            <w:tcW w:w="2551" w:type="dxa"/>
            <w:vAlign w:val="center"/>
          </w:tcPr>
          <w:p w14:paraId="6EFF2339" w14:textId="77777777" w:rsidR="00E40184" w:rsidRPr="00F5342D" w:rsidRDefault="00E40184" w:rsidP="00E40184">
            <w:pPr>
              <w:jc w:val="center"/>
              <w:rPr>
                <w:rFonts w:ascii="Arial" w:hAnsi="Arial" w:cs="Arial"/>
                <w:szCs w:val="24"/>
              </w:rPr>
            </w:pPr>
            <w:r w:rsidRPr="00F5342D">
              <w:rPr>
                <w:rFonts w:ascii="Arial" w:hAnsi="Arial" w:cs="Arial"/>
                <w:szCs w:val="24"/>
              </w:rPr>
              <w:t>Ensemble track forecasting</w:t>
            </w:r>
          </w:p>
        </w:tc>
        <w:tc>
          <w:tcPr>
            <w:tcW w:w="2552" w:type="dxa"/>
            <w:vAlign w:val="center"/>
          </w:tcPr>
          <w:p w14:paraId="4CF723A3"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ZHOU, Xiaqiong </w:t>
            </w:r>
          </w:p>
        </w:tc>
        <w:tc>
          <w:tcPr>
            <w:tcW w:w="2976" w:type="dxa"/>
            <w:vAlign w:val="center"/>
          </w:tcPr>
          <w:p w14:paraId="401F0DA4" w14:textId="77777777" w:rsidR="00E40184" w:rsidRPr="00F5342D" w:rsidRDefault="00317071" w:rsidP="00E40184">
            <w:pPr>
              <w:jc w:val="center"/>
              <w:rPr>
                <w:rFonts w:ascii="Arial" w:hAnsi="Arial" w:cs="Arial"/>
                <w:szCs w:val="24"/>
              </w:rPr>
            </w:pPr>
            <w:hyperlink r:id="rId17" w:history="1">
              <w:r w:rsidR="00E40184" w:rsidRPr="00F5342D">
                <w:rPr>
                  <w:rFonts w:ascii="Arial" w:hAnsi="Arial" w:cs="Arial"/>
                  <w:color w:val="0000FF"/>
                  <w:szCs w:val="24"/>
                  <w:u w:val="single"/>
                </w:rPr>
                <w:t>zhouxq@mail.typhoon.gov.cn</w:t>
              </w:r>
            </w:hyperlink>
          </w:p>
        </w:tc>
        <w:tc>
          <w:tcPr>
            <w:tcW w:w="4678" w:type="dxa"/>
            <w:vAlign w:val="center"/>
          </w:tcPr>
          <w:p w14:paraId="025B15DD" w14:textId="77777777" w:rsidR="00E40184" w:rsidRPr="00F5342D" w:rsidRDefault="00E40184" w:rsidP="00E40184">
            <w:pPr>
              <w:jc w:val="center"/>
              <w:rPr>
                <w:rFonts w:ascii="Arial" w:hAnsi="Arial" w:cs="Arial"/>
                <w:szCs w:val="24"/>
              </w:rPr>
            </w:pPr>
            <w:r w:rsidRPr="00F5342D">
              <w:rPr>
                <w:rFonts w:ascii="Arial" w:hAnsi="Arial" w:cs="Arial"/>
                <w:szCs w:val="24"/>
              </w:rPr>
              <w:t>Shanghai Typhoon Institute</w:t>
            </w:r>
          </w:p>
        </w:tc>
      </w:tr>
      <w:tr w:rsidR="00E40184" w:rsidRPr="00F5342D" w14:paraId="0E4D02C3" w14:textId="77777777" w:rsidTr="00C168F2">
        <w:trPr>
          <w:trHeight w:val="630"/>
        </w:trPr>
        <w:tc>
          <w:tcPr>
            <w:tcW w:w="1555" w:type="dxa"/>
            <w:vMerge/>
            <w:vAlign w:val="center"/>
          </w:tcPr>
          <w:p w14:paraId="08CE4C0E" w14:textId="77777777" w:rsidR="00E40184" w:rsidRPr="00F5342D" w:rsidRDefault="00E40184" w:rsidP="00E40184">
            <w:pPr>
              <w:jc w:val="center"/>
              <w:rPr>
                <w:rFonts w:ascii="Arial" w:hAnsi="Arial" w:cs="Arial"/>
                <w:szCs w:val="24"/>
              </w:rPr>
            </w:pPr>
          </w:p>
        </w:tc>
        <w:tc>
          <w:tcPr>
            <w:tcW w:w="2551" w:type="dxa"/>
            <w:vAlign w:val="center"/>
          </w:tcPr>
          <w:p w14:paraId="6D486DF4" w14:textId="77777777" w:rsidR="00E40184" w:rsidRPr="00F5342D" w:rsidRDefault="00E40184" w:rsidP="00E40184">
            <w:pPr>
              <w:jc w:val="center"/>
              <w:rPr>
                <w:rFonts w:ascii="Arial" w:hAnsi="Arial" w:cs="Arial"/>
                <w:szCs w:val="24"/>
              </w:rPr>
            </w:pPr>
            <w:r w:rsidRPr="00F5342D">
              <w:rPr>
                <w:rFonts w:ascii="Arial" w:hAnsi="Arial" w:cs="Arial"/>
                <w:szCs w:val="24"/>
              </w:rPr>
              <w:t>Typhoon modelling</w:t>
            </w:r>
          </w:p>
        </w:tc>
        <w:tc>
          <w:tcPr>
            <w:tcW w:w="2552" w:type="dxa"/>
            <w:vAlign w:val="center"/>
          </w:tcPr>
          <w:p w14:paraId="0EAF24AD"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LIANG, Xudong </w:t>
            </w:r>
          </w:p>
        </w:tc>
        <w:tc>
          <w:tcPr>
            <w:tcW w:w="2976" w:type="dxa"/>
            <w:vAlign w:val="center"/>
          </w:tcPr>
          <w:p w14:paraId="701EBE36" w14:textId="77777777" w:rsidR="00E40184" w:rsidRPr="00F5342D" w:rsidRDefault="00317071" w:rsidP="00E40184">
            <w:pPr>
              <w:jc w:val="center"/>
              <w:rPr>
                <w:rFonts w:ascii="Arial" w:hAnsi="Arial" w:cs="Arial"/>
                <w:szCs w:val="24"/>
              </w:rPr>
            </w:pPr>
            <w:hyperlink r:id="rId18" w:history="1">
              <w:r w:rsidR="00E40184" w:rsidRPr="00F5342D">
                <w:rPr>
                  <w:rFonts w:ascii="Arial" w:hAnsi="Arial" w:cs="Arial"/>
                  <w:color w:val="0000FF"/>
                  <w:szCs w:val="24"/>
                  <w:u w:val="single"/>
                </w:rPr>
                <w:t>Liangxd@mail.typhoon.gov.cn</w:t>
              </w:r>
            </w:hyperlink>
          </w:p>
        </w:tc>
        <w:tc>
          <w:tcPr>
            <w:tcW w:w="4678" w:type="dxa"/>
            <w:vAlign w:val="center"/>
          </w:tcPr>
          <w:p w14:paraId="667414C0" w14:textId="77777777" w:rsidR="00E40184" w:rsidRPr="00F5342D" w:rsidRDefault="00E40184" w:rsidP="00E40184">
            <w:pPr>
              <w:jc w:val="center"/>
              <w:rPr>
                <w:rFonts w:ascii="Arial" w:hAnsi="Arial" w:cs="Arial"/>
                <w:szCs w:val="24"/>
              </w:rPr>
            </w:pPr>
            <w:r w:rsidRPr="00F5342D">
              <w:rPr>
                <w:rFonts w:ascii="Arial" w:hAnsi="Arial" w:cs="Arial"/>
                <w:szCs w:val="24"/>
              </w:rPr>
              <w:t>Shanghai Typhoon Institute</w:t>
            </w:r>
          </w:p>
        </w:tc>
      </w:tr>
      <w:tr w:rsidR="00E40184" w:rsidRPr="00F5342D" w14:paraId="1D6B3240" w14:textId="77777777" w:rsidTr="00C168F2">
        <w:trPr>
          <w:trHeight w:val="630"/>
        </w:trPr>
        <w:tc>
          <w:tcPr>
            <w:tcW w:w="1555" w:type="dxa"/>
            <w:vAlign w:val="center"/>
          </w:tcPr>
          <w:p w14:paraId="3B6FB3BA" w14:textId="77777777" w:rsidR="00E40184" w:rsidRPr="00F5342D" w:rsidRDefault="00E40184" w:rsidP="00E40184">
            <w:pPr>
              <w:jc w:val="center"/>
              <w:rPr>
                <w:rFonts w:ascii="Arial" w:hAnsi="Arial" w:cs="Arial"/>
                <w:szCs w:val="24"/>
              </w:rPr>
            </w:pPr>
            <w:r w:rsidRPr="00F5342D">
              <w:rPr>
                <w:rFonts w:ascii="Arial" w:hAnsi="Arial" w:cs="Arial"/>
                <w:szCs w:val="24"/>
              </w:rPr>
              <w:t>Hong Kong, China</w:t>
            </w:r>
          </w:p>
        </w:tc>
        <w:tc>
          <w:tcPr>
            <w:tcW w:w="2551" w:type="dxa"/>
            <w:vAlign w:val="center"/>
          </w:tcPr>
          <w:p w14:paraId="474ECBF3"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TC modelling and bogussing schemes</w:t>
            </w:r>
          </w:p>
        </w:tc>
        <w:tc>
          <w:tcPr>
            <w:tcW w:w="2552" w:type="dxa"/>
            <w:vAlign w:val="center"/>
          </w:tcPr>
          <w:p w14:paraId="34F2F9E7" w14:textId="77777777" w:rsidR="00E40184" w:rsidRPr="00F5342D" w:rsidRDefault="00E40184" w:rsidP="00E40184">
            <w:pPr>
              <w:jc w:val="center"/>
              <w:rPr>
                <w:rFonts w:ascii="Arial" w:hAnsi="Arial" w:cs="Arial"/>
                <w:szCs w:val="24"/>
                <w:lang w:eastAsia="zh-HK"/>
              </w:rPr>
            </w:pPr>
            <w:r w:rsidRPr="00F5342D">
              <w:rPr>
                <w:rFonts w:ascii="Arial" w:hAnsi="Arial" w:cs="Arial"/>
                <w:szCs w:val="24"/>
              </w:rPr>
              <w:t>W.K. WONG</w:t>
            </w:r>
          </w:p>
        </w:tc>
        <w:tc>
          <w:tcPr>
            <w:tcW w:w="2976" w:type="dxa"/>
            <w:vAlign w:val="center"/>
          </w:tcPr>
          <w:p w14:paraId="6869D77A" w14:textId="77777777" w:rsidR="00E40184" w:rsidRPr="00F5342D" w:rsidRDefault="00E40184" w:rsidP="00E40184">
            <w:pPr>
              <w:jc w:val="center"/>
              <w:rPr>
                <w:rFonts w:ascii="Arial" w:hAnsi="Arial" w:cs="Arial"/>
                <w:szCs w:val="24"/>
              </w:rPr>
            </w:pPr>
            <w:r w:rsidRPr="00F5342D">
              <w:rPr>
                <w:rFonts w:ascii="Arial" w:hAnsi="Arial" w:cs="Arial"/>
                <w:szCs w:val="24"/>
              </w:rPr>
              <w:t>wkwong@hko.gov.hk</w:t>
            </w:r>
          </w:p>
        </w:tc>
        <w:tc>
          <w:tcPr>
            <w:tcW w:w="4678" w:type="dxa"/>
            <w:vAlign w:val="center"/>
          </w:tcPr>
          <w:p w14:paraId="3F7C44E1" w14:textId="77777777" w:rsidR="00E40184" w:rsidRPr="00F5342D" w:rsidRDefault="00E40184" w:rsidP="00E40184">
            <w:pPr>
              <w:jc w:val="center"/>
              <w:rPr>
                <w:rFonts w:ascii="Arial" w:hAnsi="Arial" w:cs="Arial"/>
                <w:szCs w:val="24"/>
              </w:rPr>
            </w:pPr>
            <w:r w:rsidRPr="00F5342D">
              <w:rPr>
                <w:rFonts w:ascii="Arial" w:hAnsi="Arial" w:cs="Arial"/>
                <w:szCs w:val="24"/>
              </w:rPr>
              <w:t>Hong Kong Observatory</w:t>
            </w:r>
          </w:p>
        </w:tc>
      </w:tr>
    </w:tbl>
    <w:p w14:paraId="347371CE" w14:textId="77777777" w:rsidR="00E40184" w:rsidRPr="00F5342D" w:rsidRDefault="00E40184" w:rsidP="00E40184">
      <w:pPr>
        <w:rPr>
          <w:rFonts w:ascii="Arial" w:hAnsi="Arial" w:cs="Arial"/>
        </w:rPr>
      </w:pPr>
      <w:r w:rsidRPr="00F5342D">
        <w:rPr>
          <w:rFonts w:ascii="Arial" w:hAnsi="Arial" w:cs="Arial"/>
        </w:rPr>
        <w:br w:type="page"/>
      </w: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 w:type="dxa"/>
          <w:right w:w="12" w:type="dxa"/>
        </w:tblCellMar>
        <w:tblLook w:val="0000" w:firstRow="0" w:lastRow="0" w:firstColumn="0" w:lastColumn="0" w:noHBand="0" w:noVBand="0"/>
      </w:tblPr>
      <w:tblGrid>
        <w:gridCol w:w="1263"/>
        <w:gridCol w:w="292"/>
        <w:gridCol w:w="2551"/>
        <w:gridCol w:w="2552"/>
        <w:gridCol w:w="2976"/>
        <w:gridCol w:w="4678"/>
      </w:tblGrid>
      <w:tr w:rsidR="00E40184" w:rsidRPr="00F5342D" w14:paraId="2DB4632E" w14:textId="77777777" w:rsidTr="00C168F2">
        <w:trPr>
          <w:trHeight w:val="698"/>
        </w:trPr>
        <w:tc>
          <w:tcPr>
            <w:tcW w:w="14312" w:type="dxa"/>
            <w:gridSpan w:val="6"/>
            <w:vAlign w:val="center"/>
          </w:tcPr>
          <w:p w14:paraId="4BE1BA49" w14:textId="77777777" w:rsidR="00E40184" w:rsidRPr="00F5342D" w:rsidRDefault="00E40184" w:rsidP="00E40184">
            <w:pPr>
              <w:rPr>
                <w:rFonts w:ascii="Arial" w:hAnsi="Arial" w:cs="Arial"/>
                <w:szCs w:val="24"/>
              </w:rPr>
            </w:pPr>
            <w:r w:rsidRPr="00F5342D">
              <w:rPr>
                <w:rFonts w:ascii="Arial" w:hAnsi="Arial" w:cs="Arial"/>
                <w:b/>
                <w:i/>
                <w:szCs w:val="24"/>
              </w:rPr>
              <w:lastRenderedPageBreak/>
              <w:t>(B) Modelling (cont’d)</w:t>
            </w:r>
          </w:p>
        </w:tc>
      </w:tr>
      <w:tr w:rsidR="00E40184" w:rsidRPr="00F5342D" w14:paraId="5ACE9CF5" w14:textId="77777777" w:rsidTr="00C168F2">
        <w:trPr>
          <w:trHeight w:val="630"/>
        </w:trPr>
        <w:tc>
          <w:tcPr>
            <w:tcW w:w="1555" w:type="dxa"/>
            <w:gridSpan w:val="2"/>
            <w:vMerge w:val="restart"/>
            <w:vAlign w:val="center"/>
          </w:tcPr>
          <w:p w14:paraId="7C4D9B52" w14:textId="77777777" w:rsidR="00E40184" w:rsidRPr="00F5342D" w:rsidRDefault="00E40184" w:rsidP="00E40184">
            <w:pPr>
              <w:jc w:val="center"/>
              <w:rPr>
                <w:rFonts w:ascii="Arial" w:hAnsi="Arial" w:cs="Arial"/>
                <w:szCs w:val="24"/>
              </w:rPr>
            </w:pPr>
            <w:r w:rsidRPr="00F5342D">
              <w:rPr>
                <w:rFonts w:ascii="Arial" w:hAnsi="Arial" w:cs="Arial"/>
                <w:szCs w:val="24"/>
              </w:rPr>
              <w:t>Japan</w:t>
            </w:r>
          </w:p>
        </w:tc>
        <w:tc>
          <w:tcPr>
            <w:tcW w:w="2551" w:type="dxa"/>
            <w:vAlign w:val="center"/>
          </w:tcPr>
          <w:p w14:paraId="484CA129"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Arial" w:eastAsia="新細明體" w:hAnsi="Arial" w:cs="Arial"/>
                <w:kern w:val="0"/>
                <w:szCs w:val="24"/>
              </w:rPr>
            </w:pPr>
            <w:r w:rsidRPr="00F5342D">
              <w:rPr>
                <w:rFonts w:ascii="Arial" w:eastAsia="新細明體" w:hAnsi="Arial" w:cs="Arial"/>
                <w:kern w:val="0"/>
                <w:szCs w:val="24"/>
              </w:rPr>
              <w:t>E</w:t>
            </w:r>
            <w:r w:rsidRPr="00F5342D">
              <w:rPr>
                <w:rFonts w:ascii="Arial" w:eastAsia="BatangChe" w:hAnsi="Arial" w:cs="Arial"/>
                <w:kern w:val="0"/>
                <w:szCs w:val="24"/>
                <w:lang w:eastAsia="ko-KR"/>
              </w:rPr>
              <w:t>nsemble track</w:t>
            </w:r>
          </w:p>
          <w:p w14:paraId="3ECF6BD9"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forecasting</w:t>
            </w:r>
          </w:p>
        </w:tc>
        <w:tc>
          <w:tcPr>
            <w:tcW w:w="2552" w:type="dxa"/>
            <w:vAlign w:val="center"/>
          </w:tcPr>
          <w:p w14:paraId="36694863" w14:textId="77777777" w:rsidR="00E40184" w:rsidRPr="00F5342D" w:rsidRDefault="00E40184" w:rsidP="00E40184">
            <w:pPr>
              <w:jc w:val="center"/>
              <w:rPr>
                <w:rFonts w:ascii="Arial" w:hAnsi="Arial" w:cs="Arial"/>
                <w:szCs w:val="24"/>
              </w:rPr>
            </w:pPr>
            <w:r w:rsidRPr="00F5342D">
              <w:rPr>
                <w:rFonts w:ascii="Arial" w:hAnsi="Arial" w:cs="Arial"/>
                <w:szCs w:val="24"/>
              </w:rPr>
              <w:t>Munehiko YAMAGUCHI</w:t>
            </w:r>
          </w:p>
        </w:tc>
        <w:tc>
          <w:tcPr>
            <w:tcW w:w="2976" w:type="dxa"/>
            <w:vAlign w:val="center"/>
          </w:tcPr>
          <w:p w14:paraId="000ACEAB" w14:textId="77777777" w:rsidR="00E40184" w:rsidRPr="00F5342D" w:rsidRDefault="00E40184" w:rsidP="00E40184">
            <w:pPr>
              <w:jc w:val="center"/>
              <w:rPr>
                <w:rFonts w:ascii="Arial" w:hAnsi="Arial" w:cs="Arial"/>
                <w:szCs w:val="24"/>
              </w:rPr>
            </w:pPr>
            <w:r w:rsidRPr="00F5342D">
              <w:rPr>
                <w:rFonts w:ascii="Arial" w:hAnsi="Arial" w:cs="Arial"/>
                <w:szCs w:val="24"/>
              </w:rPr>
              <w:t>myamagu@mri-jma.go.jp</w:t>
            </w:r>
          </w:p>
        </w:tc>
        <w:tc>
          <w:tcPr>
            <w:tcW w:w="4678" w:type="dxa"/>
            <w:vAlign w:val="center"/>
          </w:tcPr>
          <w:p w14:paraId="39A71B49" w14:textId="77777777" w:rsidR="00E40184" w:rsidRPr="00F5342D" w:rsidRDefault="00E40184" w:rsidP="00E40184">
            <w:pPr>
              <w:jc w:val="center"/>
              <w:rPr>
                <w:rFonts w:ascii="Arial" w:hAnsi="Arial" w:cs="Arial"/>
                <w:szCs w:val="24"/>
              </w:rPr>
            </w:pPr>
            <w:r w:rsidRPr="00F5342D">
              <w:rPr>
                <w:rFonts w:ascii="Arial" w:hAnsi="Arial" w:cs="Arial"/>
                <w:szCs w:val="24"/>
              </w:rPr>
              <w:t>Meteorological Research Institute</w:t>
            </w:r>
          </w:p>
        </w:tc>
      </w:tr>
      <w:tr w:rsidR="00E40184" w:rsidRPr="00F5342D" w14:paraId="3EEADDBC" w14:textId="77777777" w:rsidTr="00C168F2">
        <w:trPr>
          <w:trHeight w:val="1124"/>
        </w:trPr>
        <w:tc>
          <w:tcPr>
            <w:tcW w:w="1555" w:type="dxa"/>
            <w:gridSpan w:val="2"/>
            <w:vMerge/>
            <w:vAlign w:val="center"/>
          </w:tcPr>
          <w:p w14:paraId="43683786" w14:textId="77777777" w:rsidR="00E40184" w:rsidRPr="00F5342D" w:rsidRDefault="00E40184" w:rsidP="00E40184">
            <w:pPr>
              <w:jc w:val="center"/>
              <w:rPr>
                <w:rFonts w:ascii="Arial" w:hAnsi="Arial" w:cs="Arial"/>
                <w:szCs w:val="24"/>
              </w:rPr>
            </w:pPr>
          </w:p>
        </w:tc>
        <w:tc>
          <w:tcPr>
            <w:tcW w:w="2551" w:type="dxa"/>
            <w:vAlign w:val="center"/>
          </w:tcPr>
          <w:p w14:paraId="1026E553"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TC-ocean interaction</w:t>
            </w:r>
          </w:p>
          <w:p w14:paraId="3F386C3B"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 xml:space="preserve">(incl. mixed-layer </w:t>
            </w:r>
          </w:p>
          <w:p w14:paraId="729CED6B"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ocean and ocean surface wave modelling)</w:t>
            </w:r>
          </w:p>
        </w:tc>
        <w:tc>
          <w:tcPr>
            <w:tcW w:w="2552" w:type="dxa"/>
            <w:vAlign w:val="center"/>
          </w:tcPr>
          <w:p w14:paraId="094D27D9" w14:textId="77777777" w:rsidR="00E40184" w:rsidRPr="00F5342D" w:rsidRDefault="00E40184" w:rsidP="00E40184">
            <w:pPr>
              <w:jc w:val="center"/>
              <w:rPr>
                <w:rFonts w:ascii="Arial" w:hAnsi="Arial" w:cs="Arial"/>
                <w:szCs w:val="24"/>
              </w:rPr>
            </w:pPr>
            <w:r w:rsidRPr="00F5342D">
              <w:rPr>
                <w:rFonts w:ascii="Arial" w:hAnsi="Arial" w:cs="Arial"/>
                <w:szCs w:val="24"/>
              </w:rPr>
              <w:t>Akiyoshi WADA</w:t>
            </w:r>
          </w:p>
        </w:tc>
        <w:tc>
          <w:tcPr>
            <w:tcW w:w="2976" w:type="dxa"/>
            <w:vAlign w:val="center"/>
          </w:tcPr>
          <w:p w14:paraId="6FFE5A9D" w14:textId="77777777" w:rsidR="00E40184" w:rsidRPr="00F5342D" w:rsidRDefault="00E40184" w:rsidP="00E40184">
            <w:pPr>
              <w:jc w:val="center"/>
              <w:rPr>
                <w:rFonts w:ascii="Arial" w:hAnsi="Arial" w:cs="Arial"/>
                <w:szCs w:val="24"/>
              </w:rPr>
            </w:pPr>
            <w:r w:rsidRPr="00F5342D">
              <w:rPr>
                <w:rFonts w:ascii="Arial" w:hAnsi="Arial" w:cs="Arial"/>
                <w:szCs w:val="24"/>
              </w:rPr>
              <w:t>awada@mri-jma.go.jp</w:t>
            </w:r>
          </w:p>
        </w:tc>
        <w:tc>
          <w:tcPr>
            <w:tcW w:w="4678" w:type="dxa"/>
            <w:vAlign w:val="center"/>
          </w:tcPr>
          <w:p w14:paraId="0BE72E60" w14:textId="77777777" w:rsidR="00E40184" w:rsidRPr="00F5342D" w:rsidRDefault="00E40184" w:rsidP="00E40184">
            <w:pPr>
              <w:jc w:val="center"/>
              <w:rPr>
                <w:rFonts w:ascii="Arial" w:hAnsi="Arial" w:cs="Arial"/>
                <w:szCs w:val="24"/>
              </w:rPr>
            </w:pPr>
            <w:r w:rsidRPr="00F5342D">
              <w:rPr>
                <w:rFonts w:ascii="Arial" w:hAnsi="Arial" w:cs="Arial"/>
                <w:szCs w:val="24"/>
              </w:rPr>
              <w:t>Meteorological Research Institute</w:t>
            </w:r>
          </w:p>
        </w:tc>
      </w:tr>
      <w:tr w:rsidR="00E40184" w:rsidRPr="00F5342D" w14:paraId="045A40DF" w14:textId="77777777" w:rsidTr="00C168F2">
        <w:trPr>
          <w:trHeight w:val="671"/>
        </w:trPr>
        <w:tc>
          <w:tcPr>
            <w:tcW w:w="1555" w:type="dxa"/>
            <w:gridSpan w:val="2"/>
            <w:vMerge/>
            <w:vAlign w:val="center"/>
          </w:tcPr>
          <w:p w14:paraId="53494C5D" w14:textId="77777777" w:rsidR="00E40184" w:rsidRPr="00F5342D" w:rsidRDefault="00E40184" w:rsidP="00E40184">
            <w:pPr>
              <w:jc w:val="center"/>
              <w:rPr>
                <w:rFonts w:ascii="Arial" w:hAnsi="Arial" w:cs="Arial"/>
                <w:szCs w:val="24"/>
              </w:rPr>
            </w:pPr>
          </w:p>
        </w:tc>
        <w:tc>
          <w:tcPr>
            <w:tcW w:w="2551" w:type="dxa"/>
            <w:vAlign w:val="center"/>
          </w:tcPr>
          <w:p w14:paraId="3E03682C" w14:textId="77777777" w:rsidR="00E40184" w:rsidRPr="00F5342D" w:rsidRDefault="00E40184" w:rsidP="00E40184">
            <w:pPr>
              <w:snapToGrid w:val="0"/>
              <w:jc w:val="center"/>
              <w:rPr>
                <w:rFonts w:ascii="Arial" w:hAnsi="Arial" w:cs="Arial"/>
                <w:szCs w:val="24"/>
              </w:rPr>
            </w:pPr>
            <w:r w:rsidRPr="00F5342D">
              <w:rPr>
                <w:rFonts w:ascii="Arial" w:eastAsia="MS Mincho" w:hAnsi="Arial" w:cs="Arial"/>
                <w:szCs w:val="24"/>
                <w:lang w:eastAsia="ja-JP"/>
              </w:rPr>
              <w:t>TC modelling</w:t>
            </w:r>
          </w:p>
        </w:tc>
        <w:tc>
          <w:tcPr>
            <w:tcW w:w="2552" w:type="dxa"/>
            <w:vAlign w:val="center"/>
          </w:tcPr>
          <w:p w14:paraId="23C03867" w14:textId="77777777" w:rsidR="00E40184" w:rsidRPr="00F5342D" w:rsidRDefault="00E40184" w:rsidP="00E40184">
            <w:pPr>
              <w:jc w:val="center"/>
              <w:rPr>
                <w:rFonts w:ascii="Arial" w:hAnsi="Arial" w:cs="Arial"/>
                <w:szCs w:val="24"/>
              </w:rPr>
            </w:pPr>
            <w:r w:rsidRPr="00F5342D">
              <w:rPr>
                <w:rFonts w:ascii="Arial" w:eastAsia="MS Mincho" w:hAnsi="Arial" w:cs="Arial"/>
                <w:szCs w:val="24"/>
                <w:lang w:eastAsia="ja-JP"/>
              </w:rPr>
              <w:t>Masahiro SAWADA</w:t>
            </w:r>
          </w:p>
        </w:tc>
        <w:tc>
          <w:tcPr>
            <w:tcW w:w="2976" w:type="dxa"/>
            <w:vAlign w:val="center"/>
          </w:tcPr>
          <w:p w14:paraId="204087C9" w14:textId="77777777" w:rsidR="00E40184" w:rsidRPr="00F5342D" w:rsidRDefault="00317071" w:rsidP="00E40184">
            <w:pPr>
              <w:jc w:val="center"/>
              <w:rPr>
                <w:rFonts w:ascii="Arial" w:hAnsi="Arial" w:cs="Arial"/>
                <w:szCs w:val="24"/>
              </w:rPr>
            </w:pPr>
            <w:hyperlink r:id="rId19" w:history="1">
              <w:r w:rsidR="00E40184" w:rsidRPr="00F5342D">
                <w:rPr>
                  <w:rFonts w:ascii="Arial" w:eastAsia="MS Mincho" w:hAnsi="Arial" w:cs="Arial"/>
                  <w:color w:val="0000FF"/>
                  <w:szCs w:val="24"/>
                  <w:u w:val="single"/>
                  <w:lang w:eastAsia="ja-JP"/>
                </w:rPr>
                <w:t>msawada@mri-jma.go.jp</w:t>
              </w:r>
            </w:hyperlink>
          </w:p>
        </w:tc>
        <w:tc>
          <w:tcPr>
            <w:tcW w:w="4678" w:type="dxa"/>
            <w:vAlign w:val="center"/>
          </w:tcPr>
          <w:p w14:paraId="66A5DE9E" w14:textId="77777777" w:rsidR="00E40184" w:rsidRPr="00F5342D" w:rsidRDefault="00E40184" w:rsidP="00E40184">
            <w:pPr>
              <w:jc w:val="center"/>
              <w:rPr>
                <w:rFonts w:ascii="Arial" w:hAnsi="Arial" w:cs="Arial"/>
                <w:szCs w:val="24"/>
              </w:rPr>
            </w:pPr>
            <w:r w:rsidRPr="00F5342D">
              <w:rPr>
                <w:rFonts w:ascii="Arial" w:hAnsi="Arial" w:cs="Arial"/>
                <w:szCs w:val="24"/>
              </w:rPr>
              <w:t>Meteorological Research Institute</w:t>
            </w:r>
          </w:p>
        </w:tc>
      </w:tr>
      <w:tr w:rsidR="00E40184" w:rsidRPr="00F5342D" w14:paraId="7150ABAB" w14:textId="77777777" w:rsidTr="00C168F2">
        <w:trPr>
          <w:trHeight w:val="671"/>
        </w:trPr>
        <w:tc>
          <w:tcPr>
            <w:tcW w:w="1555" w:type="dxa"/>
            <w:gridSpan w:val="2"/>
            <w:vMerge/>
            <w:vAlign w:val="center"/>
          </w:tcPr>
          <w:p w14:paraId="15776CF4" w14:textId="77777777" w:rsidR="00E40184" w:rsidRPr="00F5342D" w:rsidRDefault="00E40184" w:rsidP="00E40184">
            <w:pPr>
              <w:jc w:val="center"/>
              <w:rPr>
                <w:rFonts w:ascii="Arial" w:hAnsi="Arial" w:cs="Arial"/>
                <w:szCs w:val="24"/>
              </w:rPr>
            </w:pPr>
          </w:p>
        </w:tc>
        <w:tc>
          <w:tcPr>
            <w:tcW w:w="2551" w:type="dxa"/>
            <w:vAlign w:val="center"/>
          </w:tcPr>
          <w:p w14:paraId="219B7A20"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Storm surge modelling</w:t>
            </w:r>
          </w:p>
        </w:tc>
        <w:tc>
          <w:tcPr>
            <w:tcW w:w="2552" w:type="dxa"/>
            <w:vAlign w:val="center"/>
          </w:tcPr>
          <w:p w14:paraId="64A8DAEA" w14:textId="77777777" w:rsidR="00E40184" w:rsidRPr="00F5342D" w:rsidRDefault="00E40184" w:rsidP="00E40184">
            <w:pPr>
              <w:jc w:val="center"/>
              <w:rPr>
                <w:rFonts w:ascii="Arial" w:hAnsi="Arial" w:cs="Arial"/>
                <w:szCs w:val="24"/>
              </w:rPr>
            </w:pPr>
            <w:r w:rsidRPr="00F5342D">
              <w:rPr>
                <w:rFonts w:ascii="Arial" w:hAnsi="Arial" w:cs="Arial"/>
                <w:szCs w:val="24"/>
              </w:rPr>
              <w:t>Nadao KOHNO</w:t>
            </w:r>
          </w:p>
        </w:tc>
        <w:tc>
          <w:tcPr>
            <w:tcW w:w="2976" w:type="dxa"/>
            <w:vAlign w:val="center"/>
          </w:tcPr>
          <w:p w14:paraId="3CE3332D" w14:textId="77777777" w:rsidR="00E40184" w:rsidRPr="00F5342D" w:rsidRDefault="00E40184" w:rsidP="00E40184">
            <w:pPr>
              <w:jc w:val="center"/>
              <w:rPr>
                <w:rFonts w:ascii="Arial" w:hAnsi="Arial" w:cs="Arial"/>
                <w:szCs w:val="24"/>
              </w:rPr>
            </w:pPr>
            <w:r w:rsidRPr="00F5342D">
              <w:rPr>
                <w:rFonts w:ascii="Arial" w:hAnsi="Arial" w:cs="Arial"/>
                <w:szCs w:val="24"/>
              </w:rPr>
              <w:t>nkono@met.kishou.go.jp</w:t>
            </w:r>
          </w:p>
        </w:tc>
        <w:tc>
          <w:tcPr>
            <w:tcW w:w="4678" w:type="dxa"/>
            <w:vAlign w:val="center"/>
          </w:tcPr>
          <w:p w14:paraId="732F1BF6" w14:textId="77777777" w:rsidR="00E40184" w:rsidRPr="00F5342D" w:rsidRDefault="00E40184" w:rsidP="00E40184">
            <w:pPr>
              <w:jc w:val="center"/>
              <w:rPr>
                <w:rFonts w:ascii="Arial" w:hAnsi="Arial" w:cs="Arial"/>
                <w:szCs w:val="24"/>
              </w:rPr>
            </w:pPr>
            <w:r w:rsidRPr="00F5342D">
              <w:rPr>
                <w:rFonts w:ascii="Arial" w:hAnsi="Arial" w:cs="Arial"/>
                <w:szCs w:val="24"/>
              </w:rPr>
              <w:t>Japan Meteorological Agency</w:t>
            </w:r>
          </w:p>
        </w:tc>
      </w:tr>
      <w:tr w:rsidR="00E40184" w:rsidRPr="00F5342D" w14:paraId="62D4B541" w14:textId="77777777" w:rsidTr="00C168F2">
        <w:trPr>
          <w:trHeight w:val="630"/>
        </w:trPr>
        <w:tc>
          <w:tcPr>
            <w:tcW w:w="1555" w:type="dxa"/>
            <w:gridSpan w:val="2"/>
            <w:vMerge w:val="restart"/>
            <w:vAlign w:val="center"/>
          </w:tcPr>
          <w:p w14:paraId="3ED6B057"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新細明體" w:hAnsi="Arial" w:cs="Arial"/>
                <w:kern w:val="0"/>
                <w:szCs w:val="24"/>
              </w:rPr>
            </w:pPr>
            <w:r w:rsidRPr="00F5342D">
              <w:rPr>
                <w:rFonts w:ascii="Arial" w:eastAsia="新細明體" w:hAnsi="Arial" w:cs="Arial"/>
                <w:kern w:val="0"/>
                <w:szCs w:val="24"/>
              </w:rPr>
              <w:t xml:space="preserve">Republic of </w:t>
            </w:r>
          </w:p>
          <w:p w14:paraId="4D37BEC4"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新細明體" w:hAnsi="Arial" w:cs="Arial"/>
                <w:kern w:val="0"/>
                <w:szCs w:val="24"/>
              </w:rPr>
            </w:pPr>
            <w:r w:rsidRPr="00F5342D">
              <w:rPr>
                <w:rFonts w:ascii="Arial" w:eastAsia="新細明體" w:hAnsi="Arial" w:cs="Arial"/>
                <w:kern w:val="0"/>
                <w:szCs w:val="24"/>
              </w:rPr>
              <w:t>Korea</w:t>
            </w:r>
          </w:p>
        </w:tc>
        <w:tc>
          <w:tcPr>
            <w:tcW w:w="2551" w:type="dxa"/>
            <w:vAlign w:val="center"/>
          </w:tcPr>
          <w:p w14:paraId="6E9E31C7"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Arial" w:eastAsia="BatangChe" w:hAnsi="Arial" w:cs="Arial"/>
                <w:kern w:val="0"/>
                <w:szCs w:val="24"/>
                <w:lang w:eastAsia="ko-KR"/>
              </w:rPr>
            </w:pPr>
            <w:r w:rsidRPr="00F5342D">
              <w:rPr>
                <w:rFonts w:ascii="Arial" w:eastAsia="新細明體" w:hAnsi="Arial" w:cs="Arial"/>
                <w:kern w:val="0"/>
                <w:szCs w:val="24"/>
              </w:rPr>
              <w:t>G</w:t>
            </w:r>
            <w:r w:rsidRPr="00F5342D">
              <w:rPr>
                <w:rFonts w:ascii="Arial" w:eastAsia="BatangChe" w:hAnsi="Arial" w:cs="Arial"/>
                <w:kern w:val="0"/>
                <w:szCs w:val="24"/>
                <w:lang w:eastAsia="ko-KR"/>
              </w:rPr>
              <w:t xml:space="preserve">lobal NWP model tracks </w:t>
            </w:r>
          </w:p>
        </w:tc>
        <w:tc>
          <w:tcPr>
            <w:tcW w:w="2552" w:type="dxa"/>
            <w:vAlign w:val="center"/>
          </w:tcPr>
          <w:p w14:paraId="45E8918F"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Malgun Gothic" w:hAnsi="Arial" w:cs="Arial"/>
                <w:color w:val="000000" w:themeColor="text1"/>
                <w:kern w:val="0"/>
                <w:szCs w:val="24"/>
                <w:lang w:eastAsia="ko-KR"/>
              </w:rPr>
            </w:pPr>
            <w:r w:rsidRPr="00F5342D">
              <w:rPr>
                <w:rFonts w:ascii="Arial" w:eastAsia="Malgun Gothic" w:hAnsi="Arial" w:cs="Arial"/>
                <w:color w:val="000000" w:themeColor="text1"/>
                <w:kern w:val="0"/>
                <w:szCs w:val="24"/>
                <w:lang w:eastAsia="ko-KR"/>
              </w:rPr>
              <w:t>KIM, Yoon Jae</w:t>
            </w:r>
          </w:p>
        </w:tc>
        <w:tc>
          <w:tcPr>
            <w:tcW w:w="2976" w:type="dxa"/>
            <w:vAlign w:val="center"/>
          </w:tcPr>
          <w:p w14:paraId="0624F4F1"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BatangChe" w:hAnsi="Arial" w:cs="Arial"/>
                <w:color w:val="000000" w:themeColor="text1"/>
                <w:kern w:val="0"/>
                <w:szCs w:val="24"/>
                <w:lang w:eastAsia="ko-KR"/>
              </w:rPr>
              <w:t>yoonjae@korea.kr</w:t>
            </w:r>
          </w:p>
        </w:tc>
        <w:tc>
          <w:tcPr>
            <w:tcW w:w="4678" w:type="dxa"/>
            <w:vAlign w:val="center"/>
          </w:tcPr>
          <w:p w14:paraId="52D57ACC"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Korea Meteorological Administration</w:t>
            </w:r>
          </w:p>
        </w:tc>
      </w:tr>
      <w:tr w:rsidR="00E40184" w:rsidRPr="00F5342D" w14:paraId="6BADCE26" w14:textId="77777777" w:rsidTr="00C168F2">
        <w:trPr>
          <w:trHeight w:val="630"/>
        </w:trPr>
        <w:tc>
          <w:tcPr>
            <w:tcW w:w="1555" w:type="dxa"/>
            <w:gridSpan w:val="2"/>
            <w:vMerge/>
            <w:vAlign w:val="center"/>
          </w:tcPr>
          <w:p w14:paraId="153A73F4"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BatangChe" w:hAnsi="Arial" w:cs="Arial"/>
                <w:kern w:val="0"/>
                <w:szCs w:val="24"/>
                <w:lang w:eastAsia="ko-KR"/>
              </w:rPr>
            </w:pPr>
          </w:p>
        </w:tc>
        <w:tc>
          <w:tcPr>
            <w:tcW w:w="2551" w:type="dxa"/>
            <w:vAlign w:val="center"/>
          </w:tcPr>
          <w:p w14:paraId="7E7F1C59"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Arial" w:eastAsia="新細明體" w:hAnsi="Arial" w:cs="Arial"/>
                <w:kern w:val="0"/>
                <w:szCs w:val="24"/>
              </w:rPr>
            </w:pPr>
            <w:r w:rsidRPr="00F5342D">
              <w:rPr>
                <w:rFonts w:ascii="Arial" w:eastAsia="新細明體" w:hAnsi="Arial" w:cs="Arial"/>
                <w:kern w:val="0"/>
                <w:szCs w:val="24"/>
              </w:rPr>
              <w:t>E</w:t>
            </w:r>
            <w:r w:rsidRPr="00F5342D">
              <w:rPr>
                <w:rFonts w:ascii="Arial" w:eastAsia="BatangChe" w:hAnsi="Arial" w:cs="Arial"/>
                <w:kern w:val="0"/>
                <w:szCs w:val="24"/>
                <w:lang w:eastAsia="ko-KR"/>
              </w:rPr>
              <w:t>nsemble track</w:t>
            </w:r>
          </w:p>
          <w:p w14:paraId="6D6F71D3"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Arial" w:eastAsia="BatangChe" w:hAnsi="Arial" w:cs="Arial"/>
                <w:kern w:val="0"/>
                <w:szCs w:val="24"/>
                <w:lang w:eastAsia="ko-KR"/>
              </w:rPr>
            </w:pPr>
            <w:r w:rsidRPr="00F5342D">
              <w:rPr>
                <w:rFonts w:ascii="Arial" w:eastAsia="新細明體" w:hAnsi="Arial" w:cs="Arial"/>
                <w:kern w:val="0"/>
                <w:szCs w:val="24"/>
              </w:rPr>
              <w:t>f</w:t>
            </w:r>
            <w:r w:rsidRPr="00F5342D">
              <w:rPr>
                <w:rFonts w:ascii="Arial" w:eastAsia="BatangChe" w:hAnsi="Arial" w:cs="Arial"/>
                <w:kern w:val="0"/>
                <w:szCs w:val="24"/>
                <w:lang w:eastAsia="ko-KR"/>
              </w:rPr>
              <w:t>orecasting</w:t>
            </w:r>
          </w:p>
        </w:tc>
        <w:tc>
          <w:tcPr>
            <w:tcW w:w="2552" w:type="dxa"/>
            <w:vAlign w:val="center"/>
          </w:tcPr>
          <w:p w14:paraId="676E9047"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Malgun Gothic" w:hAnsi="Arial" w:cs="Arial"/>
                <w:color w:val="000000" w:themeColor="text1"/>
                <w:kern w:val="0"/>
                <w:szCs w:val="24"/>
                <w:lang w:eastAsia="ko-KR"/>
              </w:rPr>
              <w:t>LEE, Seung Woo</w:t>
            </w:r>
          </w:p>
        </w:tc>
        <w:tc>
          <w:tcPr>
            <w:tcW w:w="2976" w:type="dxa"/>
            <w:vAlign w:val="center"/>
          </w:tcPr>
          <w:p w14:paraId="17A1F1E6"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BatangChe" w:hAnsi="Arial" w:cs="Arial"/>
                <w:color w:val="000000" w:themeColor="text1"/>
                <w:kern w:val="0"/>
                <w:szCs w:val="24"/>
                <w:lang w:eastAsia="ko-KR"/>
              </w:rPr>
              <w:t>redparis@korea.kr</w:t>
            </w:r>
          </w:p>
        </w:tc>
        <w:tc>
          <w:tcPr>
            <w:tcW w:w="4678" w:type="dxa"/>
            <w:vAlign w:val="center"/>
          </w:tcPr>
          <w:p w14:paraId="3AC9D2EE"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Korea Meteorological Administration</w:t>
            </w:r>
          </w:p>
        </w:tc>
      </w:tr>
      <w:tr w:rsidR="00E40184" w:rsidRPr="00F5342D" w14:paraId="7B423D74" w14:textId="77777777" w:rsidTr="00C168F2">
        <w:trPr>
          <w:trHeight w:val="685"/>
        </w:trPr>
        <w:tc>
          <w:tcPr>
            <w:tcW w:w="1555" w:type="dxa"/>
            <w:gridSpan w:val="2"/>
            <w:vMerge/>
            <w:vAlign w:val="center"/>
          </w:tcPr>
          <w:p w14:paraId="05CA71E8"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BatangChe" w:hAnsi="Arial" w:cs="Arial"/>
                <w:kern w:val="0"/>
                <w:szCs w:val="24"/>
                <w:lang w:eastAsia="ko-KR"/>
              </w:rPr>
            </w:pPr>
          </w:p>
        </w:tc>
        <w:tc>
          <w:tcPr>
            <w:tcW w:w="2551" w:type="dxa"/>
            <w:vAlign w:val="center"/>
          </w:tcPr>
          <w:p w14:paraId="42808C8D"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Arial" w:eastAsia="新細明體" w:hAnsi="Arial" w:cs="Arial"/>
                <w:kern w:val="0"/>
                <w:szCs w:val="24"/>
              </w:rPr>
            </w:pPr>
            <w:r w:rsidRPr="00F5342D">
              <w:rPr>
                <w:rFonts w:ascii="Arial" w:eastAsia="BatangChe" w:hAnsi="Arial" w:cs="Arial"/>
                <w:kern w:val="0"/>
                <w:szCs w:val="24"/>
                <w:lang w:eastAsia="ko-KR"/>
              </w:rPr>
              <w:t>Typhoon modelling</w:t>
            </w:r>
          </w:p>
        </w:tc>
        <w:tc>
          <w:tcPr>
            <w:tcW w:w="2552" w:type="dxa"/>
            <w:vAlign w:val="center"/>
          </w:tcPr>
          <w:p w14:paraId="589CCAB3"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Malgun Gothic" w:hAnsi="Arial" w:cs="Arial"/>
                <w:color w:val="000000" w:themeColor="text1"/>
                <w:kern w:val="0"/>
                <w:szCs w:val="24"/>
                <w:lang w:eastAsia="ko-KR"/>
              </w:rPr>
              <w:t>JOO, Sang Won</w:t>
            </w:r>
          </w:p>
        </w:tc>
        <w:tc>
          <w:tcPr>
            <w:tcW w:w="2976" w:type="dxa"/>
            <w:vAlign w:val="center"/>
          </w:tcPr>
          <w:p w14:paraId="121907D4"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BatangChe" w:hAnsi="Arial" w:cs="Arial"/>
                <w:color w:val="000000" w:themeColor="text1"/>
                <w:kern w:val="0"/>
                <w:szCs w:val="24"/>
                <w:lang w:eastAsia="ko-KR"/>
              </w:rPr>
              <w:t>swjoo@korea.kr</w:t>
            </w:r>
          </w:p>
        </w:tc>
        <w:tc>
          <w:tcPr>
            <w:tcW w:w="4678" w:type="dxa"/>
            <w:vAlign w:val="center"/>
          </w:tcPr>
          <w:p w14:paraId="654DF87A"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Korea Meteorological Administration</w:t>
            </w:r>
          </w:p>
        </w:tc>
      </w:tr>
      <w:tr w:rsidR="00E40184" w:rsidRPr="00F5342D" w14:paraId="2F3ADAC6" w14:textId="77777777" w:rsidTr="00C168F2">
        <w:trPr>
          <w:trHeight w:val="825"/>
        </w:trPr>
        <w:tc>
          <w:tcPr>
            <w:tcW w:w="1555" w:type="dxa"/>
            <w:gridSpan w:val="2"/>
            <w:vAlign w:val="center"/>
          </w:tcPr>
          <w:p w14:paraId="373C82E0" w14:textId="77777777" w:rsidR="00E40184" w:rsidRPr="00F5342D" w:rsidRDefault="00E40184" w:rsidP="00E40184">
            <w:pPr>
              <w:jc w:val="center"/>
              <w:rPr>
                <w:rFonts w:ascii="Arial" w:hAnsi="Arial" w:cs="Arial"/>
                <w:szCs w:val="24"/>
              </w:rPr>
            </w:pPr>
            <w:r w:rsidRPr="00F5342D">
              <w:rPr>
                <w:rFonts w:ascii="Arial" w:hAnsi="Arial" w:cs="Arial"/>
                <w:szCs w:val="24"/>
              </w:rPr>
              <w:t>USA (western North Pacific)</w:t>
            </w:r>
          </w:p>
        </w:tc>
        <w:tc>
          <w:tcPr>
            <w:tcW w:w="2551" w:type="dxa"/>
            <w:vAlign w:val="center"/>
          </w:tcPr>
          <w:p w14:paraId="2775AF68" w14:textId="77777777" w:rsidR="00E40184" w:rsidRPr="00F5342D" w:rsidRDefault="00E40184" w:rsidP="00E40184">
            <w:pPr>
              <w:jc w:val="center"/>
              <w:rPr>
                <w:rFonts w:ascii="Arial" w:hAnsi="Arial" w:cs="Arial"/>
                <w:szCs w:val="24"/>
              </w:rPr>
            </w:pPr>
            <w:r w:rsidRPr="00F5342D">
              <w:rPr>
                <w:rFonts w:ascii="Arial" w:hAnsi="Arial" w:cs="Arial"/>
                <w:szCs w:val="24"/>
              </w:rPr>
              <w:t>TC Modeling</w:t>
            </w:r>
          </w:p>
          <w:p w14:paraId="68D6EF10" w14:textId="77777777" w:rsidR="00E40184" w:rsidRPr="00F5342D" w:rsidRDefault="00E40184" w:rsidP="00E40184">
            <w:pPr>
              <w:jc w:val="center"/>
              <w:rPr>
                <w:rFonts w:ascii="Arial" w:hAnsi="Arial" w:cs="Arial"/>
                <w:szCs w:val="24"/>
                <w:lang w:eastAsia="zh-HK"/>
              </w:rPr>
            </w:pPr>
            <w:r w:rsidRPr="00F5342D">
              <w:rPr>
                <w:rFonts w:ascii="Arial" w:hAnsi="Arial" w:cs="Arial"/>
                <w:szCs w:val="24"/>
              </w:rPr>
              <w:t>Extratropical Transition</w:t>
            </w:r>
          </w:p>
          <w:p w14:paraId="189E2131" w14:textId="77777777" w:rsidR="00E40184" w:rsidRPr="00F5342D" w:rsidRDefault="00E40184" w:rsidP="00E40184">
            <w:pPr>
              <w:jc w:val="center"/>
              <w:rPr>
                <w:rFonts w:ascii="Arial" w:hAnsi="Arial" w:cs="Arial"/>
                <w:szCs w:val="24"/>
                <w:lang w:eastAsia="zh-HK"/>
              </w:rPr>
            </w:pPr>
            <w:r w:rsidRPr="00F5342D">
              <w:rPr>
                <w:rFonts w:ascii="Arial" w:hAnsi="Arial" w:cs="Arial"/>
                <w:szCs w:val="24"/>
                <w:lang w:eastAsia="zh-HK"/>
              </w:rPr>
              <w:t>TC Genesis</w:t>
            </w:r>
          </w:p>
          <w:p w14:paraId="056C0941" w14:textId="77777777" w:rsidR="00E40184" w:rsidRPr="00F5342D" w:rsidRDefault="00E40184" w:rsidP="00E40184">
            <w:pPr>
              <w:jc w:val="center"/>
              <w:rPr>
                <w:rFonts w:ascii="Arial" w:hAnsi="Arial" w:cs="Arial"/>
                <w:szCs w:val="24"/>
                <w:lang w:eastAsia="zh-HK"/>
              </w:rPr>
            </w:pPr>
            <w:r w:rsidRPr="00F5342D">
              <w:rPr>
                <w:rFonts w:ascii="Arial" w:hAnsi="Arial" w:cs="Arial"/>
                <w:szCs w:val="24"/>
                <w:lang w:eastAsia="zh-HK"/>
              </w:rPr>
              <w:t>Sub-Tropical Systems Structure</w:t>
            </w:r>
          </w:p>
        </w:tc>
        <w:tc>
          <w:tcPr>
            <w:tcW w:w="2552" w:type="dxa"/>
            <w:vAlign w:val="center"/>
          </w:tcPr>
          <w:p w14:paraId="1CABBBC9" w14:textId="77777777" w:rsidR="00E40184" w:rsidRPr="00F5342D" w:rsidRDefault="00E40184" w:rsidP="00E40184">
            <w:pPr>
              <w:jc w:val="center"/>
              <w:rPr>
                <w:rFonts w:ascii="Arial" w:hAnsi="Arial" w:cs="Arial"/>
                <w:szCs w:val="24"/>
              </w:rPr>
            </w:pPr>
            <w:r w:rsidRPr="00F5342D">
              <w:rPr>
                <w:rFonts w:ascii="Arial" w:hAnsi="Arial" w:cs="Arial"/>
                <w:szCs w:val="24"/>
              </w:rPr>
              <w:t>Jim DOYLE</w:t>
            </w:r>
          </w:p>
          <w:p w14:paraId="034FD834" w14:textId="77777777" w:rsidR="00E40184" w:rsidRPr="00F5342D" w:rsidRDefault="00E40184" w:rsidP="00E40184">
            <w:pPr>
              <w:jc w:val="center"/>
              <w:rPr>
                <w:rFonts w:ascii="Arial" w:hAnsi="Arial" w:cs="Arial"/>
                <w:szCs w:val="24"/>
              </w:rPr>
            </w:pPr>
            <w:r w:rsidRPr="00F5342D">
              <w:rPr>
                <w:rFonts w:ascii="Arial" w:hAnsi="Arial" w:cs="Arial"/>
                <w:szCs w:val="24"/>
              </w:rPr>
              <w:t>Pat HARR</w:t>
            </w:r>
          </w:p>
          <w:p w14:paraId="2925EFA0" w14:textId="77777777" w:rsidR="00E40184" w:rsidRPr="00F5342D" w:rsidRDefault="00E40184" w:rsidP="00E40184">
            <w:pPr>
              <w:jc w:val="center"/>
              <w:rPr>
                <w:rFonts w:ascii="Arial" w:hAnsi="Arial" w:cs="Arial"/>
                <w:szCs w:val="24"/>
              </w:rPr>
            </w:pPr>
          </w:p>
          <w:p w14:paraId="2F669177" w14:textId="77777777" w:rsidR="00E40184" w:rsidRPr="00F5342D" w:rsidRDefault="00E40184" w:rsidP="00E40184">
            <w:pPr>
              <w:jc w:val="center"/>
              <w:rPr>
                <w:rFonts w:ascii="Arial" w:hAnsi="Arial" w:cs="Arial"/>
                <w:szCs w:val="24"/>
              </w:rPr>
            </w:pPr>
            <w:r w:rsidRPr="00F5342D">
              <w:rPr>
                <w:rFonts w:ascii="Arial" w:hAnsi="Arial" w:cs="Arial"/>
                <w:szCs w:val="24"/>
              </w:rPr>
              <w:t>Jenni EVANS</w:t>
            </w:r>
          </w:p>
        </w:tc>
        <w:tc>
          <w:tcPr>
            <w:tcW w:w="2976" w:type="dxa"/>
            <w:vAlign w:val="center"/>
          </w:tcPr>
          <w:p w14:paraId="0CE73F86" w14:textId="77777777" w:rsidR="00E40184" w:rsidRPr="00F5342D" w:rsidRDefault="00317071" w:rsidP="00E40184">
            <w:pPr>
              <w:jc w:val="center"/>
              <w:rPr>
                <w:rFonts w:ascii="Arial" w:hAnsi="Arial" w:cs="Arial"/>
                <w:szCs w:val="24"/>
              </w:rPr>
            </w:pPr>
            <w:hyperlink r:id="rId20" w:history="1">
              <w:r w:rsidR="00E40184" w:rsidRPr="00F5342D">
                <w:rPr>
                  <w:rFonts w:ascii="Arial" w:hAnsi="Arial" w:cs="Arial"/>
                  <w:color w:val="0000FF"/>
                  <w:szCs w:val="24"/>
                  <w:u w:val="single"/>
                </w:rPr>
                <w:t>James.Doyle@nrlmry.navy.mil</w:t>
              </w:r>
            </w:hyperlink>
          </w:p>
          <w:p w14:paraId="1E7CC17D" w14:textId="77777777" w:rsidR="00E40184" w:rsidRPr="00F5342D" w:rsidRDefault="00317071" w:rsidP="00E40184">
            <w:pPr>
              <w:jc w:val="center"/>
              <w:rPr>
                <w:rFonts w:ascii="Arial" w:hAnsi="Arial" w:cs="Arial"/>
                <w:szCs w:val="24"/>
              </w:rPr>
            </w:pPr>
            <w:hyperlink r:id="rId21" w:history="1">
              <w:r w:rsidR="00E40184" w:rsidRPr="00F5342D">
                <w:rPr>
                  <w:rFonts w:ascii="Arial" w:hAnsi="Arial" w:cs="Arial"/>
                  <w:color w:val="0000FF"/>
                  <w:szCs w:val="24"/>
                  <w:u w:val="single"/>
                </w:rPr>
                <w:t>paharr@nps.edu</w:t>
              </w:r>
            </w:hyperlink>
          </w:p>
          <w:p w14:paraId="331788AA" w14:textId="77777777" w:rsidR="00E40184" w:rsidRPr="00F5342D" w:rsidRDefault="00E40184" w:rsidP="00E40184">
            <w:pPr>
              <w:jc w:val="center"/>
              <w:rPr>
                <w:rFonts w:ascii="Arial" w:hAnsi="Arial" w:cs="Arial"/>
                <w:szCs w:val="24"/>
              </w:rPr>
            </w:pPr>
          </w:p>
          <w:p w14:paraId="28E2BAB3" w14:textId="77777777" w:rsidR="00E40184" w:rsidRPr="00F5342D" w:rsidRDefault="00E40184" w:rsidP="00E40184">
            <w:pPr>
              <w:jc w:val="center"/>
              <w:rPr>
                <w:rFonts w:ascii="Arial" w:hAnsi="Arial" w:cs="Arial"/>
                <w:szCs w:val="24"/>
              </w:rPr>
            </w:pPr>
            <w:r w:rsidRPr="00F5342D">
              <w:rPr>
                <w:rFonts w:ascii="Arial" w:hAnsi="Arial" w:cs="Arial"/>
                <w:szCs w:val="24"/>
              </w:rPr>
              <w:t>evans@meteo.psu.edu</w:t>
            </w:r>
          </w:p>
        </w:tc>
        <w:tc>
          <w:tcPr>
            <w:tcW w:w="4678" w:type="dxa"/>
            <w:vAlign w:val="center"/>
          </w:tcPr>
          <w:p w14:paraId="1D212FCF" w14:textId="77777777" w:rsidR="00E40184" w:rsidRPr="00F5342D" w:rsidRDefault="00E40184" w:rsidP="00E40184">
            <w:pPr>
              <w:jc w:val="center"/>
              <w:rPr>
                <w:rFonts w:ascii="Arial" w:hAnsi="Arial" w:cs="Arial"/>
                <w:szCs w:val="24"/>
              </w:rPr>
            </w:pPr>
            <w:r w:rsidRPr="00F5342D">
              <w:rPr>
                <w:rFonts w:ascii="Arial" w:hAnsi="Arial" w:cs="Arial"/>
                <w:szCs w:val="24"/>
              </w:rPr>
              <w:t>NRL, Monterey CA</w:t>
            </w:r>
          </w:p>
          <w:p w14:paraId="1D33D651" w14:textId="77777777" w:rsidR="00E40184" w:rsidRPr="00F5342D" w:rsidRDefault="00E40184" w:rsidP="00E40184">
            <w:pPr>
              <w:jc w:val="center"/>
              <w:rPr>
                <w:rFonts w:ascii="Arial" w:hAnsi="Arial" w:cs="Arial"/>
                <w:szCs w:val="24"/>
              </w:rPr>
            </w:pPr>
            <w:r w:rsidRPr="00F5342D">
              <w:rPr>
                <w:rFonts w:ascii="Arial" w:hAnsi="Arial" w:cs="Arial"/>
                <w:szCs w:val="24"/>
              </w:rPr>
              <w:t>Naval Postgraduate School, Monterey CA</w:t>
            </w:r>
          </w:p>
          <w:p w14:paraId="68B1AB27" w14:textId="77777777" w:rsidR="00E40184" w:rsidRPr="00F5342D" w:rsidRDefault="00E40184" w:rsidP="00E40184">
            <w:pPr>
              <w:jc w:val="center"/>
              <w:rPr>
                <w:rFonts w:ascii="Arial" w:hAnsi="Arial" w:cs="Arial"/>
                <w:szCs w:val="24"/>
              </w:rPr>
            </w:pPr>
          </w:p>
          <w:p w14:paraId="02FFED2F" w14:textId="77777777" w:rsidR="00E40184" w:rsidRPr="00F5342D" w:rsidRDefault="00E40184" w:rsidP="00E40184">
            <w:pPr>
              <w:jc w:val="center"/>
              <w:rPr>
                <w:rFonts w:ascii="Arial" w:hAnsi="Arial" w:cs="Arial"/>
                <w:szCs w:val="24"/>
              </w:rPr>
            </w:pPr>
            <w:r w:rsidRPr="00F5342D">
              <w:rPr>
                <w:rFonts w:ascii="Arial" w:hAnsi="Arial" w:cs="Arial"/>
                <w:szCs w:val="24"/>
              </w:rPr>
              <w:t>Pennsylvania State Univ</w:t>
            </w:r>
          </w:p>
        </w:tc>
      </w:tr>
      <w:tr w:rsidR="00E40184" w:rsidRPr="00F5342D" w14:paraId="35F9CE84" w14:textId="77777777" w:rsidTr="00C168F2">
        <w:trPr>
          <w:trHeight w:val="630"/>
        </w:trPr>
        <w:tc>
          <w:tcPr>
            <w:tcW w:w="1555" w:type="dxa"/>
            <w:gridSpan w:val="2"/>
            <w:vAlign w:val="center"/>
          </w:tcPr>
          <w:p w14:paraId="7FE7A855"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Viet Nam</w:t>
            </w:r>
          </w:p>
        </w:tc>
        <w:tc>
          <w:tcPr>
            <w:tcW w:w="2551" w:type="dxa"/>
            <w:vAlign w:val="center"/>
          </w:tcPr>
          <w:p w14:paraId="7531C3E1"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 xml:space="preserve">Computational fluid dynamics and modelling </w:t>
            </w:r>
          </w:p>
        </w:tc>
        <w:tc>
          <w:tcPr>
            <w:tcW w:w="2552" w:type="dxa"/>
            <w:vAlign w:val="center"/>
          </w:tcPr>
          <w:p w14:paraId="11348A73"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LE, Duc</w:t>
            </w:r>
          </w:p>
        </w:tc>
        <w:tc>
          <w:tcPr>
            <w:tcW w:w="2976" w:type="dxa"/>
            <w:vAlign w:val="center"/>
          </w:tcPr>
          <w:p w14:paraId="27B00D0F"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新細明體" w:hAnsi="Arial" w:cs="Arial"/>
                <w:kern w:val="0"/>
                <w:szCs w:val="24"/>
              </w:rPr>
            </w:pPr>
            <w:r w:rsidRPr="00F5342D">
              <w:rPr>
                <w:rFonts w:ascii="Arial" w:eastAsia="新細明體" w:hAnsi="Arial" w:cs="Arial"/>
                <w:kern w:val="0"/>
                <w:szCs w:val="24"/>
              </w:rPr>
              <w:t>leducvn@yahoo.com</w:t>
            </w:r>
          </w:p>
        </w:tc>
        <w:tc>
          <w:tcPr>
            <w:tcW w:w="4678" w:type="dxa"/>
            <w:vAlign w:val="center"/>
          </w:tcPr>
          <w:p w14:paraId="27F1C387"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 xml:space="preserve">National Hydro-Meteorological Service </w:t>
            </w:r>
          </w:p>
          <w:p w14:paraId="00E6EC09"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of Viet Nam</w:t>
            </w:r>
          </w:p>
        </w:tc>
      </w:tr>
      <w:tr w:rsidR="00E40184" w:rsidRPr="00F5342D" w14:paraId="76DC1C50" w14:textId="77777777" w:rsidTr="00C168F2">
        <w:trPr>
          <w:trHeight w:val="630"/>
        </w:trPr>
        <w:tc>
          <w:tcPr>
            <w:tcW w:w="14312" w:type="dxa"/>
            <w:gridSpan w:val="6"/>
            <w:vAlign w:val="center"/>
          </w:tcPr>
          <w:p w14:paraId="4B746F1A" w14:textId="77777777" w:rsidR="00E40184" w:rsidRPr="00F5342D" w:rsidRDefault="00E40184" w:rsidP="00E40184">
            <w:pPr>
              <w:jc w:val="both"/>
              <w:rPr>
                <w:rFonts w:ascii="Arial" w:hAnsi="Arial" w:cs="Arial"/>
                <w:b/>
                <w:i/>
                <w:szCs w:val="24"/>
              </w:rPr>
            </w:pPr>
          </w:p>
          <w:p w14:paraId="4CD712E2" w14:textId="77777777" w:rsidR="00E40184" w:rsidRPr="00F5342D" w:rsidRDefault="00E40184" w:rsidP="00E40184">
            <w:pPr>
              <w:jc w:val="both"/>
              <w:rPr>
                <w:rFonts w:ascii="Arial" w:hAnsi="Arial" w:cs="Arial"/>
                <w:b/>
                <w:i/>
                <w:szCs w:val="24"/>
              </w:rPr>
            </w:pPr>
            <w:r w:rsidRPr="00F5342D">
              <w:rPr>
                <w:rFonts w:ascii="Arial" w:hAnsi="Arial" w:cs="Arial"/>
                <w:b/>
                <w:i/>
                <w:szCs w:val="24"/>
              </w:rPr>
              <w:t>(C) Forecasting</w:t>
            </w:r>
          </w:p>
          <w:p w14:paraId="71FC4B27" w14:textId="77777777" w:rsidR="00E40184" w:rsidRPr="00F5342D" w:rsidRDefault="00E40184" w:rsidP="00E40184">
            <w:pPr>
              <w:jc w:val="both"/>
              <w:rPr>
                <w:rFonts w:ascii="Arial" w:hAnsi="Arial" w:cs="Arial"/>
                <w:b/>
                <w:i/>
                <w:szCs w:val="24"/>
              </w:rPr>
            </w:pPr>
          </w:p>
        </w:tc>
      </w:tr>
      <w:tr w:rsidR="00E40184" w:rsidRPr="00F5342D" w14:paraId="0FDAD88F" w14:textId="77777777" w:rsidTr="00C168F2">
        <w:trPr>
          <w:trHeight w:val="630"/>
        </w:trPr>
        <w:tc>
          <w:tcPr>
            <w:tcW w:w="1555" w:type="dxa"/>
            <w:gridSpan w:val="2"/>
            <w:vMerge w:val="restart"/>
            <w:tcBorders>
              <w:top w:val="nil"/>
            </w:tcBorders>
            <w:vAlign w:val="center"/>
          </w:tcPr>
          <w:p w14:paraId="753720B8" w14:textId="77777777" w:rsidR="00E40184" w:rsidRPr="00F5342D" w:rsidRDefault="00E40184" w:rsidP="00E40184">
            <w:pPr>
              <w:jc w:val="center"/>
              <w:rPr>
                <w:rFonts w:ascii="Arial" w:hAnsi="Arial" w:cs="Arial"/>
                <w:szCs w:val="24"/>
              </w:rPr>
            </w:pPr>
            <w:r w:rsidRPr="00F5342D">
              <w:rPr>
                <w:rFonts w:ascii="Arial" w:hAnsi="Arial" w:cs="Arial"/>
                <w:szCs w:val="24"/>
              </w:rPr>
              <w:lastRenderedPageBreak/>
              <w:t>China</w:t>
            </w:r>
          </w:p>
        </w:tc>
        <w:tc>
          <w:tcPr>
            <w:tcW w:w="2551" w:type="dxa"/>
            <w:tcBorders>
              <w:top w:val="nil"/>
            </w:tcBorders>
            <w:vAlign w:val="center"/>
          </w:tcPr>
          <w:p w14:paraId="5EEF3631"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Track and intensity </w:t>
            </w:r>
          </w:p>
          <w:p w14:paraId="19FEDFAD" w14:textId="77777777" w:rsidR="00E40184" w:rsidRPr="00F5342D" w:rsidRDefault="00E40184" w:rsidP="00E40184">
            <w:pPr>
              <w:jc w:val="center"/>
              <w:rPr>
                <w:rFonts w:ascii="Arial" w:hAnsi="Arial" w:cs="Arial"/>
                <w:szCs w:val="24"/>
              </w:rPr>
            </w:pPr>
            <w:r w:rsidRPr="00F5342D">
              <w:rPr>
                <w:rFonts w:ascii="Arial" w:hAnsi="Arial" w:cs="Arial"/>
                <w:szCs w:val="24"/>
              </w:rPr>
              <w:t>forecasting</w:t>
            </w:r>
          </w:p>
        </w:tc>
        <w:tc>
          <w:tcPr>
            <w:tcW w:w="2552" w:type="dxa"/>
            <w:tcBorders>
              <w:top w:val="nil"/>
            </w:tcBorders>
            <w:vAlign w:val="center"/>
          </w:tcPr>
          <w:p w14:paraId="61D7BC93" w14:textId="77777777" w:rsidR="00E40184" w:rsidRPr="00F5342D" w:rsidRDefault="00E40184" w:rsidP="00E40184">
            <w:pPr>
              <w:jc w:val="center"/>
              <w:rPr>
                <w:rFonts w:ascii="Arial" w:hAnsi="Arial" w:cs="Arial"/>
                <w:szCs w:val="24"/>
              </w:rPr>
            </w:pPr>
            <w:r w:rsidRPr="00F5342D">
              <w:rPr>
                <w:rFonts w:ascii="Arial" w:hAnsi="Arial" w:cs="Arial"/>
                <w:szCs w:val="24"/>
              </w:rPr>
              <w:t>LEI, Xiaotu</w:t>
            </w:r>
          </w:p>
        </w:tc>
        <w:tc>
          <w:tcPr>
            <w:tcW w:w="2976" w:type="dxa"/>
            <w:tcBorders>
              <w:top w:val="nil"/>
            </w:tcBorders>
            <w:vAlign w:val="center"/>
          </w:tcPr>
          <w:p w14:paraId="2C6A2D3E" w14:textId="77777777" w:rsidR="00E40184" w:rsidRPr="00F5342D" w:rsidRDefault="00E40184" w:rsidP="00E40184">
            <w:pPr>
              <w:jc w:val="center"/>
              <w:rPr>
                <w:rFonts w:ascii="Arial" w:hAnsi="Arial" w:cs="Arial"/>
                <w:szCs w:val="24"/>
              </w:rPr>
            </w:pPr>
            <w:r w:rsidRPr="00F5342D">
              <w:rPr>
                <w:rFonts w:ascii="Arial" w:hAnsi="Arial" w:cs="Arial"/>
                <w:szCs w:val="24"/>
              </w:rPr>
              <w:t>Leixt@mail.typhoon.gov.cn</w:t>
            </w:r>
          </w:p>
        </w:tc>
        <w:tc>
          <w:tcPr>
            <w:tcW w:w="4678" w:type="dxa"/>
            <w:tcBorders>
              <w:top w:val="nil"/>
            </w:tcBorders>
            <w:vAlign w:val="center"/>
          </w:tcPr>
          <w:p w14:paraId="00567533" w14:textId="77777777" w:rsidR="00E40184" w:rsidRPr="00F5342D" w:rsidRDefault="00E40184" w:rsidP="00E40184">
            <w:pPr>
              <w:jc w:val="center"/>
              <w:rPr>
                <w:rFonts w:ascii="Arial" w:hAnsi="Arial" w:cs="Arial"/>
                <w:szCs w:val="24"/>
              </w:rPr>
            </w:pPr>
            <w:r w:rsidRPr="00F5342D">
              <w:rPr>
                <w:rFonts w:ascii="Arial" w:hAnsi="Arial" w:cs="Arial"/>
                <w:szCs w:val="24"/>
              </w:rPr>
              <w:t>Shanghai Typhoon Institute</w:t>
            </w:r>
          </w:p>
        </w:tc>
      </w:tr>
      <w:tr w:rsidR="00E40184" w:rsidRPr="00F5342D" w14:paraId="2FCAE2E2" w14:textId="77777777" w:rsidTr="00C168F2">
        <w:trPr>
          <w:trHeight w:val="630"/>
        </w:trPr>
        <w:tc>
          <w:tcPr>
            <w:tcW w:w="1555" w:type="dxa"/>
            <w:gridSpan w:val="2"/>
            <w:vMerge/>
            <w:vAlign w:val="center"/>
          </w:tcPr>
          <w:p w14:paraId="59B28DD0" w14:textId="77777777" w:rsidR="00E40184" w:rsidRPr="00F5342D" w:rsidRDefault="00E40184" w:rsidP="00E40184">
            <w:pPr>
              <w:jc w:val="center"/>
              <w:rPr>
                <w:rFonts w:ascii="Arial" w:hAnsi="Arial" w:cs="Arial"/>
                <w:szCs w:val="24"/>
              </w:rPr>
            </w:pPr>
          </w:p>
        </w:tc>
        <w:tc>
          <w:tcPr>
            <w:tcW w:w="2551" w:type="dxa"/>
            <w:vAlign w:val="center"/>
          </w:tcPr>
          <w:p w14:paraId="31F73EAF" w14:textId="77777777" w:rsidR="00E40184" w:rsidRPr="00F5342D" w:rsidRDefault="00E40184" w:rsidP="00E40184">
            <w:pPr>
              <w:jc w:val="center"/>
              <w:rPr>
                <w:rFonts w:ascii="Arial" w:hAnsi="Arial" w:cs="Arial"/>
                <w:spacing w:val="-8"/>
                <w:szCs w:val="24"/>
              </w:rPr>
            </w:pPr>
            <w:r w:rsidRPr="00F5342D">
              <w:rPr>
                <w:rFonts w:ascii="Arial" w:hAnsi="Arial" w:cs="Arial"/>
                <w:spacing w:val="-8"/>
                <w:szCs w:val="24"/>
              </w:rPr>
              <w:t xml:space="preserve">Long-range prediction </w:t>
            </w:r>
          </w:p>
          <w:p w14:paraId="752C8E9F" w14:textId="77777777" w:rsidR="00E40184" w:rsidRPr="00F5342D" w:rsidRDefault="00E40184" w:rsidP="00E40184">
            <w:pPr>
              <w:jc w:val="center"/>
              <w:rPr>
                <w:rFonts w:ascii="Arial" w:hAnsi="Arial" w:cs="Arial"/>
                <w:szCs w:val="24"/>
              </w:rPr>
            </w:pPr>
            <w:r w:rsidRPr="00F5342D">
              <w:rPr>
                <w:rFonts w:ascii="Arial" w:hAnsi="Arial" w:cs="Arial"/>
                <w:spacing w:val="-8"/>
                <w:szCs w:val="24"/>
              </w:rPr>
              <w:t>of typhoon</w:t>
            </w:r>
          </w:p>
        </w:tc>
        <w:tc>
          <w:tcPr>
            <w:tcW w:w="2552" w:type="dxa"/>
            <w:vAlign w:val="center"/>
          </w:tcPr>
          <w:p w14:paraId="49685BCD" w14:textId="77777777" w:rsidR="00E40184" w:rsidRPr="00F5342D" w:rsidRDefault="00E40184" w:rsidP="00E40184">
            <w:pPr>
              <w:jc w:val="center"/>
              <w:rPr>
                <w:rFonts w:ascii="Arial" w:hAnsi="Arial" w:cs="Arial"/>
                <w:szCs w:val="24"/>
              </w:rPr>
            </w:pPr>
            <w:r w:rsidRPr="00F5342D">
              <w:rPr>
                <w:rFonts w:ascii="Arial" w:hAnsi="Arial" w:cs="Arial"/>
                <w:szCs w:val="24"/>
              </w:rPr>
              <w:t>XU, Ming</w:t>
            </w:r>
          </w:p>
        </w:tc>
        <w:tc>
          <w:tcPr>
            <w:tcW w:w="2976" w:type="dxa"/>
            <w:vAlign w:val="center"/>
          </w:tcPr>
          <w:p w14:paraId="4396B2FF" w14:textId="77777777" w:rsidR="00E40184" w:rsidRPr="00F5342D" w:rsidRDefault="00E40184" w:rsidP="00E40184">
            <w:pPr>
              <w:jc w:val="center"/>
              <w:rPr>
                <w:rFonts w:ascii="Arial" w:hAnsi="Arial" w:cs="Arial"/>
                <w:szCs w:val="24"/>
              </w:rPr>
            </w:pPr>
            <w:r w:rsidRPr="00F5342D">
              <w:rPr>
                <w:rFonts w:ascii="Arial" w:hAnsi="Arial" w:cs="Arial"/>
                <w:szCs w:val="24"/>
              </w:rPr>
              <w:t>Xum@mail.typhoon.gov.cn</w:t>
            </w:r>
          </w:p>
        </w:tc>
        <w:tc>
          <w:tcPr>
            <w:tcW w:w="4678" w:type="dxa"/>
            <w:vAlign w:val="center"/>
          </w:tcPr>
          <w:p w14:paraId="075DAD38" w14:textId="77777777" w:rsidR="00E40184" w:rsidRPr="00F5342D" w:rsidRDefault="00E40184" w:rsidP="00E40184">
            <w:pPr>
              <w:jc w:val="center"/>
              <w:rPr>
                <w:rFonts w:ascii="Arial" w:hAnsi="Arial" w:cs="Arial"/>
                <w:szCs w:val="24"/>
              </w:rPr>
            </w:pPr>
            <w:r w:rsidRPr="00F5342D">
              <w:rPr>
                <w:rFonts w:ascii="Arial" w:hAnsi="Arial" w:cs="Arial"/>
                <w:szCs w:val="24"/>
              </w:rPr>
              <w:t>Shanghai Typhoon Institute</w:t>
            </w:r>
          </w:p>
        </w:tc>
      </w:tr>
      <w:tr w:rsidR="00E40184" w:rsidRPr="00F5342D" w14:paraId="42559006" w14:textId="77777777" w:rsidTr="00C168F2">
        <w:trPr>
          <w:trHeight w:val="630"/>
        </w:trPr>
        <w:tc>
          <w:tcPr>
            <w:tcW w:w="1555" w:type="dxa"/>
            <w:gridSpan w:val="2"/>
            <w:vMerge w:val="restart"/>
            <w:vAlign w:val="center"/>
          </w:tcPr>
          <w:p w14:paraId="156ED205" w14:textId="77777777" w:rsidR="00E40184" w:rsidRPr="00F5342D" w:rsidRDefault="00E40184" w:rsidP="00E40184">
            <w:pPr>
              <w:jc w:val="center"/>
              <w:rPr>
                <w:rFonts w:ascii="Arial" w:hAnsi="Arial" w:cs="Arial"/>
                <w:szCs w:val="24"/>
              </w:rPr>
            </w:pPr>
            <w:r w:rsidRPr="00F5342D">
              <w:rPr>
                <w:rFonts w:ascii="Arial" w:hAnsi="Arial" w:cs="Arial"/>
                <w:szCs w:val="24"/>
              </w:rPr>
              <w:t>Hong Kong, China</w:t>
            </w:r>
          </w:p>
        </w:tc>
        <w:tc>
          <w:tcPr>
            <w:tcW w:w="2551" w:type="dxa"/>
            <w:vAlign w:val="center"/>
          </w:tcPr>
          <w:p w14:paraId="577BBC18" w14:textId="77777777" w:rsidR="00E40184" w:rsidRPr="00F5342D" w:rsidRDefault="00E40184" w:rsidP="00E40184">
            <w:pPr>
              <w:jc w:val="center"/>
              <w:rPr>
                <w:rFonts w:ascii="Arial" w:hAnsi="Arial" w:cs="Arial"/>
                <w:szCs w:val="24"/>
              </w:rPr>
            </w:pPr>
            <w:r w:rsidRPr="00F5342D">
              <w:rPr>
                <w:rFonts w:ascii="Arial" w:hAnsi="Arial" w:cs="Arial"/>
                <w:szCs w:val="24"/>
              </w:rPr>
              <w:t>TC climatology and best track analysis</w:t>
            </w:r>
          </w:p>
        </w:tc>
        <w:tc>
          <w:tcPr>
            <w:tcW w:w="2552" w:type="dxa"/>
            <w:vAlign w:val="center"/>
          </w:tcPr>
          <w:p w14:paraId="40EBB9FD" w14:textId="77777777" w:rsidR="00E40184" w:rsidRPr="00F5342D" w:rsidRDefault="00E40184" w:rsidP="00E40184">
            <w:pPr>
              <w:jc w:val="center"/>
              <w:rPr>
                <w:rFonts w:ascii="Arial" w:hAnsi="Arial" w:cs="Arial"/>
                <w:szCs w:val="24"/>
              </w:rPr>
            </w:pPr>
            <w:r w:rsidRPr="00F5342D">
              <w:rPr>
                <w:rFonts w:ascii="Arial" w:hAnsi="Arial" w:cs="Arial"/>
                <w:szCs w:val="24"/>
              </w:rPr>
              <w:t>C.W. CHOY</w:t>
            </w:r>
          </w:p>
        </w:tc>
        <w:tc>
          <w:tcPr>
            <w:tcW w:w="2976" w:type="dxa"/>
            <w:vAlign w:val="center"/>
          </w:tcPr>
          <w:p w14:paraId="2E4AED83" w14:textId="77777777" w:rsidR="00E40184" w:rsidRPr="00F5342D" w:rsidRDefault="00E40184" w:rsidP="00E40184">
            <w:pPr>
              <w:jc w:val="center"/>
              <w:rPr>
                <w:rFonts w:ascii="Arial" w:hAnsi="Arial" w:cs="Arial"/>
                <w:szCs w:val="24"/>
              </w:rPr>
            </w:pPr>
            <w:r w:rsidRPr="00F5342D">
              <w:rPr>
                <w:rFonts w:ascii="Arial" w:hAnsi="Arial" w:cs="Arial"/>
                <w:szCs w:val="24"/>
              </w:rPr>
              <w:t>cwchoy@hko.gov.hk</w:t>
            </w:r>
          </w:p>
        </w:tc>
        <w:tc>
          <w:tcPr>
            <w:tcW w:w="4678" w:type="dxa"/>
            <w:vAlign w:val="center"/>
          </w:tcPr>
          <w:p w14:paraId="0B8682D3" w14:textId="77777777" w:rsidR="00E40184" w:rsidRPr="00F5342D" w:rsidRDefault="00E40184" w:rsidP="00E40184">
            <w:pPr>
              <w:jc w:val="center"/>
              <w:rPr>
                <w:rFonts w:ascii="Arial" w:hAnsi="Arial" w:cs="Arial"/>
                <w:szCs w:val="24"/>
              </w:rPr>
            </w:pPr>
            <w:r w:rsidRPr="00F5342D">
              <w:rPr>
                <w:rFonts w:ascii="Arial" w:hAnsi="Arial" w:cs="Arial"/>
                <w:szCs w:val="24"/>
              </w:rPr>
              <w:t>Hong Kong Observatory</w:t>
            </w:r>
          </w:p>
        </w:tc>
      </w:tr>
      <w:tr w:rsidR="00E40184" w:rsidRPr="00F5342D" w14:paraId="41648F80" w14:textId="77777777" w:rsidTr="00C168F2">
        <w:trPr>
          <w:trHeight w:val="630"/>
        </w:trPr>
        <w:tc>
          <w:tcPr>
            <w:tcW w:w="1555" w:type="dxa"/>
            <w:gridSpan w:val="2"/>
            <w:vMerge/>
            <w:vAlign w:val="center"/>
          </w:tcPr>
          <w:p w14:paraId="678318EF" w14:textId="77777777" w:rsidR="00E40184" w:rsidRPr="00F5342D" w:rsidRDefault="00E40184" w:rsidP="00E40184">
            <w:pPr>
              <w:jc w:val="center"/>
              <w:rPr>
                <w:rFonts w:ascii="Arial" w:hAnsi="Arial" w:cs="Arial"/>
                <w:szCs w:val="24"/>
              </w:rPr>
            </w:pPr>
          </w:p>
        </w:tc>
        <w:tc>
          <w:tcPr>
            <w:tcW w:w="2551" w:type="dxa"/>
            <w:vAlign w:val="center"/>
          </w:tcPr>
          <w:p w14:paraId="2B60721A" w14:textId="77777777" w:rsidR="00E40184" w:rsidRPr="00F5342D" w:rsidRDefault="00E40184" w:rsidP="00E40184">
            <w:pPr>
              <w:jc w:val="center"/>
              <w:rPr>
                <w:rFonts w:ascii="Arial" w:hAnsi="Arial" w:cs="Arial"/>
                <w:szCs w:val="24"/>
                <w:lang w:eastAsia="zh-HK"/>
              </w:rPr>
            </w:pPr>
            <w:r w:rsidRPr="00F5342D">
              <w:rPr>
                <w:rFonts w:ascii="Arial" w:hAnsi="Arial" w:cs="Arial"/>
                <w:szCs w:val="24"/>
                <w:lang w:eastAsia="zh-HK"/>
              </w:rPr>
              <w:t>TC rainfall nowcasting</w:t>
            </w:r>
          </w:p>
        </w:tc>
        <w:tc>
          <w:tcPr>
            <w:tcW w:w="2552" w:type="dxa"/>
            <w:vAlign w:val="center"/>
          </w:tcPr>
          <w:p w14:paraId="2E060ACA" w14:textId="77777777" w:rsidR="00E40184" w:rsidRPr="00F5342D" w:rsidRDefault="00E40184" w:rsidP="00E40184">
            <w:pPr>
              <w:jc w:val="center"/>
              <w:rPr>
                <w:rFonts w:ascii="Arial" w:hAnsi="Arial" w:cs="Arial"/>
                <w:szCs w:val="24"/>
                <w:lang w:eastAsia="zh-HK"/>
              </w:rPr>
            </w:pPr>
            <w:r w:rsidRPr="00F5342D">
              <w:rPr>
                <w:rFonts w:ascii="Arial" w:hAnsi="Arial" w:cs="Arial"/>
                <w:szCs w:val="24"/>
                <w:lang w:eastAsia="zh-HK"/>
              </w:rPr>
              <w:t>W.C. Woo</w:t>
            </w:r>
          </w:p>
        </w:tc>
        <w:tc>
          <w:tcPr>
            <w:tcW w:w="2976" w:type="dxa"/>
            <w:vAlign w:val="center"/>
          </w:tcPr>
          <w:p w14:paraId="38D8BBD4" w14:textId="77777777" w:rsidR="00E40184" w:rsidRPr="00F5342D" w:rsidRDefault="00E40184" w:rsidP="00E40184">
            <w:pPr>
              <w:jc w:val="center"/>
              <w:rPr>
                <w:rFonts w:ascii="Arial" w:hAnsi="Arial" w:cs="Arial"/>
                <w:szCs w:val="24"/>
                <w:lang w:eastAsia="zh-HK"/>
              </w:rPr>
            </w:pPr>
            <w:r w:rsidRPr="00F5342D">
              <w:rPr>
                <w:rFonts w:ascii="Arial" w:hAnsi="Arial" w:cs="Arial"/>
                <w:szCs w:val="24"/>
                <w:lang w:eastAsia="zh-HK"/>
              </w:rPr>
              <w:t>wcwoo@hko.gov.hk</w:t>
            </w:r>
          </w:p>
        </w:tc>
        <w:tc>
          <w:tcPr>
            <w:tcW w:w="4678" w:type="dxa"/>
            <w:vAlign w:val="center"/>
          </w:tcPr>
          <w:p w14:paraId="6DAA82B0" w14:textId="77777777" w:rsidR="00E40184" w:rsidRPr="00F5342D" w:rsidRDefault="00E40184" w:rsidP="00E40184">
            <w:pPr>
              <w:jc w:val="center"/>
              <w:rPr>
                <w:rFonts w:ascii="Arial" w:hAnsi="Arial" w:cs="Arial"/>
                <w:szCs w:val="24"/>
                <w:lang w:eastAsia="zh-HK"/>
              </w:rPr>
            </w:pPr>
            <w:r w:rsidRPr="00F5342D">
              <w:rPr>
                <w:rFonts w:ascii="Arial" w:hAnsi="Arial" w:cs="Arial"/>
                <w:szCs w:val="24"/>
                <w:lang w:eastAsia="zh-HK"/>
              </w:rPr>
              <w:t>Hong Kong Observatory</w:t>
            </w:r>
          </w:p>
        </w:tc>
      </w:tr>
      <w:tr w:rsidR="00E40184" w:rsidRPr="00F5342D" w14:paraId="01C16CA1" w14:textId="77777777" w:rsidTr="00C168F2">
        <w:trPr>
          <w:trHeight w:val="630"/>
        </w:trPr>
        <w:tc>
          <w:tcPr>
            <w:tcW w:w="1555" w:type="dxa"/>
            <w:gridSpan w:val="2"/>
            <w:vMerge/>
            <w:vAlign w:val="center"/>
          </w:tcPr>
          <w:p w14:paraId="49E1FB30" w14:textId="77777777" w:rsidR="00E40184" w:rsidRPr="00F5342D" w:rsidRDefault="00E40184" w:rsidP="00E40184">
            <w:pPr>
              <w:jc w:val="center"/>
              <w:rPr>
                <w:rFonts w:ascii="Arial" w:hAnsi="Arial" w:cs="Arial"/>
                <w:szCs w:val="24"/>
              </w:rPr>
            </w:pPr>
          </w:p>
        </w:tc>
        <w:tc>
          <w:tcPr>
            <w:tcW w:w="2551" w:type="dxa"/>
            <w:vAlign w:val="center"/>
          </w:tcPr>
          <w:p w14:paraId="7D6E4A88" w14:textId="77777777" w:rsidR="00E40184" w:rsidRPr="00F5342D" w:rsidRDefault="00E40184" w:rsidP="00E40184">
            <w:pPr>
              <w:jc w:val="center"/>
              <w:rPr>
                <w:rFonts w:ascii="Arial" w:hAnsi="Arial" w:cs="Arial"/>
                <w:szCs w:val="24"/>
              </w:rPr>
            </w:pPr>
            <w:r w:rsidRPr="00F5342D">
              <w:rPr>
                <w:rFonts w:ascii="Arial" w:hAnsi="Arial" w:cs="Arial"/>
                <w:szCs w:val="24"/>
              </w:rPr>
              <w:t>TC intensity, structure and landfall impact</w:t>
            </w:r>
          </w:p>
        </w:tc>
        <w:tc>
          <w:tcPr>
            <w:tcW w:w="2552" w:type="dxa"/>
            <w:vAlign w:val="center"/>
          </w:tcPr>
          <w:p w14:paraId="0B2E4B68" w14:textId="77777777" w:rsidR="00E40184" w:rsidRPr="00F5342D" w:rsidRDefault="00E40184" w:rsidP="00E40184">
            <w:pPr>
              <w:jc w:val="center"/>
              <w:rPr>
                <w:rFonts w:ascii="Arial" w:hAnsi="Arial" w:cs="Arial"/>
                <w:szCs w:val="24"/>
              </w:rPr>
            </w:pPr>
            <w:r w:rsidRPr="00F5342D">
              <w:rPr>
                <w:rFonts w:ascii="Arial" w:hAnsi="Arial" w:cs="Arial"/>
                <w:szCs w:val="24"/>
              </w:rPr>
              <w:t>S.T. Chan</w:t>
            </w:r>
          </w:p>
        </w:tc>
        <w:tc>
          <w:tcPr>
            <w:tcW w:w="2976" w:type="dxa"/>
            <w:vAlign w:val="center"/>
          </w:tcPr>
          <w:p w14:paraId="0A0F7BF9" w14:textId="77777777" w:rsidR="00E40184" w:rsidRPr="00F5342D" w:rsidRDefault="00E40184" w:rsidP="00E40184">
            <w:pPr>
              <w:jc w:val="center"/>
              <w:rPr>
                <w:rFonts w:ascii="Arial" w:hAnsi="Arial" w:cs="Arial"/>
                <w:szCs w:val="24"/>
              </w:rPr>
            </w:pPr>
            <w:r w:rsidRPr="00F5342D">
              <w:rPr>
                <w:rFonts w:ascii="Arial" w:hAnsi="Arial" w:cs="Arial"/>
                <w:szCs w:val="24"/>
              </w:rPr>
              <w:t>stchan@hko.gov.hk</w:t>
            </w:r>
          </w:p>
        </w:tc>
        <w:tc>
          <w:tcPr>
            <w:tcW w:w="4678" w:type="dxa"/>
            <w:vAlign w:val="center"/>
          </w:tcPr>
          <w:p w14:paraId="0F13B2DC" w14:textId="77777777" w:rsidR="00E40184" w:rsidRPr="00F5342D" w:rsidRDefault="00E40184" w:rsidP="00E40184">
            <w:pPr>
              <w:jc w:val="center"/>
              <w:rPr>
                <w:rFonts w:ascii="Arial" w:hAnsi="Arial" w:cs="Arial"/>
                <w:szCs w:val="24"/>
              </w:rPr>
            </w:pPr>
            <w:r w:rsidRPr="00F5342D">
              <w:rPr>
                <w:rFonts w:ascii="Arial" w:hAnsi="Arial" w:cs="Arial"/>
                <w:szCs w:val="24"/>
              </w:rPr>
              <w:t>Hong Kong Observatory</w:t>
            </w:r>
          </w:p>
        </w:tc>
      </w:tr>
      <w:tr w:rsidR="00E40184" w:rsidRPr="00F5342D" w14:paraId="09045538" w14:textId="77777777" w:rsidTr="00C168F2">
        <w:trPr>
          <w:trHeight w:val="630"/>
        </w:trPr>
        <w:tc>
          <w:tcPr>
            <w:tcW w:w="1555" w:type="dxa"/>
            <w:gridSpan w:val="2"/>
            <w:vMerge/>
            <w:vAlign w:val="center"/>
          </w:tcPr>
          <w:p w14:paraId="747113A2" w14:textId="77777777" w:rsidR="00E40184" w:rsidRPr="00F5342D" w:rsidRDefault="00E40184" w:rsidP="00E40184">
            <w:pPr>
              <w:jc w:val="center"/>
              <w:rPr>
                <w:rFonts w:ascii="Arial" w:hAnsi="Arial" w:cs="Arial"/>
                <w:szCs w:val="24"/>
              </w:rPr>
            </w:pPr>
          </w:p>
        </w:tc>
        <w:tc>
          <w:tcPr>
            <w:tcW w:w="2551" w:type="dxa"/>
            <w:vAlign w:val="center"/>
          </w:tcPr>
          <w:p w14:paraId="310B2212" w14:textId="77777777" w:rsidR="00E40184" w:rsidRPr="00F5342D" w:rsidRDefault="00E40184" w:rsidP="00E40184">
            <w:pPr>
              <w:jc w:val="center"/>
              <w:rPr>
                <w:rFonts w:ascii="Arial" w:hAnsi="Arial" w:cs="Arial"/>
                <w:szCs w:val="24"/>
              </w:rPr>
            </w:pPr>
            <w:r w:rsidRPr="00F5342D">
              <w:rPr>
                <w:rFonts w:ascii="Arial" w:hAnsi="Arial" w:cs="Arial"/>
                <w:szCs w:val="24"/>
              </w:rPr>
              <w:t>Long-range forecasting</w:t>
            </w:r>
          </w:p>
          <w:p w14:paraId="1326CC75" w14:textId="77777777" w:rsidR="00E40184" w:rsidRPr="00F5342D" w:rsidRDefault="00E40184" w:rsidP="00E40184">
            <w:pPr>
              <w:jc w:val="center"/>
              <w:rPr>
                <w:rFonts w:ascii="Arial" w:hAnsi="Arial" w:cs="Arial"/>
                <w:szCs w:val="24"/>
              </w:rPr>
            </w:pPr>
            <w:r w:rsidRPr="00F5342D">
              <w:rPr>
                <w:rFonts w:ascii="Arial" w:hAnsi="Arial" w:cs="Arial"/>
                <w:szCs w:val="24"/>
              </w:rPr>
              <w:t>of TCs</w:t>
            </w:r>
          </w:p>
        </w:tc>
        <w:tc>
          <w:tcPr>
            <w:tcW w:w="2552" w:type="dxa"/>
            <w:vAlign w:val="center"/>
          </w:tcPr>
          <w:p w14:paraId="527E55A8" w14:textId="77777777" w:rsidR="00E40184" w:rsidRPr="00F5342D" w:rsidRDefault="00E40184" w:rsidP="00E40184">
            <w:pPr>
              <w:jc w:val="center"/>
              <w:rPr>
                <w:rFonts w:ascii="Arial" w:hAnsi="Arial" w:cs="Arial"/>
                <w:szCs w:val="24"/>
              </w:rPr>
            </w:pPr>
            <w:r w:rsidRPr="00F5342D">
              <w:rPr>
                <w:rFonts w:ascii="Arial" w:hAnsi="Arial" w:cs="Arial"/>
                <w:szCs w:val="24"/>
              </w:rPr>
              <w:t>S.M. LEE</w:t>
            </w:r>
          </w:p>
        </w:tc>
        <w:tc>
          <w:tcPr>
            <w:tcW w:w="2976" w:type="dxa"/>
            <w:vAlign w:val="center"/>
          </w:tcPr>
          <w:p w14:paraId="53A8EDDD" w14:textId="77777777" w:rsidR="00E40184" w:rsidRPr="00F5342D" w:rsidRDefault="00E40184" w:rsidP="00E40184">
            <w:pPr>
              <w:jc w:val="center"/>
              <w:rPr>
                <w:rFonts w:ascii="Arial" w:hAnsi="Arial" w:cs="Arial"/>
                <w:szCs w:val="24"/>
              </w:rPr>
            </w:pPr>
            <w:r w:rsidRPr="00F5342D">
              <w:rPr>
                <w:rFonts w:ascii="Arial" w:hAnsi="Arial" w:cs="Arial"/>
                <w:szCs w:val="24"/>
              </w:rPr>
              <w:t>smlee@hko.gov.hk</w:t>
            </w:r>
          </w:p>
        </w:tc>
        <w:tc>
          <w:tcPr>
            <w:tcW w:w="4678" w:type="dxa"/>
            <w:vAlign w:val="center"/>
          </w:tcPr>
          <w:p w14:paraId="12BA1D57" w14:textId="77777777" w:rsidR="00E40184" w:rsidRPr="00F5342D" w:rsidRDefault="00E40184" w:rsidP="00E40184">
            <w:pPr>
              <w:jc w:val="center"/>
              <w:rPr>
                <w:rFonts w:ascii="Arial" w:hAnsi="Arial" w:cs="Arial"/>
                <w:szCs w:val="24"/>
              </w:rPr>
            </w:pPr>
            <w:r w:rsidRPr="00F5342D">
              <w:rPr>
                <w:rFonts w:ascii="Arial" w:hAnsi="Arial" w:cs="Arial"/>
                <w:szCs w:val="24"/>
              </w:rPr>
              <w:t>Hong Kong Observatory</w:t>
            </w:r>
          </w:p>
        </w:tc>
      </w:tr>
      <w:tr w:rsidR="00E40184" w:rsidRPr="00F5342D" w14:paraId="0AC8DAAD" w14:textId="77777777" w:rsidTr="00C168F2">
        <w:trPr>
          <w:trHeight w:val="630"/>
        </w:trPr>
        <w:tc>
          <w:tcPr>
            <w:tcW w:w="1555" w:type="dxa"/>
            <w:gridSpan w:val="2"/>
            <w:vMerge/>
            <w:vAlign w:val="center"/>
          </w:tcPr>
          <w:p w14:paraId="06460B2E" w14:textId="77777777" w:rsidR="00E40184" w:rsidRPr="00F5342D" w:rsidRDefault="00E40184" w:rsidP="00E40184">
            <w:pPr>
              <w:jc w:val="center"/>
              <w:rPr>
                <w:rFonts w:ascii="Arial" w:hAnsi="Arial" w:cs="Arial"/>
                <w:szCs w:val="24"/>
              </w:rPr>
            </w:pPr>
          </w:p>
        </w:tc>
        <w:tc>
          <w:tcPr>
            <w:tcW w:w="2551" w:type="dxa"/>
            <w:vAlign w:val="center"/>
          </w:tcPr>
          <w:p w14:paraId="4827A247"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TC motion, intensity, </w:t>
            </w:r>
          </w:p>
          <w:p w14:paraId="33894AF8" w14:textId="77777777" w:rsidR="00E40184" w:rsidRPr="00F5342D" w:rsidRDefault="00E40184" w:rsidP="00E40184">
            <w:pPr>
              <w:jc w:val="center"/>
              <w:rPr>
                <w:rFonts w:ascii="Arial" w:hAnsi="Arial" w:cs="Arial"/>
                <w:szCs w:val="24"/>
              </w:rPr>
            </w:pPr>
            <w:r w:rsidRPr="00F5342D">
              <w:rPr>
                <w:rFonts w:ascii="Arial" w:hAnsi="Arial" w:cs="Arial"/>
                <w:szCs w:val="24"/>
              </w:rPr>
              <w:t>size, modelling and seasonal prediction</w:t>
            </w:r>
          </w:p>
        </w:tc>
        <w:tc>
          <w:tcPr>
            <w:tcW w:w="2552" w:type="dxa"/>
            <w:vAlign w:val="center"/>
          </w:tcPr>
          <w:p w14:paraId="350DE961" w14:textId="77777777" w:rsidR="00E40184" w:rsidRPr="00F5342D" w:rsidRDefault="00E40184" w:rsidP="00E40184">
            <w:pPr>
              <w:jc w:val="center"/>
              <w:rPr>
                <w:rFonts w:ascii="Arial" w:hAnsi="Arial" w:cs="Arial"/>
                <w:szCs w:val="24"/>
              </w:rPr>
            </w:pPr>
            <w:r w:rsidRPr="00F5342D">
              <w:rPr>
                <w:rFonts w:ascii="Arial" w:hAnsi="Arial" w:cs="Arial"/>
                <w:szCs w:val="24"/>
              </w:rPr>
              <w:t>Johnny C.L. CHAN</w:t>
            </w:r>
          </w:p>
        </w:tc>
        <w:tc>
          <w:tcPr>
            <w:tcW w:w="2976" w:type="dxa"/>
            <w:vAlign w:val="center"/>
          </w:tcPr>
          <w:p w14:paraId="71BF0D8B" w14:textId="77777777" w:rsidR="00E40184" w:rsidRPr="00F5342D" w:rsidRDefault="00E40184" w:rsidP="00E40184">
            <w:pPr>
              <w:jc w:val="center"/>
              <w:rPr>
                <w:rFonts w:ascii="Arial" w:hAnsi="Arial" w:cs="Arial"/>
                <w:szCs w:val="24"/>
              </w:rPr>
            </w:pPr>
            <w:r w:rsidRPr="00F5342D">
              <w:rPr>
                <w:rFonts w:ascii="Arial" w:hAnsi="Arial" w:cs="Arial"/>
                <w:szCs w:val="24"/>
              </w:rPr>
              <w:t>Johnny.Chan@cityu.edu.hk</w:t>
            </w:r>
          </w:p>
        </w:tc>
        <w:tc>
          <w:tcPr>
            <w:tcW w:w="4678" w:type="dxa"/>
            <w:vAlign w:val="center"/>
          </w:tcPr>
          <w:p w14:paraId="49778F7F" w14:textId="77777777" w:rsidR="00E40184" w:rsidRPr="00F5342D" w:rsidRDefault="00E40184" w:rsidP="00E40184">
            <w:pPr>
              <w:jc w:val="center"/>
              <w:rPr>
                <w:rFonts w:ascii="Arial" w:hAnsi="Arial" w:cs="Arial"/>
                <w:szCs w:val="24"/>
              </w:rPr>
            </w:pPr>
            <w:r w:rsidRPr="00F5342D">
              <w:rPr>
                <w:rFonts w:ascii="Arial" w:hAnsi="Arial" w:cs="Arial"/>
                <w:szCs w:val="24"/>
              </w:rPr>
              <w:t>City University of Hong Kong.</w:t>
            </w:r>
          </w:p>
        </w:tc>
      </w:tr>
      <w:tr w:rsidR="00E40184" w:rsidRPr="00F5342D" w14:paraId="4E860066" w14:textId="77777777" w:rsidTr="00C168F2">
        <w:trPr>
          <w:trHeight w:val="990"/>
        </w:trPr>
        <w:tc>
          <w:tcPr>
            <w:tcW w:w="1555" w:type="dxa"/>
            <w:gridSpan w:val="2"/>
            <w:vMerge w:val="restart"/>
            <w:vAlign w:val="center"/>
          </w:tcPr>
          <w:p w14:paraId="5679C2AA"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新細明體" w:hAnsi="Arial" w:cs="Arial"/>
                <w:kern w:val="0"/>
                <w:szCs w:val="24"/>
              </w:rPr>
            </w:pPr>
            <w:r w:rsidRPr="00F5342D">
              <w:rPr>
                <w:rFonts w:ascii="Arial" w:eastAsia="新細明體" w:hAnsi="Arial" w:cs="Arial"/>
                <w:kern w:val="0"/>
                <w:szCs w:val="24"/>
              </w:rPr>
              <w:t>Japan</w:t>
            </w:r>
          </w:p>
        </w:tc>
        <w:tc>
          <w:tcPr>
            <w:tcW w:w="2551" w:type="dxa"/>
          </w:tcPr>
          <w:p w14:paraId="182DC6DB" w14:textId="77777777" w:rsidR="00E40184" w:rsidRPr="00F5342D" w:rsidRDefault="00E40184" w:rsidP="00E40184">
            <w:pPr>
              <w:jc w:val="center"/>
              <w:rPr>
                <w:rFonts w:ascii="Arial" w:hAnsi="Arial" w:cs="Arial"/>
              </w:rPr>
            </w:pPr>
            <w:r w:rsidRPr="00F5342D">
              <w:rPr>
                <w:rFonts w:ascii="Arial" w:hAnsi="Arial" w:cs="Arial"/>
                <w:lang w:eastAsia="ja-JP"/>
              </w:rPr>
              <w:t>Satellite data analysis, use of microwave imagery, AMSU</w:t>
            </w:r>
          </w:p>
        </w:tc>
        <w:tc>
          <w:tcPr>
            <w:tcW w:w="2552" w:type="dxa"/>
            <w:vAlign w:val="center"/>
          </w:tcPr>
          <w:p w14:paraId="2F3283E5"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Malgun Gothic" w:hAnsi="Arial" w:cs="Arial"/>
                <w:kern w:val="0"/>
                <w:szCs w:val="24"/>
                <w:lang w:eastAsia="ko-KR"/>
              </w:rPr>
            </w:pPr>
            <w:r w:rsidRPr="00F5342D">
              <w:rPr>
                <w:rFonts w:ascii="Arial" w:eastAsia="BatangChe" w:hAnsi="Arial" w:cs="Arial"/>
                <w:color w:val="000000"/>
                <w:kern w:val="0"/>
                <w:szCs w:val="24"/>
                <w:lang w:eastAsia="ko-KR"/>
              </w:rPr>
              <w:t>Ryo OYAMA</w:t>
            </w:r>
          </w:p>
        </w:tc>
        <w:tc>
          <w:tcPr>
            <w:tcW w:w="2976" w:type="dxa"/>
            <w:vAlign w:val="center"/>
          </w:tcPr>
          <w:p w14:paraId="3FFAB4D8" w14:textId="77777777" w:rsidR="00E40184" w:rsidRPr="00F5342D" w:rsidRDefault="00317071"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kern w:val="0"/>
                <w:szCs w:val="24"/>
                <w:lang w:eastAsia="ko-KR"/>
              </w:rPr>
            </w:pPr>
            <w:hyperlink r:id="rId22" w:history="1">
              <w:r w:rsidR="00E40184" w:rsidRPr="00F5342D">
                <w:rPr>
                  <w:rFonts w:ascii="Arial" w:eastAsia="MS Mincho" w:hAnsi="Arial" w:cs="Arial"/>
                  <w:color w:val="0000FF"/>
                  <w:kern w:val="0"/>
                  <w:szCs w:val="24"/>
                  <w:u w:val="single"/>
                  <w:lang w:eastAsia="ja-JP"/>
                </w:rPr>
                <w:t>royama@mri-jma.go.jp</w:t>
              </w:r>
            </w:hyperlink>
          </w:p>
        </w:tc>
        <w:tc>
          <w:tcPr>
            <w:tcW w:w="4678" w:type="dxa"/>
            <w:vAlign w:val="center"/>
          </w:tcPr>
          <w:p w14:paraId="0FF89558"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新細明體" w:hAnsi="Arial" w:cs="Arial"/>
                <w:kern w:val="0"/>
                <w:szCs w:val="24"/>
              </w:rPr>
            </w:pPr>
            <w:r w:rsidRPr="00F5342D">
              <w:rPr>
                <w:rFonts w:ascii="Arial" w:eastAsia="BatangChe" w:hAnsi="Arial" w:cs="Arial"/>
                <w:color w:val="000000"/>
                <w:kern w:val="0"/>
                <w:szCs w:val="24"/>
                <w:lang w:eastAsia="ko-KR"/>
              </w:rPr>
              <w:t>Meteorological Research Institute</w:t>
            </w:r>
          </w:p>
        </w:tc>
      </w:tr>
      <w:tr w:rsidR="00E40184" w:rsidRPr="00F5342D" w14:paraId="6B5F8F09" w14:textId="77777777" w:rsidTr="00C168F2">
        <w:trPr>
          <w:trHeight w:val="848"/>
        </w:trPr>
        <w:tc>
          <w:tcPr>
            <w:tcW w:w="1555" w:type="dxa"/>
            <w:gridSpan w:val="2"/>
            <w:vMerge/>
            <w:vAlign w:val="center"/>
          </w:tcPr>
          <w:p w14:paraId="05CA2213"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新細明體" w:hAnsi="Arial" w:cs="Arial"/>
                <w:kern w:val="0"/>
                <w:szCs w:val="24"/>
              </w:rPr>
            </w:pPr>
          </w:p>
        </w:tc>
        <w:tc>
          <w:tcPr>
            <w:tcW w:w="2551" w:type="dxa"/>
          </w:tcPr>
          <w:p w14:paraId="3689DE49" w14:textId="77777777" w:rsidR="00E40184" w:rsidRPr="00F5342D" w:rsidRDefault="00E40184" w:rsidP="00E40184">
            <w:pPr>
              <w:jc w:val="center"/>
              <w:rPr>
                <w:rFonts w:ascii="Arial" w:hAnsi="Arial" w:cs="Arial"/>
              </w:rPr>
            </w:pPr>
            <w:r w:rsidRPr="00F5342D">
              <w:rPr>
                <w:rFonts w:ascii="Arial" w:hAnsi="Arial" w:cs="Arial"/>
                <w:lang w:eastAsia="ja-JP"/>
              </w:rPr>
              <w:t>Doppler radar data analysis</w:t>
            </w:r>
          </w:p>
        </w:tc>
        <w:tc>
          <w:tcPr>
            <w:tcW w:w="2552" w:type="dxa"/>
            <w:vAlign w:val="center"/>
          </w:tcPr>
          <w:p w14:paraId="622176E0"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Malgun Gothic" w:hAnsi="Arial" w:cs="Arial"/>
                <w:kern w:val="0"/>
                <w:szCs w:val="24"/>
                <w:lang w:eastAsia="ko-KR"/>
              </w:rPr>
            </w:pPr>
            <w:r w:rsidRPr="00F5342D">
              <w:rPr>
                <w:rFonts w:ascii="Arial" w:eastAsia="MS Mincho" w:hAnsi="Arial" w:cs="Arial"/>
                <w:color w:val="000000"/>
                <w:kern w:val="0"/>
                <w:szCs w:val="24"/>
                <w:lang w:eastAsia="ja-JP"/>
              </w:rPr>
              <w:t>Udai SHIMADA</w:t>
            </w:r>
          </w:p>
        </w:tc>
        <w:tc>
          <w:tcPr>
            <w:tcW w:w="2976" w:type="dxa"/>
            <w:vAlign w:val="center"/>
          </w:tcPr>
          <w:p w14:paraId="38DA5FD8" w14:textId="77777777" w:rsidR="00E40184" w:rsidRPr="00F5342D" w:rsidRDefault="00317071"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kern w:val="0"/>
                <w:szCs w:val="24"/>
                <w:lang w:eastAsia="ko-KR"/>
              </w:rPr>
            </w:pPr>
            <w:hyperlink r:id="rId23" w:history="1">
              <w:r w:rsidR="00E40184" w:rsidRPr="00F5342D">
                <w:rPr>
                  <w:rFonts w:ascii="Arial" w:eastAsia="MS Mincho" w:hAnsi="Arial" w:cs="Arial"/>
                  <w:color w:val="0000FF"/>
                  <w:kern w:val="0"/>
                  <w:szCs w:val="24"/>
                  <w:u w:val="single"/>
                  <w:lang w:eastAsia="ja-JP"/>
                </w:rPr>
                <w:t>ushimada@mri-jma.go.jp</w:t>
              </w:r>
            </w:hyperlink>
          </w:p>
        </w:tc>
        <w:tc>
          <w:tcPr>
            <w:tcW w:w="4678" w:type="dxa"/>
            <w:vAlign w:val="center"/>
          </w:tcPr>
          <w:p w14:paraId="2C9BAD99"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新細明體" w:hAnsi="Arial" w:cs="Arial"/>
                <w:kern w:val="0"/>
                <w:szCs w:val="24"/>
              </w:rPr>
            </w:pPr>
            <w:r w:rsidRPr="00F5342D">
              <w:rPr>
                <w:rFonts w:ascii="Arial" w:eastAsia="BatangChe" w:hAnsi="Arial" w:cs="Arial"/>
                <w:color w:val="000000"/>
                <w:kern w:val="0"/>
                <w:szCs w:val="24"/>
                <w:lang w:eastAsia="ko-KR"/>
              </w:rPr>
              <w:t>Meteorological Research Institute</w:t>
            </w:r>
          </w:p>
        </w:tc>
      </w:tr>
      <w:tr w:rsidR="00E40184" w:rsidRPr="00F5342D" w14:paraId="4513DD91" w14:textId="77777777" w:rsidTr="00C168F2">
        <w:trPr>
          <w:trHeight w:val="798"/>
        </w:trPr>
        <w:tc>
          <w:tcPr>
            <w:tcW w:w="1555" w:type="dxa"/>
            <w:gridSpan w:val="2"/>
            <w:vMerge w:val="restart"/>
            <w:vAlign w:val="center"/>
          </w:tcPr>
          <w:p w14:paraId="4BFF3EE9"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新細明體" w:hAnsi="Arial" w:cs="Arial"/>
                <w:kern w:val="0"/>
                <w:szCs w:val="24"/>
              </w:rPr>
            </w:pPr>
            <w:r w:rsidRPr="00F5342D">
              <w:rPr>
                <w:rFonts w:ascii="Arial" w:eastAsia="新細明體" w:hAnsi="Arial" w:cs="Arial"/>
                <w:kern w:val="0"/>
                <w:szCs w:val="24"/>
              </w:rPr>
              <w:t>Republic of Korea</w:t>
            </w:r>
          </w:p>
        </w:tc>
        <w:tc>
          <w:tcPr>
            <w:tcW w:w="2551" w:type="dxa"/>
            <w:vAlign w:val="center"/>
          </w:tcPr>
          <w:p w14:paraId="1A1D4730"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Arial" w:eastAsia="BatangChe" w:hAnsi="Arial" w:cs="Arial"/>
                <w:kern w:val="0"/>
                <w:szCs w:val="24"/>
                <w:lang w:eastAsia="ko-KR"/>
              </w:rPr>
            </w:pPr>
            <w:r w:rsidRPr="00F5342D">
              <w:rPr>
                <w:rFonts w:ascii="Arial" w:eastAsia="新細明體" w:hAnsi="Arial" w:cs="Arial"/>
                <w:kern w:val="0"/>
                <w:szCs w:val="24"/>
              </w:rPr>
              <w:t>T</w:t>
            </w:r>
            <w:r w:rsidRPr="00F5342D">
              <w:rPr>
                <w:rFonts w:ascii="Arial" w:eastAsia="BatangChe" w:hAnsi="Arial" w:cs="Arial"/>
                <w:kern w:val="0"/>
                <w:szCs w:val="24"/>
                <w:lang w:eastAsia="ko-KR"/>
              </w:rPr>
              <w:t>rack and intensity forecasting</w:t>
            </w:r>
          </w:p>
        </w:tc>
        <w:tc>
          <w:tcPr>
            <w:tcW w:w="2552" w:type="dxa"/>
            <w:vMerge w:val="restart"/>
            <w:vAlign w:val="center"/>
          </w:tcPr>
          <w:p w14:paraId="7040CE68"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BatangChe" w:hAnsi="Arial" w:cs="Arial"/>
                <w:color w:val="000000" w:themeColor="text1"/>
                <w:kern w:val="0"/>
                <w:szCs w:val="24"/>
                <w:lang w:eastAsia="ko-KR"/>
              </w:rPr>
              <w:t>KANG, Nam Young</w:t>
            </w:r>
          </w:p>
        </w:tc>
        <w:tc>
          <w:tcPr>
            <w:tcW w:w="2976" w:type="dxa"/>
            <w:vMerge w:val="restart"/>
            <w:vAlign w:val="center"/>
          </w:tcPr>
          <w:p w14:paraId="013B610C"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color w:val="000000" w:themeColor="text1"/>
                <w:kern w:val="0"/>
                <w:szCs w:val="24"/>
                <w:lang w:eastAsia="ko-KR"/>
              </w:rPr>
            </w:pPr>
            <w:r w:rsidRPr="00F5342D">
              <w:rPr>
                <w:rFonts w:ascii="Arial" w:eastAsia="BatangChe" w:hAnsi="Arial" w:cs="Arial"/>
                <w:color w:val="000000" w:themeColor="text1"/>
                <w:kern w:val="0"/>
                <w:szCs w:val="24"/>
                <w:lang w:eastAsia="ko-KR"/>
              </w:rPr>
              <w:t>kny@kma.go.kr</w:t>
            </w:r>
          </w:p>
        </w:tc>
        <w:tc>
          <w:tcPr>
            <w:tcW w:w="4678" w:type="dxa"/>
            <w:vMerge w:val="restart"/>
            <w:vAlign w:val="center"/>
          </w:tcPr>
          <w:p w14:paraId="5E06C72C"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新細明體" w:hAnsi="Arial" w:cs="Arial"/>
                <w:kern w:val="0"/>
                <w:szCs w:val="24"/>
              </w:rPr>
            </w:pPr>
            <w:r w:rsidRPr="00F5342D">
              <w:rPr>
                <w:rFonts w:ascii="Arial" w:eastAsia="新細明體" w:hAnsi="Arial" w:cs="Arial"/>
                <w:kern w:val="0"/>
                <w:szCs w:val="24"/>
              </w:rPr>
              <w:t>Korea Meteorological Administration</w:t>
            </w:r>
          </w:p>
        </w:tc>
      </w:tr>
      <w:tr w:rsidR="00E40184" w:rsidRPr="00F5342D" w14:paraId="017CCEBF" w14:textId="77777777" w:rsidTr="00C168F2">
        <w:trPr>
          <w:trHeight w:val="839"/>
        </w:trPr>
        <w:tc>
          <w:tcPr>
            <w:tcW w:w="1555" w:type="dxa"/>
            <w:gridSpan w:val="2"/>
            <w:vMerge/>
            <w:tcBorders>
              <w:bottom w:val="single" w:sz="4" w:space="0" w:color="auto"/>
            </w:tcBorders>
            <w:vAlign w:val="center"/>
          </w:tcPr>
          <w:p w14:paraId="2627EF46"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新細明體" w:hAnsi="Arial" w:cs="Arial"/>
                <w:kern w:val="0"/>
                <w:szCs w:val="24"/>
              </w:rPr>
            </w:pPr>
          </w:p>
        </w:tc>
        <w:tc>
          <w:tcPr>
            <w:tcW w:w="2551" w:type="dxa"/>
            <w:tcBorders>
              <w:bottom w:val="single" w:sz="4" w:space="0" w:color="auto"/>
            </w:tcBorders>
            <w:vAlign w:val="center"/>
          </w:tcPr>
          <w:p w14:paraId="651323F9"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Arial" w:eastAsia="新細明體" w:hAnsi="Arial" w:cs="Arial"/>
                <w:kern w:val="0"/>
                <w:szCs w:val="24"/>
              </w:rPr>
            </w:pPr>
            <w:r w:rsidRPr="00F5342D">
              <w:rPr>
                <w:rFonts w:ascii="Arial" w:eastAsia="新細明體" w:hAnsi="Arial" w:cs="Arial"/>
                <w:kern w:val="0"/>
                <w:szCs w:val="24"/>
              </w:rPr>
              <w:t xml:space="preserve">Long-range prediction </w:t>
            </w:r>
          </w:p>
          <w:p w14:paraId="2A57F59A"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Arial" w:eastAsia="新細明體" w:hAnsi="Arial" w:cs="Arial"/>
                <w:kern w:val="0"/>
                <w:szCs w:val="24"/>
              </w:rPr>
            </w:pPr>
            <w:r w:rsidRPr="00F5342D">
              <w:rPr>
                <w:rFonts w:ascii="Arial" w:eastAsia="新細明體" w:hAnsi="Arial" w:cs="Arial"/>
                <w:kern w:val="0"/>
                <w:szCs w:val="24"/>
              </w:rPr>
              <w:t>of typhoon</w:t>
            </w:r>
          </w:p>
        </w:tc>
        <w:tc>
          <w:tcPr>
            <w:tcW w:w="2552" w:type="dxa"/>
            <w:vMerge/>
            <w:tcBorders>
              <w:bottom w:val="single" w:sz="4" w:space="0" w:color="auto"/>
            </w:tcBorders>
            <w:vAlign w:val="center"/>
          </w:tcPr>
          <w:p w14:paraId="0B75EF3D"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p>
        </w:tc>
        <w:tc>
          <w:tcPr>
            <w:tcW w:w="2976" w:type="dxa"/>
            <w:vMerge/>
            <w:tcBorders>
              <w:bottom w:val="single" w:sz="4" w:space="0" w:color="auto"/>
            </w:tcBorders>
            <w:vAlign w:val="center"/>
          </w:tcPr>
          <w:p w14:paraId="4667A5EA"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p>
        </w:tc>
        <w:tc>
          <w:tcPr>
            <w:tcW w:w="4678" w:type="dxa"/>
            <w:vMerge/>
            <w:tcBorders>
              <w:bottom w:val="single" w:sz="4" w:space="0" w:color="auto"/>
            </w:tcBorders>
            <w:vAlign w:val="center"/>
          </w:tcPr>
          <w:p w14:paraId="1154E90A"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p>
        </w:tc>
      </w:tr>
      <w:tr w:rsidR="00E40184" w:rsidRPr="00F5342D" w14:paraId="7BF10F57" w14:textId="77777777" w:rsidTr="00C168F2">
        <w:trPr>
          <w:trHeight w:val="978"/>
        </w:trPr>
        <w:tc>
          <w:tcPr>
            <w:tcW w:w="1555" w:type="dxa"/>
            <w:gridSpan w:val="2"/>
            <w:vAlign w:val="center"/>
          </w:tcPr>
          <w:p w14:paraId="2C142C03"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新細明體" w:hAnsi="Arial" w:cs="Arial"/>
                <w:kern w:val="0"/>
                <w:szCs w:val="24"/>
              </w:rPr>
            </w:pPr>
            <w:r w:rsidRPr="00F5342D">
              <w:rPr>
                <w:rFonts w:ascii="Arial" w:eastAsia="新細明體" w:hAnsi="Arial" w:cs="Arial"/>
                <w:kern w:val="0"/>
                <w:szCs w:val="24"/>
              </w:rPr>
              <w:t>Singapore</w:t>
            </w:r>
          </w:p>
        </w:tc>
        <w:tc>
          <w:tcPr>
            <w:tcW w:w="2551" w:type="dxa"/>
            <w:vAlign w:val="center"/>
          </w:tcPr>
          <w:p w14:paraId="1CE93287"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Arial" w:eastAsia="新細明體" w:hAnsi="Arial" w:cs="Arial"/>
                <w:kern w:val="0"/>
                <w:szCs w:val="24"/>
              </w:rPr>
            </w:pPr>
            <w:r w:rsidRPr="00F5342D">
              <w:rPr>
                <w:rFonts w:ascii="Arial" w:eastAsia="新細明體" w:hAnsi="Arial" w:cs="Arial"/>
                <w:kern w:val="0"/>
                <w:szCs w:val="24"/>
              </w:rPr>
              <w:t>S</w:t>
            </w:r>
            <w:r w:rsidRPr="00F5342D">
              <w:rPr>
                <w:rFonts w:ascii="Arial" w:eastAsia="BatangChe" w:hAnsi="Arial" w:cs="Arial"/>
                <w:kern w:val="0"/>
                <w:szCs w:val="24"/>
                <w:lang w:eastAsia="ko-KR"/>
              </w:rPr>
              <w:t xml:space="preserve">easonal prediction </w:t>
            </w:r>
          </w:p>
          <w:p w14:paraId="3944364E"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Arial" w:eastAsia="BatangChe" w:hAnsi="Arial" w:cs="Arial"/>
                <w:kern w:val="0"/>
                <w:szCs w:val="24"/>
                <w:lang w:eastAsia="ko-KR"/>
              </w:rPr>
            </w:pPr>
            <w:r w:rsidRPr="00F5342D">
              <w:rPr>
                <w:rFonts w:ascii="Arial" w:eastAsia="新細明體" w:hAnsi="Arial" w:cs="Arial"/>
                <w:kern w:val="0"/>
                <w:szCs w:val="24"/>
              </w:rPr>
              <w:t>o</w:t>
            </w:r>
            <w:r w:rsidRPr="00F5342D">
              <w:rPr>
                <w:rFonts w:ascii="Arial" w:eastAsia="BatangChe" w:hAnsi="Arial" w:cs="Arial"/>
                <w:kern w:val="0"/>
                <w:szCs w:val="24"/>
                <w:lang w:eastAsia="ko-KR"/>
              </w:rPr>
              <w:t>f typhoon</w:t>
            </w:r>
          </w:p>
        </w:tc>
        <w:tc>
          <w:tcPr>
            <w:tcW w:w="2552" w:type="dxa"/>
            <w:vAlign w:val="center"/>
          </w:tcPr>
          <w:p w14:paraId="08E41496"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L</w:t>
            </w:r>
            <w:r w:rsidRPr="00F5342D">
              <w:rPr>
                <w:rFonts w:ascii="Arial" w:eastAsia="新細明體" w:hAnsi="Arial" w:cs="Arial"/>
                <w:kern w:val="0"/>
                <w:szCs w:val="24"/>
              </w:rPr>
              <w:t>IM,</w:t>
            </w:r>
            <w:r w:rsidRPr="00F5342D">
              <w:rPr>
                <w:rFonts w:ascii="Arial" w:eastAsia="BatangChe" w:hAnsi="Arial" w:cs="Arial"/>
                <w:kern w:val="0"/>
                <w:szCs w:val="24"/>
                <w:lang w:eastAsia="ko-KR"/>
              </w:rPr>
              <w:t xml:space="preserve"> Tian Kuay</w:t>
            </w:r>
          </w:p>
        </w:tc>
        <w:tc>
          <w:tcPr>
            <w:tcW w:w="2976" w:type="dxa"/>
            <w:vAlign w:val="center"/>
          </w:tcPr>
          <w:p w14:paraId="30F669CD"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LIM_Tian_Kuay@nea.gov.sg</w:t>
            </w:r>
          </w:p>
        </w:tc>
        <w:tc>
          <w:tcPr>
            <w:tcW w:w="4678" w:type="dxa"/>
            <w:vAlign w:val="center"/>
          </w:tcPr>
          <w:p w14:paraId="7845B6DC"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新細明體" w:hAnsi="Arial" w:cs="Arial"/>
                <w:kern w:val="0"/>
                <w:szCs w:val="24"/>
              </w:rPr>
            </w:pPr>
            <w:r w:rsidRPr="00F5342D">
              <w:rPr>
                <w:rFonts w:ascii="Arial" w:eastAsia="BatangChe" w:hAnsi="Arial" w:cs="Arial"/>
                <w:kern w:val="0"/>
                <w:szCs w:val="24"/>
                <w:lang w:eastAsia="ko-KR"/>
              </w:rPr>
              <w:t xml:space="preserve">Meteorological Services Division, </w:t>
            </w:r>
          </w:p>
          <w:p w14:paraId="25850A83"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National Environment Agency</w:t>
            </w:r>
          </w:p>
        </w:tc>
      </w:tr>
      <w:tr w:rsidR="00E40184" w:rsidRPr="00F5342D" w14:paraId="063341EB" w14:textId="77777777" w:rsidTr="00C168F2">
        <w:trPr>
          <w:trHeight w:val="630"/>
        </w:trPr>
        <w:tc>
          <w:tcPr>
            <w:tcW w:w="14312" w:type="dxa"/>
            <w:gridSpan w:val="6"/>
            <w:vAlign w:val="center"/>
          </w:tcPr>
          <w:p w14:paraId="69E66EF2" w14:textId="77777777" w:rsidR="00E40184" w:rsidRPr="00F5342D" w:rsidRDefault="00E40184" w:rsidP="00E40184">
            <w:pPr>
              <w:jc w:val="both"/>
              <w:rPr>
                <w:rFonts w:ascii="Arial" w:hAnsi="Arial" w:cs="Arial"/>
                <w:b/>
                <w:i/>
                <w:szCs w:val="24"/>
              </w:rPr>
            </w:pPr>
            <w:r w:rsidRPr="00F5342D">
              <w:rPr>
                <w:rFonts w:ascii="Arial" w:hAnsi="Arial" w:cs="Arial"/>
              </w:rPr>
              <w:lastRenderedPageBreak/>
              <w:br w:type="page"/>
            </w:r>
          </w:p>
          <w:p w14:paraId="483B1AF2" w14:textId="77777777" w:rsidR="00E40184" w:rsidRPr="00F5342D" w:rsidRDefault="00E40184" w:rsidP="00E40184">
            <w:pPr>
              <w:jc w:val="both"/>
              <w:rPr>
                <w:rFonts w:ascii="Arial" w:hAnsi="Arial" w:cs="Arial"/>
                <w:b/>
                <w:i/>
                <w:szCs w:val="24"/>
              </w:rPr>
            </w:pPr>
            <w:r w:rsidRPr="00F5342D">
              <w:rPr>
                <w:rFonts w:ascii="Arial" w:hAnsi="Arial" w:cs="Arial"/>
                <w:b/>
                <w:i/>
                <w:szCs w:val="24"/>
              </w:rPr>
              <w:t>(C) Forecasting (cont’d)</w:t>
            </w:r>
          </w:p>
          <w:p w14:paraId="1E85985F" w14:textId="77777777" w:rsidR="00E40184" w:rsidRPr="00F5342D" w:rsidRDefault="00E40184" w:rsidP="00E40184">
            <w:pPr>
              <w:jc w:val="both"/>
              <w:rPr>
                <w:rFonts w:ascii="Arial" w:hAnsi="Arial" w:cs="Arial"/>
                <w:b/>
                <w:i/>
                <w:szCs w:val="24"/>
              </w:rPr>
            </w:pPr>
          </w:p>
        </w:tc>
      </w:tr>
      <w:tr w:rsidR="00E40184" w:rsidRPr="00F5342D" w14:paraId="102B82C2" w14:textId="77777777" w:rsidTr="00C168F2">
        <w:trPr>
          <w:trHeight w:val="1523"/>
        </w:trPr>
        <w:tc>
          <w:tcPr>
            <w:tcW w:w="1555" w:type="dxa"/>
            <w:gridSpan w:val="2"/>
            <w:vMerge w:val="restart"/>
            <w:vAlign w:val="center"/>
          </w:tcPr>
          <w:p w14:paraId="777479D5" w14:textId="77777777" w:rsidR="00E40184" w:rsidRPr="00F5342D" w:rsidRDefault="00E40184" w:rsidP="00E40184">
            <w:pPr>
              <w:jc w:val="center"/>
              <w:rPr>
                <w:rFonts w:ascii="Arial" w:hAnsi="Arial" w:cs="Arial"/>
                <w:szCs w:val="24"/>
              </w:rPr>
            </w:pPr>
            <w:r w:rsidRPr="00F5342D">
              <w:rPr>
                <w:rFonts w:ascii="Arial" w:hAnsi="Arial" w:cs="Arial"/>
                <w:szCs w:val="24"/>
              </w:rPr>
              <w:t>USA (western North Pacific)</w:t>
            </w:r>
          </w:p>
          <w:p w14:paraId="4A72D9B0" w14:textId="77777777" w:rsidR="00E40184" w:rsidRPr="00F5342D" w:rsidRDefault="00E40184" w:rsidP="00E40184">
            <w:pPr>
              <w:jc w:val="center"/>
              <w:rPr>
                <w:rFonts w:ascii="Arial" w:hAnsi="Arial" w:cs="Arial"/>
                <w:szCs w:val="24"/>
              </w:rPr>
            </w:pPr>
          </w:p>
          <w:p w14:paraId="331611C6" w14:textId="77777777" w:rsidR="00E40184" w:rsidRPr="00F5342D" w:rsidRDefault="00E40184" w:rsidP="00E40184">
            <w:pPr>
              <w:jc w:val="center"/>
              <w:rPr>
                <w:rFonts w:ascii="Arial" w:hAnsi="Arial" w:cs="Arial"/>
                <w:szCs w:val="24"/>
              </w:rPr>
            </w:pPr>
          </w:p>
        </w:tc>
        <w:tc>
          <w:tcPr>
            <w:tcW w:w="2551" w:type="dxa"/>
            <w:vAlign w:val="center"/>
          </w:tcPr>
          <w:p w14:paraId="70B4B4CA" w14:textId="77777777" w:rsidR="00E40184" w:rsidRPr="00F5342D" w:rsidRDefault="00E40184" w:rsidP="00E40184">
            <w:pPr>
              <w:snapToGrid w:val="0"/>
              <w:jc w:val="center"/>
              <w:rPr>
                <w:rFonts w:ascii="Arial" w:hAnsi="Arial" w:cs="Arial"/>
                <w:szCs w:val="24"/>
              </w:rPr>
            </w:pPr>
          </w:p>
          <w:p w14:paraId="5F889DBF"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 xml:space="preserve">TC analysis and forecasting, seasonal prediction, </w:t>
            </w:r>
          </w:p>
          <w:p w14:paraId="171885AD"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 xml:space="preserve">use of microwave imagery </w:t>
            </w:r>
          </w:p>
          <w:p w14:paraId="22CCF6CC"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and scatterometer data, Dvorak technique</w:t>
            </w:r>
          </w:p>
          <w:p w14:paraId="2C24A563" w14:textId="77777777" w:rsidR="00E40184" w:rsidRPr="00F5342D" w:rsidRDefault="00E40184" w:rsidP="00E40184">
            <w:pPr>
              <w:snapToGrid w:val="0"/>
              <w:jc w:val="center"/>
              <w:rPr>
                <w:rFonts w:ascii="Arial" w:hAnsi="Arial" w:cs="Arial"/>
                <w:szCs w:val="24"/>
              </w:rPr>
            </w:pPr>
          </w:p>
        </w:tc>
        <w:tc>
          <w:tcPr>
            <w:tcW w:w="2552" w:type="dxa"/>
            <w:vAlign w:val="center"/>
          </w:tcPr>
          <w:p w14:paraId="14E98010" w14:textId="77777777" w:rsidR="00E40184" w:rsidRPr="00F5342D" w:rsidRDefault="00E40184" w:rsidP="00E40184">
            <w:pPr>
              <w:jc w:val="center"/>
              <w:rPr>
                <w:rFonts w:ascii="Arial" w:hAnsi="Arial" w:cs="Arial"/>
                <w:szCs w:val="24"/>
              </w:rPr>
            </w:pPr>
            <w:r w:rsidRPr="00F5342D">
              <w:rPr>
                <w:rFonts w:ascii="Arial" w:hAnsi="Arial" w:cs="Arial"/>
                <w:szCs w:val="24"/>
              </w:rPr>
              <w:t>Mark LANDER</w:t>
            </w:r>
          </w:p>
          <w:p w14:paraId="5CE2A906" w14:textId="77777777" w:rsidR="00E40184" w:rsidRPr="00F5342D" w:rsidRDefault="00E40184" w:rsidP="00E40184">
            <w:pPr>
              <w:jc w:val="center"/>
              <w:rPr>
                <w:rFonts w:ascii="Arial" w:hAnsi="Arial" w:cs="Arial"/>
                <w:szCs w:val="24"/>
              </w:rPr>
            </w:pPr>
            <w:r w:rsidRPr="00F5342D">
              <w:rPr>
                <w:rFonts w:ascii="Arial" w:hAnsi="Arial" w:cs="Arial"/>
                <w:szCs w:val="24"/>
              </w:rPr>
              <w:t>Roger EDSON</w:t>
            </w:r>
          </w:p>
        </w:tc>
        <w:tc>
          <w:tcPr>
            <w:tcW w:w="2976" w:type="dxa"/>
            <w:vAlign w:val="center"/>
          </w:tcPr>
          <w:p w14:paraId="7E7B2265" w14:textId="77777777" w:rsidR="00E40184" w:rsidRPr="00F5342D" w:rsidRDefault="00317071" w:rsidP="00E40184">
            <w:pPr>
              <w:jc w:val="center"/>
              <w:rPr>
                <w:rFonts w:ascii="Arial" w:hAnsi="Arial" w:cs="Arial"/>
                <w:szCs w:val="24"/>
              </w:rPr>
            </w:pPr>
            <w:hyperlink r:id="rId24" w:history="1">
              <w:r w:rsidR="00E40184" w:rsidRPr="00F5342D">
                <w:rPr>
                  <w:rFonts w:ascii="Arial" w:hAnsi="Arial" w:cs="Arial"/>
                  <w:color w:val="0000FF"/>
                  <w:szCs w:val="24"/>
                  <w:u w:val="single"/>
                </w:rPr>
                <w:t>mlander@uguam.uog.edu</w:t>
              </w:r>
            </w:hyperlink>
          </w:p>
          <w:p w14:paraId="54E36704" w14:textId="77777777" w:rsidR="00E40184" w:rsidRPr="00F5342D" w:rsidRDefault="00317071" w:rsidP="00E40184">
            <w:pPr>
              <w:jc w:val="center"/>
              <w:rPr>
                <w:rFonts w:ascii="Arial" w:hAnsi="Arial" w:cs="Arial"/>
                <w:szCs w:val="24"/>
              </w:rPr>
            </w:pPr>
            <w:hyperlink r:id="rId25" w:history="1">
              <w:r w:rsidR="00E40184" w:rsidRPr="00F5342D">
                <w:rPr>
                  <w:rFonts w:ascii="Arial" w:hAnsi="Arial" w:cs="Arial"/>
                  <w:color w:val="0000FF"/>
                  <w:szCs w:val="24"/>
                  <w:u w:val="single"/>
                </w:rPr>
                <w:t>Roger.Edson@noaa.gov</w:t>
              </w:r>
            </w:hyperlink>
          </w:p>
        </w:tc>
        <w:tc>
          <w:tcPr>
            <w:tcW w:w="4678" w:type="dxa"/>
            <w:vAlign w:val="center"/>
          </w:tcPr>
          <w:p w14:paraId="32F3D4B4" w14:textId="77777777" w:rsidR="00E40184" w:rsidRPr="00F5342D" w:rsidRDefault="00E40184" w:rsidP="00E40184">
            <w:pPr>
              <w:jc w:val="center"/>
              <w:rPr>
                <w:rFonts w:ascii="Arial" w:hAnsi="Arial" w:cs="Arial"/>
                <w:szCs w:val="24"/>
              </w:rPr>
            </w:pPr>
            <w:r w:rsidRPr="00F5342D">
              <w:rPr>
                <w:rFonts w:ascii="Arial" w:hAnsi="Arial" w:cs="Arial"/>
                <w:szCs w:val="24"/>
              </w:rPr>
              <w:t xml:space="preserve">University of </w:t>
            </w:r>
            <w:proofErr w:type="gramStart"/>
            <w:r w:rsidRPr="00F5342D">
              <w:rPr>
                <w:rFonts w:ascii="Arial" w:hAnsi="Arial" w:cs="Arial"/>
                <w:szCs w:val="24"/>
              </w:rPr>
              <w:t>Guam  (</w:t>
            </w:r>
            <w:proofErr w:type="gramEnd"/>
            <w:r w:rsidRPr="00F5342D">
              <w:rPr>
                <w:rFonts w:ascii="Arial" w:hAnsi="Arial" w:cs="Arial"/>
                <w:szCs w:val="24"/>
              </w:rPr>
              <w:t>WERI)</w:t>
            </w:r>
          </w:p>
          <w:p w14:paraId="4F33C579" w14:textId="77777777" w:rsidR="00E40184" w:rsidRPr="00F5342D" w:rsidRDefault="00E40184" w:rsidP="00E40184">
            <w:pPr>
              <w:jc w:val="center"/>
              <w:rPr>
                <w:rFonts w:ascii="Arial" w:hAnsi="Arial" w:cs="Arial"/>
                <w:szCs w:val="24"/>
              </w:rPr>
            </w:pPr>
            <w:r w:rsidRPr="00F5342D">
              <w:rPr>
                <w:rFonts w:ascii="Arial" w:hAnsi="Arial" w:cs="Arial"/>
                <w:szCs w:val="24"/>
              </w:rPr>
              <w:t>National Weather Service, Forecast Office Guam</w:t>
            </w:r>
          </w:p>
        </w:tc>
      </w:tr>
      <w:tr w:rsidR="00E40184" w:rsidRPr="00F5342D" w14:paraId="6C36C194" w14:textId="77777777" w:rsidTr="00C168F2">
        <w:trPr>
          <w:trHeight w:val="646"/>
        </w:trPr>
        <w:tc>
          <w:tcPr>
            <w:tcW w:w="1555" w:type="dxa"/>
            <w:gridSpan w:val="2"/>
            <w:vMerge/>
            <w:vAlign w:val="center"/>
          </w:tcPr>
          <w:p w14:paraId="7044111C" w14:textId="77777777" w:rsidR="00E40184" w:rsidRPr="00F5342D" w:rsidRDefault="00E40184" w:rsidP="00E40184">
            <w:pPr>
              <w:jc w:val="center"/>
              <w:rPr>
                <w:rFonts w:ascii="Arial" w:hAnsi="Arial" w:cs="Arial"/>
                <w:szCs w:val="24"/>
              </w:rPr>
            </w:pPr>
          </w:p>
        </w:tc>
        <w:tc>
          <w:tcPr>
            <w:tcW w:w="2551" w:type="dxa"/>
            <w:vAlign w:val="center"/>
          </w:tcPr>
          <w:p w14:paraId="7E5147B2"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Arial" w:eastAsia="新細明體" w:hAnsi="Arial" w:cs="Arial"/>
                <w:kern w:val="0"/>
                <w:szCs w:val="24"/>
              </w:rPr>
            </w:pPr>
          </w:p>
          <w:p w14:paraId="0F38607E"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Arial" w:eastAsia="BatangChe" w:hAnsi="Arial" w:cs="Arial"/>
                <w:kern w:val="0"/>
                <w:szCs w:val="24"/>
                <w:lang w:eastAsia="ko-KR"/>
              </w:rPr>
            </w:pPr>
            <w:r w:rsidRPr="00F5342D">
              <w:rPr>
                <w:rFonts w:ascii="Arial" w:eastAsia="新細明體" w:hAnsi="Arial" w:cs="Arial"/>
                <w:kern w:val="0"/>
                <w:szCs w:val="24"/>
              </w:rPr>
              <w:t>S</w:t>
            </w:r>
            <w:r w:rsidRPr="00F5342D">
              <w:rPr>
                <w:rFonts w:ascii="Arial" w:eastAsia="BatangChe" w:hAnsi="Arial" w:cs="Arial"/>
                <w:kern w:val="0"/>
                <w:szCs w:val="24"/>
                <w:lang w:eastAsia="ko-KR"/>
              </w:rPr>
              <w:t xml:space="preserve">atellite data analysis, </w:t>
            </w:r>
          </w:p>
          <w:p w14:paraId="00DA79C0"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Arial" w:eastAsia="BatangChe" w:hAnsi="Arial" w:cs="Arial"/>
                <w:kern w:val="0"/>
                <w:szCs w:val="24"/>
                <w:lang w:eastAsia="ko-KR"/>
              </w:rPr>
            </w:pPr>
            <w:r w:rsidRPr="00F5342D">
              <w:rPr>
                <w:rFonts w:ascii="Arial" w:eastAsia="BatangChe" w:hAnsi="Arial" w:cs="Arial"/>
                <w:kern w:val="0"/>
                <w:szCs w:val="24"/>
                <w:lang w:eastAsia="ko-KR"/>
              </w:rPr>
              <w:t>use of microwave imagery</w:t>
            </w:r>
          </w:p>
          <w:p w14:paraId="587D6229"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Arial" w:eastAsia="新細明體" w:hAnsi="Arial" w:cs="Arial"/>
                <w:kern w:val="0"/>
                <w:szCs w:val="24"/>
              </w:rPr>
            </w:pPr>
          </w:p>
        </w:tc>
        <w:tc>
          <w:tcPr>
            <w:tcW w:w="2552" w:type="dxa"/>
            <w:vAlign w:val="center"/>
          </w:tcPr>
          <w:p w14:paraId="5D2BAD90" w14:textId="77777777" w:rsidR="00E40184" w:rsidRPr="00F5342D" w:rsidRDefault="00E40184" w:rsidP="00E40184">
            <w:pPr>
              <w:widowControl/>
              <w:shd w:val="clear" w:color="auto" w:fill="FFFFFF"/>
              <w:jc w:val="center"/>
              <w:rPr>
                <w:rFonts w:ascii="Arial" w:eastAsia="BatangChe" w:hAnsi="Arial" w:cs="Arial"/>
                <w:kern w:val="0"/>
                <w:szCs w:val="24"/>
                <w:lang w:eastAsia="ko-KR"/>
              </w:rPr>
            </w:pPr>
            <w:r w:rsidRPr="00F5342D">
              <w:rPr>
                <w:rFonts w:ascii="Arial" w:eastAsia="Times New Roman" w:hAnsi="Arial" w:cs="Arial"/>
                <w:color w:val="222222"/>
                <w:kern w:val="0"/>
                <w:szCs w:val="24"/>
                <w:lang w:eastAsia="ko-KR"/>
              </w:rPr>
              <w:t>Jorel TORRES</w:t>
            </w:r>
          </w:p>
          <w:p w14:paraId="6FAE5D7A" w14:textId="77777777" w:rsidR="00E40184" w:rsidRPr="00F5342D" w:rsidRDefault="00E40184" w:rsidP="00E40184">
            <w:pPr>
              <w:widowControl/>
              <w:shd w:val="clear" w:color="auto" w:fill="FFFFFF"/>
              <w:jc w:val="center"/>
              <w:rPr>
                <w:rFonts w:ascii="Arial" w:eastAsia="BatangChe" w:hAnsi="Arial" w:cs="Arial"/>
                <w:kern w:val="0"/>
                <w:szCs w:val="24"/>
                <w:lang w:eastAsia="ko-KR"/>
              </w:rPr>
            </w:pPr>
            <w:r w:rsidRPr="00F5342D">
              <w:rPr>
                <w:rFonts w:ascii="Arial" w:eastAsia="BatangChe" w:hAnsi="Arial" w:cs="Arial"/>
                <w:kern w:val="0"/>
                <w:szCs w:val="24"/>
                <w:lang w:eastAsia="ko-KR"/>
              </w:rPr>
              <w:t>Dan LINDSEY</w:t>
            </w:r>
          </w:p>
        </w:tc>
        <w:tc>
          <w:tcPr>
            <w:tcW w:w="2976" w:type="dxa"/>
            <w:vAlign w:val="center"/>
          </w:tcPr>
          <w:p w14:paraId="0F450E4E" w14:textId="77777777" w:rsidR="00E40184" w:rsidRPr="00F5342D" w:rsidRDefault="00317071"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hyperlink r:id="rId26" w:history="1">
              <w:r w:rsidR="00E40184" w:rsidRPr="00F5342D">
                <w:rPr>
                  <w:rFonts w:ascii="Arial" w:eastAsia="BatangChe" w:hAnsi="Arial" w:cs="Arial"/>
                  <w:color w:val="0000FF"/>
                  <w:kern w:val="0"/>
                  <w:szCs w:val="24"/>
                  <w:u w:val="single"/>
                  <w:lang w:eastAsia="ko-KR"/>
                </w:rPr>
                <w:t>Jorel.Torres@colostate.edu</w:t>
              </w:r>
            </w:hyperlink>
          </w:p>
          <w:p w14:paraId="674278E9"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p>
          <w:p w14:paraId="7C2573C8" w14:textId="77777777" w:rsidR="00E40184" w:rsidRPr="00F5342D" w:rsidRDefault="00317071"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hyperlink r:id="rId27" w:history="1">
              <w:r w:rsidR="00E40184" w:rsidRPr="00F5342D">
                <w:rPr>
                  <w:rFonts w:ascii="Arial" w:eastAsia="BatangChe" w:hAnsi="Arial" w:cs="Arial"/>
                  <w:color w:val="0000FF"/>
                  <w:kern w:val="0"/>
                  <w:szCs w:val="24"/>
                  <w:u w:val="single"/>
                  <w:lang w:eastAsia="ko-KR"/>
                </w:rPr>
                <w:t>Dan.Lindsey@colostate.edu</w:t>
              </w:r>
            </w:hyperlink>
          </w:p>
          <w:p w14:paraId="43D7CA80"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p>
        </w:tc>
        <w:tc>
          <w:tcPr>
            <w:tcW w:w="4678" w:type="dxa"/>
            <w:vAlign w:val="center"/>
          </w:tcPr>
          <w:p w14:paraId="48805A4E" w14:textId="77777777" w:rsidR="00E40184" w:rsidRPr="00F5342D" w:rsidRDefault="00E40184" w:rsidP="00E40184">
            <w:pPr>
              <w:tabs>
                <w:tab w:val="center" w:pos="4153"/>
                <w:tab w:val="right" w:pos="8306"/>
              </w:tabs>
              <w:snapToGrid w:val="0"/>
              <w:jc w:val="center"/>
              <w:rPr>
                <w:rFonts w:ascii="Arial" w:hAnsi="Arial" w:cs="Arial"/>
                <w:szCs w:val="24"/>
              </w:rPr>
            </w:pPr>
            <w:r w:rsidRPr="00F5342D">
              <w:rPr>
                <w:rFonts w:ascii="Arial" w:hAnsi="Arial" w:cs="Arial"/>
                <w:szCs w:val="24"/>
                <w:lang w:eastAsia="zh-HK"/>
              </w:rPr>
              <w:t xml:space="preserve">NOAA/NESDIS at </w:t>
            </w:r>
            <w:r w:rsidRPr="00F5342D">
              <w:rPr>
                <w:rFonts w:ascii="Arial" w:hAnsi="Arial" w:cs="Arial"/>
                <w:szCs w:val="24"/>
              </w:rPr>
              <w:t xml:space="preserve">CIRA, </w:t>
            </w:r>
          </w:p>
          <w:p w14:paraId="7F1538F3"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color w:val="000000"/>
                <w:kern w:val="0"/>
                <w:szCs w:val="24"/>
                <w:lang w:eastAsia="ko-KR"/>
              </w:rPr>
              <w:t>Colorado State University</w:t>
            </w:r>
          </w:p>
        </w:tc>
      </w:tr>
      <w:tr w:rsidR="00E40184" w:rsidRPr="00F5342D" w14:paraId="41F162BF" w14:textId="77777777" w:rsidTr="00C168F2">
        <w:trPr>
          <w:trHeight w:val="630"/>
        </w:trPr>
        <w:tc>
          <w:tcPr>
            <w:tcW w:w="1555" w:type="dxa"/>
            <w:gridSpan w:val="2"/>
            <w:vMerge/>
            <w:vAlign w:val="center"/>
          </w:tcPr>
          <w:p w14:paraId="0BAD3BFC" w14:textId="77777777" w:rsidR="00E40184" w:rsidRPr="00F5342D" w:rsidRDefault="00E40184" w:rsidP="00E40184">
            <w:pPr>
              <w:jc w:val="center"/>
              <w:rPr>
                <w:rFonts w:ascii="Arial" w:hAnsi="Arial" w:cs="Arial"/>
                <w:szCs w:val="24"/>
              </w:rPr>
            </w:pPr>
          </w:p>
        </w:tc>
        <w:tc>
          <w:tcPr>
            <w:tcW w:w="2551" w:type="dxa"/>
            <w:vAlign w:val="center"/>
          </w:tcPr>
          <w:p w14:paraId="0FE2F7B5"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Arial" w:eastAsia="新細明體" w:hAnsi="Arial" w:cs="Arial"/>
                <w:kern w:val="0"/>
                <w:szCs w:val="24"/>
              </w:rPr>
            </w:pPr>
          </w:p>
          <w:p w14:paraId="1145A755"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Arial" w:eastAsia="新細明體" w:hAnsi="Arial" w:cs="Arial"/>
                <w:kern w:val="0"/>
                <w:szCs w:val="24"/>
              </w:rPr>
            </w:pPr>
            <w:r w:rsidRPr="00F5342D">
              <w:rPr>
                <w:rFonts w:ascii="Arial" w:eastAsia="新細明體" w:hAnsi="Arial" w:cs="Arial"/>
                <w:kern w:val="0"/>
                <w:szCs w:val="24"/>
              </w:rPr>
              <w:t xml:space="preserve">Satellite data analysis, </w:t>
            </w:r>
          </w:p>
          <w:p w14:paraId="383133C8"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Arial" w:eastAsia="新細明體" w:hAnsi="Arial" w:cs="Arial"/>
                <w:kern w:val="0"/>
                <w:szCs w:val="24"/>
              </w:rPr>
            </w:pPr>
            <w:r w:rsidRPr="00F5342D">
              <w:rPr>
                <w:rFonts w:ascii="Arial" w:eastAsia="新細明體" w:hAnsi="Arial" w:cs="Arial"/>
                <w:kern w:val="0"/>
                <w:szCs w:val="24"/>
              </w:rPr>
              <w:t>use of microwave imagery, automated Dvorak Technique, AMSU</w:t>
            </w:r>
          </w:p>
          <w:p w14:paraId="529C5992"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Arial" w:eastAsia="新細明體" w:hAnsi="Arial" w:cs="Arial"/>
                <w:kern w:val="0"/>
                <w:szCs w:val="24"/>
              </w:rPr>
            </w:pPr>
          </w:p>
        </w:tc>
        <w:tc>
          <w:tcPr>
            <w:tcW w:w="2552" w:type="dxa"/>
            <w:vAlign w:val="center"/>
          </w:tcPr>
          <w:p w14:paraId="53250EAE"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新細明體" w:hAnsi="Arial" w:cs="Arial"/>
                <w:kern w:val="0"/>
                <w:szCs w:val="24"/>
              </w:rPr>
            </w:pPr>
            <w:r w:rsidRPr="00F5342D">
              <w:rPr>
                <w:rFonts w:ascii="Arial" w:eastAsia="新細明體" w:hAnsi="Arial" w:cs="Arial"/>
                <w:kern w:val="0"/>
                <w:szCs w:val="24"/>
              </w:rPr>
              <w:t>Chris VELDEN</w:t>
            </w:r>
          </w:p>
          <w:p w14:paraId="4FB0FE7B"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新細明體" w:hAnsi="Arial" w:cs="Arial"/>
                <w:kern w:val="0"/>
                <w:szCs w:val="24"/>
              </w:rPr>
              <w:t>Derrick HERNDON</w:t>
            </w:r>
          </w:p>
        </w:tc>
        <w:tc>
          <w:tcPr>
            <w:tcW w:w="2976" w:type="dxa"/>
            <w:vAlign w:val="center"/>
          </w:tcPr>
          <w:p w14:paraId="541F8348" w14:textId="77777777" w:rsidR="00E40184" w:rsidRPr="00F5342D" w:rsidRDefault="00317071"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hyperlink r:id="rId28" w:history="1">
              <w:r w:rsidR="00E40184" w:rsidRPr="00F5342D">
                <w:rPr>
                  <w:rFonts w:ascii="Arial" w:eastAsia="BatangChe" w:hAnsi="Arial" w:cs="Arial"/>
                  <w:kern w:val="0"/>
                  <w:szCs w:val="24"/>
                  <w:u w:val="single"/>
                  <w:lang w:eastAsia="ko-KR"/>
                </w:rPr>
                <w:t>chris.velden@ssec.wisc.edu</w:t>
              </w:r>
            </w:hyperlink>
          </w:p>
          <w:p w14:paraId="57FC4FC0" w14:textId="77777777" w:rsidR="00E40184" w:rsidRPr="00F5342D" w:rsidRDefault="00317071"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Arial" w:eastAsia="BatangChe" w:hAnsi="Arial" w:cs="Arial"/>
                <w:kern w:val="0"/>
                <w:szCs w:val="24"/>
                <w:lang w:eastAsia="ko-KR"/>
              </w:rPr>
            </w:pPr>
            <w:hyperlink r:id="rId29" w:history="1">
              <w:r w:rsidR="00E40184" w:rsidRPr="00F5342D">
                <w:rPr>
                  <w:rFonts w:ascii="Arial" w:eastAsia="BatangChe" w:hAnsi="Arial" w:cs="Arial"/>
                  <w:kern w:val="0"/>
                  <w:szCs w:val="24"/>
                  <w:u w:val="single"/>
                  <w:lang w:eastAsia="ko-KR"/>
                </w:rPr>
                <w:t>dherndon@ssec.wisc.edu</w:t>
              </w:r>
            </w:hyperlink>
          </w:p>
        </w:tc>
        <w:tc>
          <w:tcPr>
            <w:tcW w:w="4678" w:type="dxa"/>
            <w:vAlign w:val="center"/>
          </w:tcPr>
          <w:p w14:paraId="058C567D"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新細明體" w:hAnsi="Arial" w:cs="Arial"/>
                <w:kern w:val="0"/>
                <w:szCs w:val="24"/>
              </w:rPr>
            </w:pPr>
            <w:r w:rsidRPr="00F5342D">
              <w:rPr>
                <w:rFonts w:ascii="Arial" w:eastAsia="BatangChe" w:hAnsi="Arial" w:cs="Arial"/>
                <w:kern w:val="0"/>
                <w:szCs w:val="24"/>
                <w:lang w:eastAsia="ko-KR"/>
              </w:rPr>
              <w:t xml:space="preserve">CIMSS, </w:t>
            </w:r>
          </w:p>
          <w:p w14:paraId="73DEB5CD" w14:textId="77777777" w:rsidR="00E40184" w:rsidRPr="00F5342D" w:rsidRDefault="00E40184" w:rsidP="00E40184">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Arial" w:eastAsia="BatangChe" w:hAnsi="Arial" w:cs="Arial"/>
                <w:kern w:val="0"/>
                <w:szCs w:val="24"/>
                <w:lang w:eastAsia="ko-KR"/>
              </w:rPr>
            </w:pPr>
            <w:r w:rsidRPr="00F5342D">
              <w:rPr>
                <w:rFonts w:ascii="Arial" w:eastAsia="BatangChe" w:hAnsi="Arial" w:cs="Arial"/>
                <w:kern w:val="0"/>
                <w:szCs w:val="24"/>
                <w:lang w:eastAsia="ko-KR"/>
              </w:rPr>
              <w:t>University of</w:t>
            </w:r>
            <w:r w:rsidRPr="00F5342D">
              <w:rPr>
                <w:rFonts w:ascii="Arial" w:eastAsia="新細明體" w:hAnsi="Arial" w:cs="Arial"/>
                <w:kern w:val="0"/>
                <w:szCs w:val="24"/>
              </w:rPr>
              <w:t xml:space="preserve"> </w:t>
            </w:r>
            <w:r w:rsidRPr="00F5342D">
              <w:rPr>
                <w:rFonts w:ascii="Arial" w:eastAsia="BatangChe" w:hAnsi="Arial" w:cs="Arial"/>
                <w:kern w:val="0"/>
                <w:szCs w:val="24"/>
                <w:lang w:eastAsia="ko-KR"/>
              </w:rPr>
              <w:t>Wisconsin-Madison</w:t>
            </w:r>
          </w:p>
        </w:tc>
      </w:tr>
      <w:tr w:rsidR="00E40184" w:rsidRPr="00F5342D" w14:paraId="5801A9C2" w14:textId="77777777" w:rsidTr="00C168F2">
        <w:trPr>
          <w:trHeight w:val="1260"/>
        </w:trPr>
        <w:tc>
          <w:tcPr>
            <w:tcW w:w="1555" w:type="dxa"/>
            <w:gridSpan w:val="2"/>
            <w:vMerge/>
            <w:vAlign w:val="center"/>
          </w:tcPr>
          <w:p w14:paraId="64661B2B" w14:textId="77777777" w:rsidR="00E40184" w:rsidRPr="00F5342D" w:rsidRDefault="00E40184" w:rsidP="00E40184">
            <w:pPr>
              <w:jc w:val="center"/>
              <w:rPr>
                <w:rFonts w:ascii="Arial" w:hAnsi="Arial" w:cs="Arial"/>
                <w:szCs w:val="24"/>
              </w:rPr>
            </w:pPr>
          </w:p>
        </w:tc>
        <w:tc>
          <w:tcPr>
            <w:tcW w:w="2551" w:type="dxa"/>
            <w:vAlign w:val="center"/>
          </w:tcPr>
          <w:p w14:paraId="3C2D1C09" w14:textId="77777777" w:rsidR="00E40184" w:rsidRPr="00F5342D" w:rsidRDefault="00E40184" w:rsidP="00E40184">
            <w:pPr>
              <w:snapToGrid w:val="0"/>
              <w:jc w:val="center"/>
              <w:rPr>
                <w:rFonts w:ascii="Arial" w:hAnsi="Arial" w:cs="Arial"/>
                <w:szCs w:val="24"/>
              </w:rPr>
            </w:pPr>
          </w:p>
          <w:p w14:paraId="29994FD3"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 xml:space="preserve">Satellite data analysis, </w:t>
            </w:r>
          </w:p>
          <w:p w14:paraId="79982139"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use of microwave imagery, AMSU</w:t>
            </w:r>
          </w:p>
          <w:p w14:paraId="5C3F8429" w14:textId="77777777" w:rsidR="00E40184" w:rsidRPr="00F5342D" w:rsidRDefault="00E40184" w:rsidP="00E40184">
            <w:pPr>
              <w:snapToGrid w:val="0"/>
              <w:jc w:val="center"/>
              <w:rPr>
                <w:rFonts w:ascii="Arial" w:hAnsi="Arial" w:cs="Arial"/>
                <w:szCs w:val="24"/>
              </w:rPr>
            </w:pPr>
          </w:p>
        </w:tc>
        <w:tc>
          <w:tcPr>
            <w:tcW w:w="2552" w:type="dxa"/>
            <w:vAlign w:val="center"/>
          </w:tcPr>
          <w:p w14:paraId="0BBE0DDC" w14:textId="77777777" w:rsidR="00E40184" w:rsidRPr="00F5342D" w:rsidRDefault="00E40184" w:rsidP="00E40184">
            <w:pPr>
              <w:jc w:val="center"/>
              <w:rPr>
                <w:rFonts w:ascii="Arial" w:hAnsi="Arial" w:cs="Arial"/>
                <w:szCs w:val="24"/>
              </w:rPr>
            </w:pPr>
            <w:r w:rsidRPr="00F5342D">
              <w:rPr>
                <w:rFonts w:ascii="Arial" w:hAnsi="Arial" w:cs="Arial"/>
                <w:szCs w:val="24"/>
              </w:rPr>
              <w:t>John KNAFF</w:t>
            </w:r>
          </w:p>
        </w:tc>
        <w:tc>
          <w:tcPr>
            <w:tcW w:w="2976" w:type="dxa"/>
            <w:vAlign w:val="center"/>
          </w:tcPr>
          <w:p w14:paraId="15267928" w14:textId="77777777" w:rsidR="00E40184" w:rsidRPr="00F5342D" w:rsidRDefault="00E40184" w:rsidP="00E40184">
            <w:pPr>
              <w:jc w:val="center"/>
              <w:rPr>
                <w:rFonts w:ascii="Arial" w:hAnsi="Arial" w:cs="Arial"/>
                <w:szCs w:val="24"/>
              </w:rPr>
            </w:pPr>
            <w:r w:rsidRPr="00F5342D">
              <w:rPr>
                <w:rFonts w:ascii="Arial" w:hAnsi="Arial" w:cs="Arial"/>
                <w:szCs w:val="24"/>
                <w:lang w:eastAsia="zh-HK"/>
              </w:rPr>
              <w:t>john.knaff@noaa.gov</w:t>
            </w:r>
          </w:p>
        </w:tc>
        <w:tc>
          <w:tcPr>
            <w:tcW w:w="4678" w:type="dxa"/>
            <w:vAlign w:val="center"/>
          </w:tcPr>
          <w:p w14:paraId="0002AAE8" w14:textId="77777777" w:rsidR="00E40184" w:rsidRPr="00F5342D" w:rsidRDefault="00E40184" w:rsidP="00E40184">
            <w:pPr>
              <w:tabs>
                <w:tab w:val="center" w:pos="4153"/>
                <w:tab w:val="right" w:pos="8306"/>
              </w:tabs>
              <w:snapToGrid w:val="0"/>
              <w:jc w:val="center"/>
              <w:rPr>
                <w:rFonts w:ascii="Arial" w:hAnsi="Arial" w:cs="Arial"/>
                <w:szCs w:val="24"/>
              </w:rPr>
            </w:pPr>
            <w:r w:rsidRPr="00F5342D">
              <w:rPr>
                <w:rFonts w:ascii="Arial" w:hAnsi="Arial" w:cs="Arial"/>
                <w:szCs w:val="24"/>
                <w:lang w:eastAsia="zh-HK"/>
              </w:rPr>
              <w:t xml:space="preserve">NOAA/NESDIS at </w:t>
            </w:r>
            <w:r w:rsidRPr="00F5342D">
              <w:rPr>
                <w:rFonts w:ascii="Arial" w:hAnsi="Arial" w:cs="Arial"/>
                <w:szCs w:val="24"/>
              </w:rPr>
              <w:t xml:space="preserve">CIRA, </w:t>
            </w:r>
          </w:p>
          <w:p w14:paraId="016342AD" w14:textId="77777777" w:rsidR="00E40184" w:rsidRPr="00F5342D" w:rsidRDefault="00E40184" w:rsidP="00E40184">
            <w:pPr>
              <w:tabs>
                <w:tab w:val="center" w:pos="4153"/>
                <w:tab w:val="right" w:pos="8306"/>
              </w:tabs>
              <w:snapToGrid w:val="0"/>
              <w:jc w:val="center"/>
              <w:rPr>
                <w:rFonts w:ascii="Arial" w:hAnsi="Arial" w:cs="Arial"/>
                <w:szCs w:val="24"/>
              </w:rPr>
            </w:pPr>
            <w:r w:rsidRPr="00F5342D">
              <w:rPr>
                <w:rFonts w:ascii="Arial" w:hAnsi="Arial" w:cs="Arial"/>
                <w:szCs w:val="24"/>
              </w:rPr>
              <w:t xml:space="preserve">Colorado State University </w:t>
            </w:r>
          </w:p>
        </w:tc>
      </w:tr>
      <w:tr w:rsidR="00E40184" w:rsidRPr="00F5342D" w14:paraId="7D25DAAB" w14:textId="77777777" w:rsidTr="00C168F2">
        <w:trPr>
          <w:trHeight w:val="678"/>
        </w:trPr>
        <w:tc>
          <w:tcPr>
            <w:tcW w:w="1555" w:type="dxa"/>
            <w:gridSpan w:val="2"/>
            <w:vMerge/>
            <w:vAlign w:val="center"/>
          </w:tcPr>
          <w:p w14:paraId="52DA6704" w14:textId="77777777" w:rsidR="00E40184" w:rsidRPr="00F5342D" w:rsidRDefault="00E40184" w:rsidP="00E40184">
            <w:pPr>
              <w:jc w:val="center"/>
              <w:rPr>
                <w:rFonts w:ascii="Arial" w:hAnsi="Arial" w:cs="Arial"/>
                <w:szCs w:val="24"/>
              </w:rPr>
            </w:pPr>
          </w:p>
        </w:tc>
        <w:tc>
          <w:tcPr>
            <w:tcW w:w="2551" w:type="dxa"/>
            <w:vAlign w:val="center"/>
          </w:tcPr>
          <w:p w14:paraId="1FAEF42C"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Satellite-based rainfall estimates in TCs (eTRaP)</w:t>
            </w:r>
          </w:p>
          <w:p w14:paraId="15DA0F28" w14:textId="77777777" w:rsidR="00E40184" w:rsidRPr="00F5342D" w:rsidRDefault="00E40184" w:rsidP="00E40184">
            <w:pPr>
              <w:snapToGrid w:val="0"/>
              <w:jc w:val="center"/>
              <w:rPr>
                <w:rFonts w:ascii="Arial" w:hAnsi="Arial" w:cs="Arial"/>
                <w:szCs w:val="24"/>
              </w:rPr>
            </w:pPr>
          </w:p>
        </w:tc>
        <w:tc>
          <w:tcPr>
            <w:tcW w:w="2552" w:type="dxa"/>
            <w:vAlign w:val="center"/>
          </w:tcPr>
          <w:p w14:paraId="69843CD5" w14:textId="77777777" w:rsidR="00E40184" w:rsidRPr="00F5342D" w:rsidRDefault="00E40184" w:rsidP="00E401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Arial" w:hAnsi="Arial" w:cs="Arial"/>
                <w:szCs w:val="24"/>
              </w:rPr>
            </w:pPr>
            <w:r w:rsidRPr="00F5342D">
              <w:rPr>
                <w:rFonts w:ascii="Arial" w:hAnsi="Arial" w:cs="Arial"/>
                <w:szCs w:val="24"/>
              </w:rPr>
              <w:t>Bob KULIGOWSKI Shelden KUSSELSON</w:t>
            </w:r>
          </w:p>
        </w:tc>
        <w:tc>
          <w:tcPr>
            <w:tcW w:w="2976" w:type="dxa"/>
            <w:vAlign w:val="center"/>
          </w:tcPr>
          <w:p w14:paraId="111EA647"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 xml:space="preserve">bob.kuligowski@noaa.gov  </w:t>
            </w:r>
            <w:hyperlink r:id="rId30" w:history="1">
              <w:r w:rsidRPr="00F5342D">
                <w:rPr>
                  <w:rFonts w:ascii="Arial" w:hAnsi="Arial" w:cs="Arial"/>
                  <w:color w:val="0000FF"/>
                  <w:szCs w:val="24"/>
                  <w:u w:val="single"/>
                </w:rPr>
                <w:t>sheldon.kusselson@noaa.gov</w:t>
              </w:r>
            </w:hyperlink>
          </w:p>
        </w:tc>
        <w:tc>
          <w:tcPr>
            <w:tcW w:w="4678" w:type="dxa"/>
            <w:vAlign w:val="center"/>
          </w:tcPr>
          <w:p w14:paraId="5FDD9EAC" w14:textId="77777777" w:rsidR="00E40184" w:rsidRPr="00F5342D" w:rsidRDefault="00E40184" w:rsidP="00E40184">
            <w:pPr>
              <w:tabs>
                <w:tab w:val="center" w:pos="4153"/>
                <w:tab w:val="right" w:pos="8306"/>
              </w:tabs>
              <w:snapToGrid w:val="0"/>
              <w:jc w:val="center"/>
              <w:rPr>
                <w:rFonts w:ascii="Arial" w:hAnsi="Arial" w:cs="Arial"/>
                <w:szCs w:val="24"/>
              </w:rPr>
            </w:pPr>
            <w:r w:rsidRPr="00F5342D">
              <w:rPr>
                <w:rFonts w:ascii="Arial" w:hAnsi="Arial" w:cs="Arial"/>
                <w:szCs w:val="24"/>
                <w:lang w:eastAsia="zh-HK"/>
              </w:rPr>
              <w:t xml:space="preserve">NOAA/NESDIS </w:t>
            </w:r>
            <w:r w:rsidRPr="00F5342D">
              <w:rPr>
                <w:rFonts w:ascii="Arial" w:hAnsi="Arial" w:cs="Arial"/>
                <w:szCs w:val="24"/>
              </w:rPr>
              <w:t xml:space="preserve"> </w:t>
            </w:r>
          </w:p>
          <w:p w14:paraId="541D251E" w14:textId="77777777" w:rsidR="00E40184" w:rsidRPr="00F5342D" w:rsidRDefault="00E40184" w:rsidP="00E40184">
            <w:pPr>
              <w:snapToGrid w:val="0"/>
              <w:jc w:val="center"/>
              <w:rPr>
                <w:rFonts w:ascii="Arial" w:hAnsi="Arial" w:cs="Arial"/>
                <w:szCs w:val="24"/>
              </w:rPr>
            </w:pPr>
            <w:r w:rsidRPr="00F5342D">
              <w:rPr>
                <w:rFonts w:ascii="Arial" w:hAnsi="Arial" w:cs="Arial"/>
                <w:szCs w:val="24"/>
              </w:rPr>
              <w:t>Suitland, Maryland</w:t>
            </w:r>
          </w:p>
        </w:tc>
      </w:tr>
      <w:tr w:rsidR="00E40184" w:rsidRPr="00F5342D" w14:paraId="28772E65" w14:textId="77777777" w:rsidTr="00C168F2">
        <w:trPr>
          <w:trHeight w:val="630"/>
        </w:trPr>
        <w:tc>
          <w:tcPr>
            <w:tcW w:w="14312" w:type="dxa"/>
            <w:gridSpan w:val="6"/>
            <w:vAlign w:val="center"/>
          </w:tcPr>
          <w:p w14:paraId="3042CC1B" w14:textId="77777777" w:rsidR="00E40184" w:rsidRPr="00F5342D" w:rsidRDefault="00E40184" w:rsidP="00E40184">
            <w:pPr>
              <w:jc w:val="both"/>
              <w:rPr>
                <w:rFonts w:ascii="Arial" w:hAnsi="Arial" w:cs="Arial"/>
                <w:b/>
                <w:i/>
                <w:szCs w:val="24"/>
              </w:rPr>
            </w:pPr>
            <w:r w:rsidRPr="00F5342D">
              <w:rPr>
                <w:rFonts w:ascii="Arial" w:hAnsi="Arial" w:cs="Arial"/>
              </w:rPr>
              <w:lastRenderedPageBreak/>
              <w:br w:type="page"/>
            </w:r>
          </w:p>
          <w:p w14:paraId="0D9CF690" w14:textId="77777777" w:rsidR="00E40184" w:rsidRPr="00F5342D" w:rsidRDefault="00E40184" w:rsidP="00E40184">
            <w:pPr>
              <w:jc w:val="both"/>
              <w:rPr>
                <w:rFonts w:ascii="Arial" w:hAnsi="Arial" w:cs="Arial"/>
                <w:b/>
                <w:i/>
                <w:szCs w:val="24"/>
              </w:rPr>
            </w:pPr>
            <w:r w:rsidRPr="00F5342D">
              <w:rPr>
                <w:rFonts w:ascii="Arial" w:hAnsi="Arial" w:cs="Arial"/>
                <w:b/>
                <w:i/>
                <w:szCs w:val="24"/>
              </w:rPr>
              <w:t>(D) Application</w:t>
            </w:r>
          </w:p>
          <w:p w14:paraId="59ABA21E" w14:textId="77777777" w:rsidR="00E40184" w:rsidRPr="00F5342D" w:rsidRDefault="00E40184" w:rsidP="00E40184">
            <w:pPr>
              <w:jc w:val="both"/>
              <w:rPr>
                <w:rFonts w:ascii="Arial" w:hAnsi="Arial" w:cs="Arial"/>
                <w:b/>
                <w:i/>
                <w:szCs w:val="24"/>
              </w:rPr>
            </w:pPr>
          </w:p>
        </w:tc>
      </w:tr>
      <w:tr w:rsidR="00E40184" w:rsidRPr="00F5342D" w14:paraId="1CF353BE" w14:textId="77777777" w:rsidTr="00C168F2">
        <w:trPr>
          <w:trHeight w:val="610"/>
        </w:trPr>
        <w:tc>
          <w:tcPr>
            <w:tcW w:w="1263" w:type="dxa"/>
            <w:vMerge w:val="restart"/>
            <w:vAlign w:val="center"/>
          </w:tcPr>
          <w:p w14:paraId="7F3B95D4" w14:textId="77777777" w:rsidR="00E40184" w:rsidRPr="00F5342D" w:rsidRDefault="00E40184" w:rsidP="00E40184">
            <w:pPr>
              <w:jc w:val="center"/>
              <w:rPr>
                <w:rFonts w:ascii="Arial" w:hAnsi="Arial" w:cs="Arial"/>
                <w:szCs w:val="24"/>
              </w:rPr>
            </w:pPr>
            <w:r w:rsidRPr="00F5342D">
              <w:rPr>
                <w:rFonts w:ascii="Arial" w:hAnsi="Arial" w:cs="Arial"/>
                <w:szCs w:val="24"/>
              </w:rPr>
              <w:t>Hong Kong, China</w:t>
            </w:r>
          </w:p>
        </w:tc>
        <w:tc>
          <w:tcPr>
            <w:tcW w:w="2843" w:type="dxa"/>
            <w:gridSpan w:val="2"/>
            <w:vAlign w:val="center"/>
          </w:tcPr>
          <w:p w14:paraId="2BEFEE9D" w14:textId="77777777" w:rsidR="00E40184" w:rsidRPr="00F5342D" w:rsidRDefault="00E40184" w:rsidP="00E40184">
            <w:pPr>
              <w:jc w:val="center"/>
              <w:rPr>
                <w:rFonts w:ascii="Arial" w:hAnsi="Arial" w:cs="Arial"/>
                <w:szCs w:val="24"/>
              </w:rPr>
            </w:pPr>
            <w:r w:rsidRPr="00F5342D">
              <w:rPr>
                <w:rFonts w:ascii="Arial" w:hAnsi="Arial" w:cs="Arial"/>
                <w:szCs w:val="24"/>
              </w:rPr>
              <w:t>TC warning systems</w:t>
            </w:r>
          </w:p>
          <w:p w14:paraId="2EA1B59B" w14:textId="77777777" w:rsidR="00E40184" w:rsidRPr="00F5342D" w:rsidRDefault="00E40184" w:rsidP="00E40184">
            <w:pPr>
              <w:jc w:val="center"/>
              <w:rPr>
                <w:rFonts w:ascii="Arial" w:hAnsi="Arial" w:cs="Arial"/>
                <w:szCs w:val="24"/>
              </w:rPr>
            </w:pPr>
            <w:r w:rsidRPr="00F5342D">
              <w:rPr>
                <w:rFonts w:ascii="Arial" w:hAnsi="Arial" w:cs="Arial"/>
                <w:szCs w:val="24"/>
              </w:rPr>
              <w:t>and operations</w:t>
            </w:r>
          </w:p>
        </w:tc>
        <w:tc>
          <w:tcPr>
            <w:tcW w:w="2552" w:type="dxa"/>
            <w:vAlign w:val="center"/>
          </w:tcPr>
          <w:p w14:paraId="0CC0DA79" w14:textId="77777777" w:rsidR="00E40184" w:rsidRPr="00F5342D" w:rsidRDefault="00E40184" w:rsidP="00E40184">
            <w:pPr>
              <w:jc w:val="center"/>
              <w:rPr>
                <w:rFonts w:ascii="Arial" w:hAnsi="Arial" w:cs="Arial"/>
                <w:szCs w:val="24"/>
              </w:rPr>
            </w:pPr>
            <w:r w:rsidRPr="00F5342D">
              <w:rPr>
                <w:rFonts w:ascii="Arial" w:hAnsi="Arial" w:cs="Arial"/>
                <w:szCs w:val="24"/>
              </w:rPr>
              <w:t>L. S. Lee</w:t>
            </w:r>
          </w:p>
        </w:tc>
        <w:tc>
          <w:tcPr>
            <w:tcW w:w="2976" w:type="dxa"/>
            <w:vAlign w:val="center"/>
          </w:tcPr>
          <w:p w14:paraId="5D89FB4B" w14:textId="77777777" w:rsidR="00E40184" w:rsidRPr="00F5342D" w:rsidRDefault="00E40184" w:rsidP="00E40184">
            <w:pPr>
              <w:jc w:val="center"/>
              <w:rPr>
                <w:rFonts w:ascii="Arial" w:hAnsi="Arial" w:cs="Arial"/>
                <w:szCs w:val="24"/>
              </w:rPr>
            </w:pPr>
            <w:r w:rsidRPr="00F5342D">
              <w:rPr>
                <w:rFonts w:ascii="Arial" w:hAnsi="Arial" w:cs="Arial"/>
                <w:szCs w:val="24"/>
              </w:rPr>
              <w:t>lslee@hko.gov.hk</w:t>
            </w:r>
          </w:p>
        </w:tc>
        <w:tc>
          <w:tcPr>
            <w:tcW w:w="4678" w:type="dxa"/>
            <w:vAlign w:val="center"/>
          </w:tcPr>
          <w:p w14:paraId="117A53F3" w14:textId="77777777" w:rsidR="00E40184" w:rsidRPr="00F5342D" w:rsidRDefault="00E40184" w:rsidP="00E40184">
            <w:pPr>
              <w:jc w:val="center"/>
              <w:rPr>
                <w:rFonts w:ascii="Arial" w:hAnsi="Arial" w:cs="Arial"/>
                <w:szCs w:val="24"/>
              </w:rPr>
            </w:pPr>
            <w:r w:rsidRPr="00F5342D">
              <w:rPr>
                <w:rFonts w:ascii="Arial" w:hAnsi="Arial" w:cs="Arial"/>
                <w:szCs w:val="24"/>
              </w:rPr>
              <w:t>Hong Kong Observatory</w:t>
            </w:r>
          </w:p>
        </w:tc>
      </w:tr>
      <w:tr w:rsidR="00E40184" w:rsidRPr="00F5342D" w14:paraId="53ECADFC" w14:textId="77777777" w:rsidTr="00C168F2">
        <w:trPr>
          <w:trHeight w:val="630"/>
        </w:trPr>
        <w:tc>
          <w:tcPr>
            <w:tcW w:w="1263" w:type="dxa"/>
            <w:vMerge/>
            <w:vAlign w:val="center"/>
          </w:tcPr>
          <w:p w14:paraId="3DE057EC" w14:textId="77777777" w:rsidR="00E40184" w:rsidRPr="00F5342D" w:rsidRDefault="00E40184" w:rsidP="00E40184">
            <w:pPr>
              <w:jc w:val="center"/>
              <w:rPr>
                <w:rFonts w:ascii="Arial" w:hAnsi="Arial" w:cs="Arial"/>
                <w:b/>
                <w:szCs w:val="24"/>
              </w:rPr>
            </w:pPr>
          </w:p>
        </w:tc>
        <w:tc>
          <w:tcPr>
            <w:tcW w:w="2843" w:type="dxa"/>
            <w:gridSpan w:val="2"/>
            <w:vAlign w:val="center"/>
          </w:tcPr>
          <w:p w14:paraId="6299BF8A" w14:textId="77777777" w:rsidR="00E40184" w:rsidRPr="00F5342D" w:rsidRDefault="00E40184" w:rsidP="00E40184">
            <w:pPr>
              <w:jc w:val="center"/>
              <w:rPr>
                <w:rFonts w:ascii="Arial" w:hAnsi="Arial" w:cs="Arial"/>
                <w:szCs w:val="24"/>
              </w:rPr>
            </w:pPr>
            <w:r w:rsidRPr="00F5342D">
              <w:rPr>
                <w:rFonts w:ascii="Arial" w:hAnsi="Arial" w:cs="Arial"/>
                <w:szCs w:val="24"/>
              </w:rPr>
              <w:t>TC information visualization and display systems</w:t>
            </w:r>
          </w:p>
        </w:tc>
        <w:tc>
          <w:tcPr>
            <w:tcW w:w="2552" w:type="dxa"/>
            <w:vAlign w:val="center"/>
          </w:tcPr>
          <w:p w14:paraId="3F5603EC" w14:textId="77777777" w:rsidR="00E40184" w:rsidRPr="00F5342D" w:rsidRDefault="00E40184" w:rsidP="00E40184">
            <w:pPr>
              <w:jc w:val="center"/>
              <w:rPr>
                <w:rFonts w:ascii="Arial" w:hAnsi="Arial" w:cs="Arial"/>
                <w:szCs w:val="24"/>
              </w:rPr>
            </w:pPr>
            <w:r w:rsidRPr="00F5342D">
              <w:rPr>
                <w:rFonts w:ascii="Arial" w:hAnsi="Arial" w:cs="Arial"/>
                <w:szCs w:val="24"/>
              </w:rPr>
              <w:t>S.T. CHAN</w:t>
            </w:r>
          </w:p>
        </w:tc>
        <w:tc>
          <w:tcPr>
            <w:tcW w:w="2976" w:type="dxa"/>
            <w:vAlign w:val="center"/>
          </w:tcPr>
          <w:p w14:paraId="61E15910" w14:textId="77777777" w:rsidR="00E40184" w:rsidRPr="00F5342D" w:rsidRDefault="00E40184" w:rsidP="00E40184">
            <w:pPr>
              <w:jc w:val="center"/>
              <w:rPr>
                <w:rFonts w:ascii="Arial" w:hAnsi="Arial" w:cs="Arial"/>
                <w:szCs w:val="24"/>
              </w:rPr>
            </w:pPr>
            <w:r w:rsidRPr="00F5342D">
              <w:rPr>
                <w:rFonts w:ascii="Arial" w:hAnsi="Arial" w:cs="Arial"/>
                <w:szCs w:val="24"/>
              </w:rPr>
              <w:t>stchan@hko.gov.hk</w:t>
            </w:r>
          </w:p>
        </w:tc>
        <w:tc>
          <w:tcPr>
            <w:tcW w:w="4678" w:type="dxa"/>
            <w:vAlign w:val="center"/>
          </w:tcPr>
          <w:p w14:paraId="1D229CF9" w14:textId="77777777" w:rsidR="00E40184" w:rsidRPr="00F5342D" w:rsidRDefault="00E40184" w:rsidP="00E40184">
            <w:pPr>
              <w:jc w:val="center"/>
              <w:rPr>
                <w:rFonts w:ascii="Arial" w:hAnsi="Arial" w:cs="Arial"/>
                <w:szCs w:val="24"/>
              </w:rPr>
            </w:pPr>
            <w:r w:rsidRPr="00F5342D">
              <w:rPr>
                <w:rFonts w:ascii="Arial" w:hAnsi="Arial" w:cs="Arial"/>
                <w:szCs w:val="24"/>
              </w:rPr>
              <w:t>Hong Kong Observatory</w:t>
            </w:r>
          </w:p>
        </w:tc>
      </w:tr>
      <w:tr w:rsidR="00E40184" w:rsidRPr="00F5342D" w14:paraId="658DCD02" w14:textId="77777777" w:rsidTr="00C168F2">
        <w:trPr>
          <w:trHeight w:val="630"/>
        </w:trPr>
        <w:tc>
          <w:tcPr>
            <w:tcW w:w="1263" w:type="dxa"/>
            <w:vAlign w:val="center"/>
          </w:tcPr>
          <w:p w14:paraId="39DB78DC" w14:textId="77777777" w:rsidR="00E40184" w:rsidRPr="00F5342D" w:rsidRDefault="00E40184" w:rsidP="00E40184">
            <w:pPr>
              <w:jc w:val="center"/>
              <w:rPr>
                <w:rFonts w:ascii="Arial" w:hAnsi="Arial" w:cs="Arial"/>
                <w:szCs w:val="24"/>
              </w:rPr>
            </w:pPr>
            <w:r w:rsidRPr="00F5342D">
              <w:rPr>
                <w:rFonts w:ascii="Arial" w:hAnsi="Arial" w:cs="Arial"/>
                <w:szCs w:val="24"/>
              </w:rPr>
              <w:t>USA (western North Pacific)</w:t>
            </w:r>
          </w:p>
        </w:tc>
        <w:tc>
          <w:tcPr>
            <w:tcW w:w="2843" w:type="dxa"/>
            <w:gridSpan w:val="2"/>
            <w:vAlign w:val="center"/>
          </w:tcPr>
          <w:p w14:paraId="33B8615F" w14:textId="77777777" w:rsidR="00E40184" w:rsidRPr="00F5342D" w:rsidRDefault="00E40184" w:rsidP="00E40184">
            <w:pPr>
              <w:jc w:val="center"/>
              <w:rPr>
                <w:rFonts w:ascii="Arial" w:hAnsi="Arial" w:cs="Arial"/>
                <w:szCs w:val="24"/>
              </w:rPr>
            </w:pPr>
            <w:r w:rsidRPr="00F5342D">
              <w:rPr>
                <w:rFonts w:ascii="Arial" w:hAnsi="Arial" w:cs="Arial"/>
                <w:szCs w:val="24"/>
              </w:rPr>
              <w:t>TC warning and disaster preparedness, seasonal prediction, Dvorak technique</w:t>
            </w:r>
          </w:p>
        </w:tc>
        <w:tc>
          <w:tcPr>
            <w:tcW w:w="2552" w:type="dxa"/>
            <w:vAlign w:val="center"/>
          </w:tcPr>
          <w:p w14:paraId="437C3DFF" w14:textId="77777777" w:rsidR="00E40184" w:rsidRPr="00F5342D" w:rsidRDefault="00E40184" w:rsidP="00E40184">
            <w:pPr>
              <w:jc w:val="center"/>
              <w:rPr>
                <w:rFonts w:ascii="Arial" w:hAnsi="Arial" w:cs="Arial"/>
                <w:szCs w:val="24"/>
              </w:rPr>
            </w:pPr>
            <w:r w:rsidRPr="00F5342D">
              <w:rPr>
                <w:rFonts w:ascii="Arial" w:hAnsi="Arial" w:cs="Arial"/>
                <w:szCs w:val="24"/>
              </w:rPr>
              <w:t>Chip GUARD</w:t>
            </w:r>
          </w:p>
        </w:tc>
        <w:tc>
          <w:tcPr>
            <w:tcW w:w="2976" w:type="dxa"/>
            <w:vAlign w:val="center"/>
          </w:tcPr>
          <w:p w14:paraId="10633A3A" w14:textId="77777777" w:rsidR="00E40184" w:rsidRPr="00F5342D" w:rsidRDefault="00E40184" w:rsidP="00E40184">
            <w:pPr>
              <w:jc w:val="center"/>
              <w:rPr>
                <w:rFonts w:ascii="Arial" w:hAnsi="Arial" w:cs="Arial"/>
                <w:szCs w:val="24"/>
              </w:rPr>
            </w:pPr>
            <w:r w:rsidRPr="00F5342D">
              <w:rPr>
                <w:rFonts w:ascii="Arial" w:hAnsi="Arial" w:cs="Arial"/>
                <w:szCs w:val="24"/>
              </w:rPr>
              <w:t>chip.guard@noaa.gov</w:t>
            </w:r>
          </w:p>
        </w:tc>
        <w:tc>
          <w:tcPr>
            <w:tcW w:w="4678" w:type="dxa"/>
            <w:vAlign w:val="center"/>
          </w:tcPr>
          <w:p w14:paraId="49BD8DB3" w14:textId="77777777" w:rsidR="00E40184" w:rsidRPr="00F5342D" w:rsidRDefault="00E40184" w:rsidP="00E40184">
            <w:pPr>
              <w:jc w:val="center"/>
              <w:rPr>
                <w:rFonts w:ascii="Arial" w:hAnsi="Arial" w:cs="Arial"/>
                <w:szCs w:val="24"/>
              </w:rPr>
            </w:pPr>
            <w:r w:rsidRPr="00F5342D">
              <w:rPr>
                <w:rFonts w:ascii="Arial" w:hAnsi="Arial" w:cs="Arial"/>
                <w:szCs w:val="24"/>
              </w:rPr>
              <w:t>NOAA National Weather Service</w:t>
            </w:r>
          </w:p>
          <w:p w14:paraId="07F1E293" w14:textId="77777777" w:rsidR="00E40184" w:rsidRPr="00F5342D" w:rsidRDefault="00E40184" w:rsidP="00E40184">
            <w:pPr>
              <w:jc w:val="center"/>
              <w:rPr>
                <w:rFonts w:ascii="Arial" w:hAnsi="Arial" w:cs="Arial"/>
                <w:szCs w:val="24"/>
              </w:rPr>
            </w:pPr>
            <w:r w:rsidRPr="00F5342D">
              <w:rPr>
                <w:rFonts w:ascii="Arial" w:hAnsi="Arial" w:cs="Arial"/>
                <w:szCs w:val="24"/>
              </w:rPr>
              <w:t>Guam</w:t>
            </w:r>
          </w:p>
        </w:tc>
      </w:tr>
    </w:tbl>
    <w:p w14:paraId="0BFEBAFE" w14:textId="77777777" w:rsidR="00E40184" w:rsidRPr="00F5342D" w:rsidRDefault="00E40184" w:rsidP="007C2CBE">
      <w:pPr>
        <w:rPr>
          <w:rFonts w:ascii="Arial" w:hAnsi="Arial" w:cs="Arial"/>
          <w:b/>
          <w:bCs/>
          <w:szCs w:val="24"/>
        </w:rPr>
      </w:pPr>
    </w:p>
    <w:p w14:paraId="46586004" w14:textId="77777777" w:rsidR="00E40184" w:rsidRPr="00F5342D" w:rsidRDefault="00E40184" w:rsidP="007C2CBE">
      <w:pPr>
        <w:rPr>
          <w:rFonts w:ascii="Arial" w:hAnsi="Arial" w:cs="Arial"/>
          <w:b/>
          <w:bCs/>
          <w:szCs w:val="24"/>
        </w:rPr>
        <w:sectPr w:rsidR="00E40184" w:rsidRPr="00F5342D" w:rsidSect="007C2CBE">
          <w:pgSz w:w="16838" w:h="11906" w:orient="landscape" w:code="9"/>
          <w:pgMar w:top="1134" w:right="1134" w:bottom="1134" w:left="1134" w:header="850" w:footer="994" w:gutter="0"/>
          <w:cols w:space="425"/>
          <w:titlePg/>
          <w:docGrid w:linePitch="360"/>
        </w:sectPr>
      </w:pPr>
    </w:p>
    <w:p w14:paraId="476846B4" w14:textId="77777777" w:rsidR="00593AF2" w:rsidRPr="00F5342D" w:rsidRDefault="00593AF2" w:rsidP="006F0753">
      <w:pPr>
        <w:jc w:val="right"/>
        <w:rPr>
          <w:rFonts w:ascii="Arial" w:hAnsi="Arial" w:cs="Arial"/>
          <w:b/>
          <w:i/>
          <w:lang w:eastAsia="zh-HK"/>
        </w:rPr>
      </w:pPr>
      <w:r w:rsidRPr="00F5342D">
        <w:rPr>
          <w:rFonts w:ascii="Arial" w:hAnsi="Arial" w:cs="Arial"/>
          <w:b/>
          <w:i/>
          <w:lang w:eastAsia="zh-HK"/>
        </w:rPr>
        <w:lastRenderedPageBreak/>
        <w:t>Annex V</w:t>
      </w:r>
    </w:p>
    <w:tbl>
      <w:tblPr>
        <w:tblW w:w="15725" w:type="dxa"/>
        <w:tblInd w:w="-593"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ayout w:type="fixed"/>
        <w:tblCellMar>
          <w:left w:w="0" w:type="dxa"/>
          <w:right w:w="0" w:type="dxa"/>
        </w:tblCellMar>
        <w:tblLook w:val="0600" w:firstRow="0" w:lastRow="0" w:firstColumn="0" w:lastColumn="0" w:noHBand="1" w:noVBand="1"/>
      </w:tblPr>
      <w:tblGrid>
        <w:gridCol w:w="861"/>
        <w:gridCol w:w="1140"/>
        <w:gridCol w:w="2551"/>
        <w:gridCol w:w="1554"/>
        <w:gridCol w:w="850"/>
        <w:gridCol w:w="1256"/>
        <w:gridCol w:w="964"/>
        <w:gridCol w:w="1304"/>
        <w:gridCol w:w="1721"/>
        <w:gridCol w:w="1256"/>
        <w:gridCol w:w="1134"/>
        <w:gridCol w:w="1134"/>
      </w:tblGrid>
      <w:tr w:rsidR="00C168F2" w:rsidRPr="00F5342D" w14:paraId="3D05D200" w14:textId="77777777" w:rsidTr="00C168F2">
        <w:trPr>
          <w:trHeight w:val="423"/>
        </w:trPr>
        <w:tc>
          <w:tcPr>
            <w:tcW w:w="14591" w:type="dxa"/>
            <w:gridSpan w:val="11"/>
            <w:shd w:val="clear" w:color="auto" w:fill="D9DEE5"/>
            <w:tcMar>
              <w:top w:w="9" w:type="dxa"/>
              <w:left w:w="9" w:type="dxa"/>
              <w:bottom w:w="0" w:type="dxa"/>
              <w:right w:w="9" w:type="dxa"/>
            </w:tcMar>
            <w:vAlign w:val="bottom"/>
            <w:hideMark/>
          </w:tcPr>
          <w:p w14:paraId="066D4BA6" w14:textId="77777777" w:rsidR="00C168F2" w:rsidRPr="00F5342D" w:rsidRDefault="00C168F2" w:rsidP="00F26FD4">
            <w:pPr>
              <w:widowControl/>
              <w:jc w:val="center"/>
              <w:textAlignment w:val="bottom"/>
              <w:rPr>
                <w:rFonts w:ascii="Arial" w:eastAsia="Times New Roman" w:hAnsi="Arial" w:cs="Arial"/>
                <w:kern w:val="0"/>
                <w:sz w:val="36"/>
                <w:szCs w:val="36"/>
                <w:lang w:eastAsia="zh-HK"/>
              </w:rPr>
            </w:pPr>
            <w:r w:rsidRPr="00F5342D">
              <w:rPr>
                <w:rFonts w:ascii="Arial" w:eastAsia="Times New Roman" w:hAnsi="Arial" w:cs="Arial"/>
                <w:b/>
                <w:bCs/>
                <w:color w:val="000000" w:themeColor="dark1"/>
                <w:kern w:val="24"/>
                <w:sz w:val="28"/>
                <w:szCs w:val="28"/>
                <w:lang w:eastAsia="zh-HK"/>
              </w:rPr>
              <w:t>Training and Research Coordination Group (TRCG) Annual Operating Plan 2017</w:t>
            </w:r>
          </w:p>
        </w:tc>
        <w:tc>
          <w:tcPr>
            <w:tcW w:w="1134" w:type="dxa"/>
            <w:shd w:val="clear" w:color="auto" w:fill="D9DEE5"/>
          </w:tcPr>
          <w:p w14:paraId="29FBD421" w14:textId="77777777" w:rsidR="00C168F2" w:rsidRPr="00F5342D" w:rsidRDefault="00C168F2" w:rsidP="00C168F2">
            <w:pPr>
              <w:widowControl/>
              <w:jc w:val="center"/>
              <w:textAlignment w:val="bottom"/>
              <w:rPr>
                <w:rFonts w:ascii="Arial" w:eastAsia="Times New Roman" w:hAnsi="Arial" w:cs="Arial"/>
                <w:b/>
                <w:bCs/>
                <w:color w:val="000000" w:themeColor="dark1"/>
                <w:kern w:val="24"/>
                <w:sz w:val="28"/>
                <w:szCs w:val="28"/>
                <w:lang w:eastAsia="zh-HK"/>
              </w:rPr>
            </w:pPr>
          </w:p>
        </w:tc>
      </w:tr>
      <w:tr w:rsidR="00C168F2" w:rsidRPr="00F5342D" w14:paraId="50CB1650" w14:textId="77777777" w:rsidTr="00C168F2">
        <w:trPr>
          <w:trHeight w:val="684"/>
        </w:trPr>
        <w:tc>
          <w:tcPr>
            <w:tcW w:w="861" w:type="dxa"/>
            <w:shd w:val="clear" w:color="auto" w:fill="D9DEE5"/>
            <w:tcMar>
              <w:top w:w="9" w:type="dxa"/>
              <w:left w:w="9" w:type="dxa"/>
              <w:bottom w:w="0" w:type="dxa"/>
              <w:right w:w="9" w:type="dxa"/>
            </w:tcMar>
            <w:vAlign w:val="center"/>
            <w:hideMark/>
          </w:tcPr>
          <w:p w14:paraId="235625F0"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Objective Number</w:t>
            </w:r>
          </w:p>
        </w:tc>
        <w:tc>
          <w:tcPr>
            <w:tcW w:w="1140" w:type="dxa"/>
            <w:shd w:val="clear" w:color="auto" w:fill="D9DEE5"/>
            <w:tcMar>
              <w:top w:w="9" w:type="dxa"/>
              <w:left w:w="9" w:type="dxa"/>
              <w:bottom w:w="0" w:type="dxa"/>
              <w:right w:w="9" w:type="dxa"/>
            </w:tcMar>
            <w:vAlign w:val="center"/>
            <w:hideMark/>
          </w:tcPr>
          <w:p w14:paraId="3AFA3D28"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KRA / SG</w:t>
            </w:r>
          </w:p>
        </w:tc>
        <w:tc>
          <w:tcPr>
            <w:tcW w:w="2551" w:type="dxa"/>
            <w:shd w:val="clear" w:color="auto" w:fill="D9DEE5"/>
            <w:tcMar>
              <w:top w:w="9" w:type="dxa"/>
              <w:left w:w="9" w:type="dxa"/>
              <w:bottom w:w="0" w:type="dxa"/>
              <w:right w:w="9" w:type="dxa"/>
            </w:tcMar>
            <w:vAlign w:val="center"/>
            <w:hideMark/>
          </w:tcPr>
          <w:p w14:paraId="2D09009F"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Objective</w:t>
            </w:r>
          </w:p>
        </w:tc>
        <w:tc>
          <w:tcPr>
            <w:tcW w:w="1554" w:type="dxa"/>
            <w:shd w:val="clear" w:color="auto" w:fill="D9DEE5"/>
            <w:tcMar>
              <w:top w:w="9" w:type="dxa"/>
              <w:left w:w="9" w:type="dxa"/>
              <w:bottom w:w="0" w:type="dxa"/>
              <w:right w:w="9" w:type="dxa"/>
            </w:tcMar>
            <w:vAlign w:val="center"/>
            <w:hideMark/>
          </w:tcPr>
          <w:p w14:paraId="4D69AC7A"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Action</w:t>
            </w:r>
          </w:p>
        </w:tc>
        <w:tc>
          <w:tcPr>
            <w:tcW w:w="850" w:type="dxa"/>
            <w:shd w:val="clear" w:color="auto" w:fill="D9DEE5"/>
            <w:tcMar>
              <w:top w:w="9" w:type="dxa"/>
              <w:left w:w="9" w:type="dxa"/>
              <w:bottom w:w="0" w:type="dxa"/>
              <w:right w:w="9" w:type="dxa"/>
            </w:tcMar>
            <w:vAlign w:val="center"/>
            <w:hideMark/>
          </w:tcPr>
          <w:p w14:paraId="6A0AA08E"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Other WGs Involved</w:t>
            </w:r>
          </w:p>
        </w:tc>
        <w:tc>
          <w:tcPr>
            <w:tcW w:w="1256" w:type="dxa"/>
            <w:shd w:val="clear" w:color="auto" w:fill="D9DEE5"/>
            <w:tcMar>
              <w:top w:w="9" w:type="dxa"/>
              <w:left w:w="9" w:type="dxa"/>
              <w:bottom w:w="0" w:type="dxa"/>
              <w:right w:w="9" w:type="dxa"/>
            </w:tcMar>
            <w:vAlign w:val="center"/>
            <w:hideMark/>
          </w:tcPr>
          <w:p w14:paraId="34BE586E"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TCS Responsibility</w:t>
            </w:r>
          </w:p>
        </w:tc>
        <w:tc>
          <w:tcPr>
            <w:tcW w:w="964" w:type="dxa"/>
            <w:shd w:val="clear" w:color="auto" w:fill="D9DEE5"/>
            <w:tcMar>
              <w:top w:w="9" w:type="dxa"/>
              <w:left w:w="9" w:type="dxa"/>
              <w:bottom w:w="0" w:type="dxa"/>
              <w:right w:w="9" w:type="dxa"/>
            </w:tcMar>
            <w:vAlign w:val="center"/>
            <w:hideMark/>
          </w:tcPr>
          <w:p w14:paraId="05533C92"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Expected Quarter Completed</w:t>
            </w:r>
          </w:p>
        </w:tc>
        <w:tc>
          <w:tcPr>
            <w:tcW w:w="1304" w:type="dxa"/>
            <w:shd w:val="clear" w:color="auto" w:fill="D9DEE5"/>
            <w:tcMar>
              <w:top w:w="9" w:type="dxa"/>
              <w:left w:w="9" w:type="dxa"/>
              <w:bottom w:w="0" w:type="dxa"/>
              <w:right w:w="9" w:type="dxa"/>
            </w:tcMar>
            <w:vAlign w:val="center"/>
            <w:hideMark/>
          </w:tcPr>
          <w:p w14:paraId="654760E3"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Other Organizations Involved</w:t>
            </w:r>
          </w:p>
        </w:tc>
        <w:tc>
          <w:tcPr>
            <w:tcW w:w="1721" w:type="dxa"/>
            <w:shd w:val="clear" w:color="auto" w:fill="D9DEE5"/>
            <w:tcMar>
              <w:top w:w="9" w:type="dxa"/>
              <w:left w:w="9" w:type="dxa"/>
              <w:bottom w:w="0" w:type="dxa"/>
              <w:right w:w="9" w:type="dxa"/>
            </w:tcMar>
            <w:vAlign w:val="center"/>
            <w:hideMark/>
          </w:tcPr>
          <w:p w14:paraId="7E5CD8FA"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Success Indicators</w:t>
            </w:r>
          </w:p>
        </w:tc>
        <w:tc>
          <w:tcPr>
            <w:tcW w:w="1256" w:type="dxa"/>
            <w:shd w:val="clear" w:color="auto" w:fill="D9DEE5"/>
            <w:tcMar>
              <w:top w:w="9" w:type="dxa"/>
              <w:left w:w="9" w:type="dxa"/>
              <w:bottom w:w="0" w:type="dxa"/>
              <w:right w:w="9" w:type="dxa"/>
            </w:tcMar>
            <w:vAlign w:val="center"/>
            <w:hideMark/>
          </w:tcPr>
          <w:p w14:paraId="4AFCD9F8"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Funding Required</w:t>
            </w:r>
          </w:p>
        </w:tc>
        <w:tc>
          <w:tcPr>
            <w:tcW w:w="1134" w:type="dxa"/>
            <w:shd w:val="clear" w:color="auto" w:fill="D9DEE5"/>
            <w:tcMar>
              <w:top w:w="9" w:type="dxa"/>
              <w:left w:w="9" w:type="dxa"/>
              <w:bottom w:w="0" w:type="dxa"/>
              <w:right w:w="9" w:type="dxa"/>
            </w:tcMar>
            <w:vAlign w:val="center"/>
            <w:hideMark/>
          </w:tcPr>
          <w:p w14:paraId="6142CF57"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18"/>
                <w:szCs w:val="18"/>
                <w:lang w:eastAsia="zh-HK"/>
              </w:rPr>
              <w:t>Funding Sources</w:t>
            </w:r>
          </w:p>
        </w:tc>
        <w:tc>
          <w:tcPr>
            <w:tcW w:w="1134" w:type="dxa"/>
            <w:shd w:val="clear" w:color="auto" w:fill="D9DEE5"/>
          </w:tcPr>
          <w:p w14:paraId="5B192B0C" w14:textId="77777777" w:rsidR="00C168F2" w:rsidRPr="00F5342D" w:rsidRDefault="00C168F2" w:rsidP="00C168F2">
            <w:pPr>
              <w:widowControl/>
              <w:jc w:val="center"/>
              <w:textAlignment w:val="center"/>
              <w:rPr>
                <w:rFonts w:ascii="Arial" w:hAnsi="Arial" w:cs="Arial"/>
                <w:color w:val="000000" w:themeColor="dark1"/>
                <w:kern w:val="24"/>
                <w:sz w:val="18"/>
                <w:szCs w:val="18"/>
                <w:lang w:eastAsia="zh-HK"/>
              </w:rPr>
            </w:pPr>
            <w:r w:rsidRPr="00F5342D">
              <w:rPr>
                <w:rFonts w:ascii="Arial" w:hAnsi="Arial" w:cs="Arial"/>
                <w:color w:val="000000" w:themeColor="dark1"/>
                <w:kern w:val="24"/>
                <w:sz w:val="18"/>
                <w:szCs w:val="18"/>
                <w:lang w:eastAsia="zh-HK"/>
              </w:rPr>
              <w:t xml:space="preserve">Review and Target </w:t>
            </w:r>
            <w:proofErr w:type="gramStart"/>
            <w:r w:rsidRPr="00F5342D">
              <w:rPr>
                <w:rFonts w:ascii="Arial" w:hAnsi="Arial" w:cs="Arial"/>
                <w:color w:val="000000" w:themeColor="dark1"/>
                <w:kern w:val="24"/>
                <w:sz w:val="18"/>
                <w:szCs w:val="18"/>
                <w:lang w:eastAsia="zh-HK"/>
              </w:rPr>
              <w:t>Met ?</w:t>
            </w:r>
            <w:proofErr w:type="gramEnd"/>
          </w:p>
          <w:p w14:paraId="6F956185" w14:textId="77777777" w:rsidR="00C168F2" w:rsidRPr="00F5342D" w:rsidRDefault="00C168F2" w:rsidP="00C168F2">
            <w:pPr>
              <w:widowControl/>
              <w:jc w:val="center"/>
              <w:textAlignment w:val="center"/>
              <w:rPr>
                <w:rFonts w:ascii="Arial" w:hAnsi="Arial" w:cs="Arial"/>
                <w:color w:val="000000" w:themeColor="dark1"/>
                <w:kern w:val="24"/>
                <w:sz w:val="18"/>
                <w:szCs w:val="18"/>
                <w:lang w:eastAsia="zh-HK"/>
              </w:rPr>
            </w:pPr>
            <w:r w:rsidRPr="00F5342D">
              <w:rPr>
                <w:rFonts w:ascii="Arial" w:hAnsi="Arial" w:cs="Arial"/>
                <w:color w:val="000000" w:themeColor="dark1"/>
                <w:kern w:val="24"/>
                <w:sz w:val="18"/>
                <w:szCs w:val="18"/>
                <w:lang w:eastAsia="zh-HK"/>
              </w:rPr>
              <w:t>(Yes/No)</w:t>
            </w:r>
          </w:p>
        </w:tc>
      </w:tr>
      <w:tr w:rsidR="00C168F2" w:rsidRPr="00F5342D" w14:paraId="12AC8A2C" w14:textId="77777777" w:rsidTr="00C168F2">
        <w:trPr>
          <w:trHeight w:val="2357"/>
        </w:trPr>
        <w:tc>
          <w:tcPr>
            <w:tcW w:w="861" w:type="dxa"/>
            <w:shd w:val="clear" w:color="auto" w:fill="D9DEE5"/>
            <w:tcMar>
              <w:top w:w="9" w:type="dxa"/>
              <w:left w:w="9" w:type="dxa"/>
              <w:bottom w:w="0" w:type="dxa"/>
              <w:right w:w="9" w:type="dxa"/>
            </w:tcMar>
            <w:vAlign w:val="center"/>
            <w:hideMark/>
          </w:tcPr>
          <w:p w14:paraId="1A23E397"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1</w:t>
            </w:r>
          </w:p>
        </w:tc>
        <w:tc>
          <w:tcPr>
            <w:tcW w:w="1140" w:type="dxa"/>
            <w:shd w:val="clear" w:color="auto" w:fill="D9DEE5"/>
            <w:tcMar>
              <w:top w:w="9" w:type="dxa"/>
              <w:left w:w="9" w:type="dxa"/>
              <w:bottom w:w="0" w:type="dxa"/>
              <w:right w:w="9" w:type="dxa"/>
            </w:tcMar>
            <w:vAlign w:val="center"/>
            <w:hideMark/>
          </w:tcPr>
          <w:p w14:paraId="6DDEDA3D"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 xml:space="preserve">KRA 6 / SG 6b and 6c        </w:t>
            </w:r>
          </w:p>
        </w:tc>
        <w:tc>
          <w:tcPr>
            <w:tcW w:w="2551" w:type="dxa"/>
            <w:shd w:val="clear" w:color="auto" w:fill="D9DEE5"/>
            <w:tcMar>
              <w:top w:w="9" w:type="dxa"/>
              <w:left w:w="9" w:type="dxa"/>
              <w:bottom w:w="0" w:type="dxa"/>
              <w:right w:w="9" w:type="dxa"/>
            </w:tcMar>
            <w:vAlign w:val="center"/>
            <w:hideMark/>
          </w:tcPr>
          <w:p w14:paraId="196753D1"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To: (a) implement training initiatives in the priority operational and research areas as identified in the TRCG annual report; and (b) enhance Members' capability and capacity in the assessment of damage and pre-assessment of potential impact caused by landfalling TCs</w:t>
            </w:r>
          </w:p>
        </w:tc>
        <w:tc>
          <w:tcPr>
            <w:tcW w:w="1554" w:type="dxa"/>
            <w:shd w:val="clear" w:color="auto" w:fill="D9DEE5"/>
            <w:tcMar>
              <w:top w:w="9" w:type="dxa"/>
              <w:left w:w="9" w:type="dxa"/>
              <w:bottom w:w="0" w:type="dxa"/>
              <w:right w:w="9" w:type="dxa"/>
            </w:tcMar>
            <w:vAlign w:val="center"/>
            <w:hideMark/>
          </w:tcPr>
          <w:p w14:paraId="2C0743EE" w14:textId="77777777" w:rsidR="00C168F2" w:rsidRPr="00F5342D" w:rsidRDefault="00C168F2" w:rsidP="00C168F2">
            <w:pPr>
              <w:widowControl/>
              <w:jc w:val="center"/>
              <w:textAlignment w:val="center"/>
              <w:rPr>
                <w:rFonts w:ascii="Arial" w:hAnsi="Arial" w:cs="Arial"/>
                <w:kern w:val="24"/>
                <w:sz w:val="20"/>
                <w:szCs w:val="20"/>
                <w:highlight w:val="yellow"/>
                <w:lang w:eastAsia="zh-HK"/>
              </w:rPr>
            </w:pPr>
            <w:r w:rsidRPr="00F5342D">
              <w:rPr>
                <w:rFonts w:ascii="Arial" w:eastAsia="Times New Roman" w:hAnsi="Arial" w:cs="Arial"/>
                <w:kern w:val="24"/>
                <w:sz w:val="20"/>
                <w:szCs w:val="20"/>
                <w:lang w:eastAsia="zh-HK"/>
              </w:rPr>
              <w:t>TRCG planning meeting in conjunction with the 12</w:t>
            </w:r>
            <w:r w:rsidRPr="00F5342D">
              <w:rPr>
                <w:rFonts w:ascii="Arial" w:eastAsia="Times New Roman" w:hAnsi="Arial" w:cs="Arial"/>
                <w:kern w:val="24"/>
                <w:sz w:val="20"/>
                <w:szCs w:val="20"/>
                <w:vertAlign w:val="superscript"/>
                <w:lang w:eastAsia="zh-HK"/>
              </w:rPr>
              <w:t>th</w:t>
            </w:r>
            <w:r w:rsidRPr="00F5342D">
              <w:rPr>
                <w:rFonts w:ascii="Arial" w:eastAsia="Times New Roman" w:hAnsi="Arial" w:cs="Arial"/>
                <w:kern w:val="24"/>
                <w:sz w:val="20"/>
                <w:szCs w:val="20"/>
                <w:lang w:eastAsia="zh-HK"/>
              </w:rPr>
              <w:t xml:space="preserve"> IWS</w:t>
            </w:r>
          </w:p>
        </w:tc>
        <w:tc>
          <w:tcPr>
            <w:tcW w:w="850" w:type="dxa"/>
            <w:shd w:val="clear" w:color="auto" w:fill="D9DEE5"/>
            <w:tcMar>
              <w:top w:w="9" w:type="dxa"/>
              <w:left w:w="9" w:type="dxa"/>
              <w:bottom w:w="0" w:type="dxa"/>
              <w:right w:w="9" w:type="dxa"/>
            </w:tcMar>
            <w:vAlign w:val="center"/>
            <w:hideMark/>
          </w:tcPr>
          <w:p w14:paraId="2DC5D47C"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WGM, WGH and WGDRR</w:t>
            </w:r>
          </w:p>
        </w:tc>
        <w:tc>
          <w:tcPr>
            <w:tcW w:w="1256" w:type="dxa"/>
            <w:shd w:val="clear" w:color="auto" w:fill="D9DEE5"/>
            <w:tcMar>
              <w:top w:w="9" w:type="dxa"/>
              <w:left w:w="9" w:type="dxa"/>
              <w:bottom w:w="0" w:type="dxa"/>
              <w:right w:w="9" w:type="dxa"/>
            </w:tcMar>
            <w:vAlign w:val="center"/>
            <w:hideMark/>
          </w:tcPr>
          <w:p w14:paraId="1975566A"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Provision of administrative and logistic support.</w:t>
            </w:r>
          </w:p>
        </w:tc>
        <w:tc>
          <w:tcPr>
            <w:tcW w:w="964" w:type="dxa"/>
            <w:shd w:val="clear" w:color="auto" w:fill="D9DEE5"/>
            <w:tcMar>
              <w:top w:w="9" w:type="dxa"/>
              <w:left w:w="9" w:type="dxa"/>
              <w:bottom w:w="0" w:type="dxa"/>
              <w:right w:w="9" w:type="dxa"/>
            </w:tcMar>
            <w:vAlign w:val="center"/>
            <w:hideMark/>
          </w:tcPr>
          <w:p w14:paraId="4580F148"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4th</w:t>
            </w:r>
          </w:p>
        </w:tc>
        <w:tc>
          <w:tcPr>
            <w:tcW w:w="1304" w:type="dxa"/>
            <w:shd w:val="clear" w:color="auto" w:fill="D9DEE5"/>
            <w:tcMar>
              <w:top w:w="9" w:type="dxa"/>
              <w:left w:w="9" w:type="dxa"/>
              <w:bottom w:w="0" w:type="dxa"/>
              <w:right w:w="9" w:type="dxa"/>
            </w:tcMar>
            <w:vAlign w:val="center"/>
            <w:hideMark/>
          </w:tcPr>
          <w:p w14:paraId="7EB529A6" w14:textId="77777777" w:rsidR="00C168F2" w:rsidRPr="00F5342D" w:rsidRDefault="00C168F2" w:rsidP="00C168F2">
            <w:pPr>
              <w:widowControl/>
              <w:jc w:val="center"/>
              <w:textAlignment w:val="center"/>
              <w:rPr>
                <w:rFonts w:ascii="Arial" w:eastAsia="Times New Roman" w:hAnsi="Arial" w:cs="Arial"/>
                <w:kern w:val="0"/>
                <w:sz w:val="20"/>
                <w:szCs w:val="20"/>
                <w:lang w:eastAsia="zh-HK"/>
              </w:rPr>
            </w:pPr>
            <w:r w:rsidRPr="00F5342D">
              <w:rPr>
                <w:rFonts w:ascii="Arial" w:eastAsia="Times New Roman" w:hAnsi="Arial" w:cs="Arial"/>
                <w:color w:val="000000" w:themeColor="dark1"/>
                <w:kern w:val="24"/>
                <w:sz w:val="20"/>
                <w:szCs w:val="20"/>
                <w:lang w:eastAsia="zh-HK"/>
              </w:rPr>
              <w:t>-</w:t>
            </w:r>
          </w:p>
        </w:tc>
        <w:tc>
          <w:tcPr>
            <w:tcW w:w="1721" w:type="dxa"/>
            <w:shd w:val="clear" w:color="auto" w:fill="D9DEE5"/>
            <w:tcMar>
              <w:top w:w="9" w:type="dxa"/>
              <w:left w:w="9" w:type="dxa"/>
              <w:bottom w:w="0" w:type="dxa"/>
              <w:right w:w="9" w:type="dxa"/>
            </w:tcMar>
            <w:vAlign w:val="center"/>
            <w:hideMark/>
          </w:tcPr>
          <w:p w14:paraId="070BC4FC" w14:textId="77777777" w:rsidR="00C168F2" w:rsidRPr="00F5342D" w:rsidRDefault="00C168F2" w:rsidP="00C168F2">
            <w:pPr>
              <w:widowControl/>
              <w:jc w:val="center"/>
              <w:textAlignment w:val="center"/>
              <w:rPr>
                <w:rFonts w:ascii="Arial" w:hAnsi="Arial" w:cs="Arial"/>
                <w:kern w:val="0"/>
                <w:sz w:val="20"/>
                <w:szCs w:val="20"/>
                <w:lang w:eastAsia="zh-HK"/>
              </w:rPr>
            </w:pPr>
            <w:r w:rsidRPr="00F5342D">
              <w:rPr>
                <w:rFonts w:ascii="Arial" w:hAnsi="Arial" w:cs="Arial"/>
                <w:kern w:val="0"/>
                <w:sz w:val="20"/>
                <w:szCs w:val="20"/>
                <w:lang w:eastAsia="zh-HK"/>
              </w:rPr>
              <w:t>Formulating the 4-year plan of TRCG</w:t>
            </w:r>
          </w:p>
        </w:tc>
        <w:tc>
          <w:tcPr>
            <w:tcW w:w="1256" w:type="dxa"/>
            <w:shd w:val="clear" w:color="auto" w:fill="D9DEE5"/>
            <w:tcMar>
              <w:top w:w="9" w:type="dxa"/>
              <w:left w:w="9" w:type="dxa"/>
              <w:bottom w:w="0" w:type="dxa"/>
              <w:right w:w="9" w:type="dxa"/>
            </w:tcMar>
            <w:vAlign w:val="center"/>
            <w:hideMark/>
          </w:tcPr>
          <w:p w14:paraId="6990BECD" w14:textId="77777777" w:rsidR="00C168F2" w:rsidRPr="00F5342D" w:rsidRDefault="00C168F2" w:rsidP="00C168F2">
            <w:pPr>
              <w:widowControl/>
              <w:jc w:val="center"/>
              <w:textAlignment w:val="center"/>
              <w:rPr>
                <w:rFonts w:ascii="Arial" w:hAnsi="Arial" w:cs="Arial"/>
                <w:kern w:val="0"/>
                <w:sz w:val="20"/>
                <w:szCs w:val="20"/>
                <w:lang w:eastAsia="zh-HK"/>
              </w:rPr>
            </w:pPr>
            <w:r w:rsidRPr="00F5342D">
              <w:rPr>
                <w:rFonts w:ascii="Arial" w:hAnsi="Arial" w:cs="Arial"/>
                <w:kern w:val="0"/>
                <w:sz w:val="20"/>
                <w:szCs w:val="20"/>
                <w:lang w:eastAsia="zh-HK"/>
              </w:rPr>
              <w:t>USD 12,500</w:t>
            </w:r>
          </w:p>
        </w:tc>
        <w:tc>
          <w:tcPr>
            <w:tcW w:w="1134" w:type="dxa"/>
            <w:shd w:val="clear" w:color="auto" w:fill="D9DEE5"/>
            <w:tcMar>
              <w:top w:w="9" w:type="dxa"/>
              <w:left w:w="9" w:type="dxa"/>
              <w:bottom w:w="0" w:type="dxa"/>
              <w:right w:w="9" w:type="dxa"/>
            </w:tcMar>
            <w:vAlign w:val="center"/>
            <w:hideMark/>
          </w:tcPr>
          <w:p w14:paraId="70F4B4B5"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TCTF</w:t>
            </w:r>
          </w:p>
        </w:tc>
        <w:tc>
          <w:tcPr>
            <w:tcW w:w="1134" w:type="dxa"/>
            <w:shd w:val="clear" w:color="auto" w:fill="D9DEE5"/>
          </w:tcPr>
          <w:p w14:paraId="76C575B8" w14:textId="77777777" w:rsidR="00C168F2" w:rsidRPr="00F5342D" w:rsidRDefault="00C168F2" w:rsidP="00C168F2">
            <w:pPr>
              <w:widowControl/>
              <w:jc w:val="center"/>
              <w:textAlignment w:val="center"/>
              <w:rPr>
                <w:rFonts w:ascii="Arial" w:hAnsi="Arial" w:cs="Arial"/>
                <w:color w:val="000000" w:themeColor="dark1"/>
                <w:kern w:val="24"/>
                <w:sz w:val="20"/>
                <w:szCs w:val="20"/>
                <w:lang w:eastAsia="zh-HK"/>
              </w:rPr>
            </w:pPr>
          </w:p>
          <w:p w14:paraId="1041F853" w14:textId="77777777" w:rsidR="00F26FD4" w:rsidRPr="00F5342D" w:rsidRDefault="00F26FD4" w:rsidP="00C168F2">
            <w:pPr>
              <w:widowControl/>
              <w:jc w:val="center"/>
              <w:textAlignment w:val="center"/>
              <w:rPr>
                <w:rFonts w:ascii="Arial" w:hAnsi="Arial" w:cs="Arial"/>
                <w:color w:val="000000" w:themeColor="dark1"/>
                <w:kern w:val="24"/>
                <w:sz w:val="20"/>
                <w:szCs w:val="20"/>
                <w:lang w:eastAsia="zh-HK"/>
              </w:rPr>
            </w:pPr>
          </w:p>
          <w:p w14:paraId="4DE051F5" w14:textId="77777777" w:rsidR="00F26FD4" w:rsidRPr="00F5342D" w:rsidRDefault="00F26FD4" w:rsidP="00C168F2">
            <w:pPr>
              <w:widowControl/>
              <w:jc w:val="center"/>
              <w:textAlignment w:val="center"/>
              <w:rPr>
                <w:rFonts w:ascii="Arial" w:hAnsi="Arial" w:cs="Arial"/>
                <w:color w:val="000000" w:themeColor="dark1"/>
                <w:kern w:val="24"/>
                <w:sz w:val="20"/>
                <w:szCs w:val="20"/>
                <w:lang w:eastAsia="zh-HK"/>
              </w:rPr>
            </w:pPr>
          </w:p>
          <w:p w14:paraId="31B4FA9F" w14:textId="77777777" w:rsidR="00F26FD4" w:rsidRPr="00F5342D" w:rsidRDefault="00F26FD4" w:rsidP="00C168F2">
            <w:pPr>
              <w:widowControl/>
              <w:jc w:val="center"/>
              <w:textAlignment w:val="center"/>
              <w:rPr>
                <w:rFonts w:ascii="Arial" w:hAnsi="Arial" w:cs="Arial"/>
                <w:color w:val="000000" w:themeColor="dark1"/>
                <w:kern w:val="24"/>
                <w:sz w:val="20"/>
                <w:szCs w:val="20"/>
                <w:lang w:eastAsia="zh-HK"/>
              </w:rPr>
            </w:pPr>
          </w:p>
          <w:p w14:paraId="06FF7EB5" w14:textId="77777777" w:rsidR="00F26FD4" w:rsidRPr="00F5342D" w:rsidRDefault="00A2648F" w:rsidP="00C168F2">
            <w:pPr>
              <w:widowControl/>
              <w:jc w:val="center"/>
              <w:textAlignment w:val="center"/>
              <w:rPr>
                <w:rFonts w:ascii="Arial" w:hAnsi="Arial" w:cs="Arial"/>
                <w:color w:val="000000" w:themeColor="dark1"/>
                <w:kern w:val="24"/>
                <w:sz w:val="20"/>
                <w:szCs w:val="20"/>
                <w:lang w:eastAsia="zh-HK"/>
              </w:rPr>
            </w:pPr>
            <w:r w:rsidRPr="00F5342D">
              <w:rPr>
                <w:rFonts w:ascii="Arial" w:hAnsi="Arial" w:cs="Arial"/>
                <w:color w:val="000000" w:themeColor="dark1"/>
                <w:kern w:val="24"/>
                <w:sz w:val="20"/>
                <w:szCs w:val="20"/>
                <w:lang w:eastAsia="zh-HK"/>
              </w:rPr>
              <w:t>Yes</w:t>
            </w:r>
          </w:p>
        </w:tc>
      </w:tr>
      <w:tr w:rsidR="00C168F2" w:rsidRPr="00F5342D" w14:paraId="3AA48D77" w14:textId="77777777" w:rsidTr="00C168F2">
        <w:trPr>
          <w:trHeight w:val="837"/>
        </w:trPr>
        <w:tc>
          <w:tcPr>
            <w:tcW w:w="861" w:type="dxa"/>
            <w:shd w:val="clear" w:color="auto" w:fill="D9DEE5"/>
            <w:tcMar>
              <w:top w:w="9" w:type="dxa"/>
              <w:left w:w="9" w:type="dxa"/>
              <w:bottom w:w="0" w:type="dxa"/>
              <w:right w:w="9" w:type="dxa"/>
            </w:tcMar>
            <w:vAlign w:val="center"/>
            <w:hideMark/>
          </w:tcPr>
          <w:p w14:paraId="003D781B"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2</w:t>
            </w:r>
          </w:p>
        </w:tc>
        <w:tc>
          <w:tcPr>
            <w:tcW w:w="1140" w:type="dxa"/>
            <w:shd w:val="clear" w:color="auto" w:fill="D9DEE5"/>
            <w:tcMar>
              <w:top w:w="9" w:type="dxa"/>
              <w:left w:w="9" w:type="dxa"/>
              <w:bottom w:w="0" w:type="dxa"/>
              <w:right w:w="9" w:type="dxa"/>
            </w:tcMar>
            <w:vAlign w:val="center"/>
            <w:hideMark/>
          </w:tcPr>
          <w:p w14:paraId="5135472D"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 xml:space="preserve">KRA 6 / SG 6b and 6c        </w:t>
            </w:r>
          </w:p>
        </w:tc>
        <w:tc>
          <w:tcPr>
            <w:tcW w:w="2551" w:type="dxa"/>
            <w:shd w:val="clear" w:color="auto" w:fill="D9DEE5"/>
            <w:tcMar>
              <w:top w:w="9" w:type="dxa"/>
              <w:left w:w="9" w:type="dxa"/>
              <w:bottom w:w="0" w:type="dxa"/>
              <w:right w:w="9" w:type="dxa"/>
            </w:tcMar>
            <w:vAlign w:val="center"/>
            <w:hideMark/>
          </w:tcPr>
          <w:p w14:paraId="03F85900"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To facilitate technology transfer among TC Members through research and development initiatives.</w:t>
            </w:r>
          </w:p>
        </w:tc>
        <w:tc>
          <w:tcPr>
            <w:tcW w:w="1554" w:type="dxa"/>
            <w:shd w:val="clear" w:color="auto" w:fill="D9DEE5"/>
            <w:tcMar>
              <w:top w:w="9" w:type="dxa"/>
              <w:left w:w="9" w:type="dxa"/>
              <w:bottom w:w="0" w:type="dxa"/>
              <w:right w:w="9" w:type="dxa"/>
            </w:tcMar>
            <w:vAlign w:val="center"/>
            <w:hideMark/>
          </w:tcPr>
          <w:p w14:paraId="697B1A15"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Research Fellowship</w:t>
            </w:r>
          </w:p>
        </w:tc>
        <w:tc>
          <w:tcPr>
            <w:tcW w:w="850" w:type="dxa"/>
            <w:shd w:val="clear" w:color="auto" w:fill="D9DEE5"/>
            <w:tcMar>
              <w:top w:w="9" w:type="dxa"/>
              <w:left w:w="9" w:type="dxa"/>
              <w:bottom w:w="0" w:type="dxa"/>
              <w:right w:w="9" w:type="dxa"/>
            </w:tcMar>
            <w:vAlign w:val="center"/>
            <w:hideMark/>
          </w:tcPr>
          <w:p w14:paraId="32A4839A"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WGM, WGH and WGDRR</w:t>
            </w:r>
          </w:p>
        </w:tc>
        <w:tc>
          <w:tcPr>
            <w:tcW w:w="1256" w:type="dxa"/>
            <w:shd w:val="clear" w:color="auto" w:fill="D9DEE5"/>
            <w:tcMar>
              <w:top w:w="9" w:type="dxa"/>
              <w:left w:w="9" w:type="dxa"/>
              <w:bottom w:w="0" w:type="dxa"/>
              <w:right w:w="9" w:type="dxa"/>
            </w:tcMar>
            <w:vAlign w:val="center"/>
            <w:hideMark/>
          </w:tcPr>
          <w:p w14:paraId="6C597AF7"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Provision of administrative and logistic support.</w:t>
            </w:r>
          </w:p>
        </w:tc>
        <w:tc>
          <w:tcPr>
            <w:tcW w:w="964" w:type="dxa"/>
            <w:shd w:val="clear" w:color="auto" w:fill="D9DEE5"/>
            <w:tcMar>
              <w:top w:w="9" w:type="dxa"/>
              <w:left w:w="9" w:type="dxa"/>
              <w:bottom w:w="0" w:type="dxa"/>
              <w:right w:w="9" w:type="dxa"/>
            </w:tcMar>
            <w:vAlign w:val="center"/>
            <w:hideMark/>
          </w:tcPr>
          <w:p w14:paraId="3FCF55A2"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2nd - 4th</w:t>
            </w:r>
          </w:p>
        </w:tc>
        <w:tc>
          <w:tcPr>
            <w:tcW w:w="1304" w:type="dxa"/>
            <w:shd w:val="clear" w:color="auto" w:fill="D9DEE5"/>
            <w:tcMar>
              <w:top w:w="9" w:type="dxa"/>
              <w:left w:w="9" w:type="dxa"/>
              <w:bottom w:w="0" w:type="dxa"/>
              <w:right w:w="9" w:type="dxa"/>
            </w:tcMar>
            <w:vAlign w:val="center"/>
            <w:hideMark/>
          </w:tcPr>
          <w:p w14:paraId="10150417"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TC Members</w:t>
            </w:r>
          </w:p>
        </w:tc>
        <w:tc>
          <w:tcPr>
            <w:tcW w:w="1721" w:type="dxa"/>
            <w:shd w:val="clear" w:color="auto" w:fill="D9DEE5"/>
            <w:tcMar>
              <w:top w:w="9" w:type="dxa"/>
              <w:left w:w="9" w:type="dxa"/>
              <w:bottom w:w="0" w:type="dxa"/>
              <w:right w:w="9" w:type="dxa"/>
            </w:tcMar>
            <w:vAlign w:val="center"/>
            <w:hideMark/>
          </w:tcPr>
          <w:p w14:paraId="114AB0D6" w14:textId="77777777" w:rsidR="00C168F2" w:rsidRPr="00F5342D" w:rsidRDefault="00C168F2" w:rsidP="00C168F2">
            <w:pPr>
              <w:widowControl/>
              <w:jc w:val="center"/>
              <w:textAlignment w:val="center"/>
              <w:rPr>
                <w:rFonts w:ascii="Arial" w:hAnsi="Arial" w:cs="Arial"/>
                <w:color w:val="000000" w:themeColor="dark1"/>
                <w:kern w:val="24"/>
                <w:sz w:val="20"/>
                <w:szCs w:val="20"/>
                <w:lang w:eastAsia="zh-HK"/>
              </w:rPr>
            </w:pPr>
            <w:r w:rsidRPr="00F5342D">
              <w:rPr>
                <w:rFonts w:ascii="Arial" w:eastAsia="Times New Roman" w:hAnsi="Arial" w:cs="Arial"/>
                <w:color w:val="000000" w:themeColor="dark1"/>
                <w:kern w:val="24"/>
                <w:sz w:val="20"/>
                <w:szCs w:val="20"/>
                <w:lang w:eastAsia="zh-HK"/>
              </w:rPr>
              <w:t>Publication of research findings and development output in TCRR or other journals.</w:t>
            </w:r>
          </w:p>
        </w:tc>
        <w:tc>
          <w:tcPr>
            <w:tcW w:w="1256" w:type="dxa"/>
            <w:shd w:val="clear" w:color="auto" w:fill="D9DEE5"/>
            <w:tcMar>
              <w:top w:w="9" w:type="dxa"/>
              <w:left w:w="9" w:type="dxa"/>
              <w:bottom w:w="0" w:type="dxa"/>
              <w:right w:w="9" w:type="dxa"/>
            </w:tcMar>
            <w:vAlign w:val="center"/>
            <w:hideMark/>
          </w:tcPr>
          <w:p w14:paraId="796ECA58"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Fellowship offered by voluntary hosts.</w:t>
            </w:r>
          </w:p>
        </w:tc>
        <w:tc>
          <w:tcPr>
            <w:tcW w:w="1134" w:type="dxa"/>
            <w:shd w:val="clear" w:color="auto" w:fill="D9DEE5"/>
            <w:tcMar>
              <w:top w:w="9" w:type="dxa"/>
              <w:left w:w="9" w:type="dxa"/>
              <w:bottom w:w="0" w:type="dxa"/>
              <w:right w:w="9" w:type="dxa"/>
            </w:tcMar>
            <w:vAlign w:val="center"/>
            <w:hideMark/>
          </w:tcPr>
          <w:p w14:paraId="2A55928C"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TC Members</w:t>
            </w:r>
          </w:p>
        </w:tc>
        <w:tc>
          <w:tcPr>
            <w:tcW w:w="1134" w:type="dxa"/>
            <w:shd w:val="clear" w:color="auto" w:fill="D9DEE5"/>
          </w:tcPr>
          <w:p w14:paraId="2FE3D303" w14:textId="77777777" w:rsidR="00C168F2" w:rsidRPr="00F5342D" w:rsidRDefault="00C168F2" w:rsidP="00C168F2">
            <w:pPr>
              <w:widowControl/>
              <w:jc w:val="center"/>
              <w:textAlignment w:val="center"/>
              <w:rPr>
                <w:rFonts w:ascii="Arial" w:hAnsi="Arial" w:cs="Arial"/>
                <w:color w:val="000000" w:themeColor="dark1"/>
                <w:kern w:val="24"/>
                <w:sz w:val="20"/>
                <w:szCs w:val="20"/>
                <w:lang w:eastAsia="zh-HK"/>
              </w:rPr>
            </w:pPr>
          </w:p>
          <w:p w14:paraId="5222DEE0" w14:textId="77777777" w:rsidR="00F26FD4" w:rsidRPr="00F5342D" w:rsidRDefault="00F26FD4" w:rsidP="00C168F2">
            <w:pPr>
              <w:widowControl/>
              <w:jc w:val="center"/>
              <w:textAlignment w:val="center"/>
              <w:rPr>
                <w:rFonts w:ascii="Arial" w:hAnsi="Arial" w:cs="Arial"/>
                <w:color w:val="000000" w:themeColor="dark1"/>
                <w:kern w:val="24"/>
                <w:sz w:val="20"/>
                <w:szCs w:val="20"/>
                <w:lang w:eastAsia="zh-HK"/>
              </w:rPr>
            </w:pPr>
          </w:p>
          <w:p w14:paraId="1ECD077A" w14:textId="77777777" w:rsidR="00F26FD4" w:rsidRPr="00F5342D" w:rsidRDefault="00F26FD4" w:rsidP="00C168F2">
            <w:pPr>
              <w:widowControl/>
              <w:jc w:val="center"/>
              <w:textAlignment w:val="center"/>
              <w:rPr>
                <w:rFonts w:ascii="Arial" w:hAnsi="Arial" w:cs="Arial"/>
                <w:color w:val="000000" w:themeColor="dark1"/>
                <w:kern w:val="24"/>
                <w:sz w:val="20"/>
                <w:szCs w:val="20"/>
                <w:lang w:eastAsia="zh-HK"/>
              </w:rPr>
            </w:pPr>
            <w:r w:rsidRPr="00F5342D">
              <w:rPr>
                <w:rFonts w:ascii="Arial" w:hAnsi="Arial" w:cs="Arial"/>
                <w:color w:val="000000" w:themeColor="dark1"/>
                <w:kern w:val="24"/>
                <w:sz w:val="20"/>
                <w:szCs w:val="20"/>
                <w:lang w:eastAsia="zh-HK"/>
              </w:rPr>
              <w:t>Yes</w:t>
            </w:r>
          </w:p>
        </w:tc>
      </w:tr>
      <w:tr w:rsidR="00C168F2" w:rsidRPr="00F5342D" w14:paraId="7164DE0A" w14:textId="77777777" w:rsidTr="00C168F2">
        <w:trPr>
          <w:trHeight w:val="1329"/>
        </w:trPr>
        <w:tc>
          <w:tcPr>
            <w:tcW w:w="861" w:type="dxa"/>
            <w:shd w:val="clear" w:color="auto" w:fill="D9DEE5"/>
            <w:tcMar>
              <w:top w:w="9" w:type="dxa"/>
              <w:left w:w="9" w:type="dxa"/>
              <w:bottom w:w="0" w:type="dxa"/>
              <w:right w:w="9" w:type="dxa"/>
            </w:tcMar>
            <w:vAlign w:val="center"/>
            <w:hideMark/>
          </w:tcPr>
          <w:p w14:paraId="55D3E645"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3</w:t>
            </w:r>
          </w:p>
        </w:tc>
        <w:tc>
          <w:tcPr>
            <w:tcW w:w="1140" w:type="dxa"/>
            <w:shd w:val="clear" w:color="auto" w:fill="D9DEE5"/>
            <w:tcMar>
              <w:top w:w="9" w:type="dxa"/>
              <w:left w:w="9" w:type="dxa"/>
              <w:bottom w:w="0" w:type="dxa"/>
              <w:right w:w="9" w:type="dxa"/>
            </w:tcMar>
            <w:vAlign w:val="center"/>
            <w:hideMark/>
          </w:tcPr>
          <w:p w14:paraId="3D35CF51"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 xml:space="preserve">KRA 6 / SG 6b and 6c        </w:t>
            </w:r>
          </w:p>
        </w:tc>
        <w:tc>
          <w:tcPr>
            <w:tcW w:w="2551" w:type="dxa"/>
            <w:shd w:val="clear" w:color="auto" w:fill="D9DEE5"/>
            <w:tcMar>
              <w:top w:w="9" w:type="dxa"/>
              <w:left w:w="9" w:type="dxa"/>
              <w:bottom w:w="0" w:type="dxa"/>
              <w:right w:w="9" w:type="dxa"/>
            </w:tcMar>
            <w:vAlign w:val="center"/>
            <w:hideMark/>
          </w:tcPr>
          <w:p w14:paraId="545F1FA1"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themeColor="dark1"/>
                <w:kern w:val="24"/>
                <w:sz w:val="20"/>
                <w:szCs w:val="20"/>
                <w:lang w:eastAsia="zh-HK"/>
              </w:rPr>
              <w:t>To enhance TC Members' capacity and knowledge in operational tropical cyclone forecasting.</w:t>
            </w:r>
          </w:p>
        </w:tc>
        <w:tc>
          <w:tcPr>
            <w:tcW w:w="1554" w:type="dxa"/>
            <w:shd w:val="clear" w:color="auto" w:fill="D9DEE5"/>
            <w:tcMar>
              <w:top w:w="9" w:type="dxa"/>
              <w:left w:w="9" w:type="dxa"/>
              <w:bottom w:w="0" w:type="dxa"/>
              <w:right w:w="9" w:type="dxa"/>
            </w:tcMar>
            <w:vAlign w:val="center"/>
            <w:hideMark/>
          </w:tcPr>
          <w:p w14:paraId="604D4F15"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Attachment of 3 forecasters from TC and 3 forecasters from PTC to RSMC Tokyo</w:t>
            </w:r>
          </w:p>
        </w:tc>
        <w:tc>
          <w:tcPr>
            <w:tcW w:w="850" w:type="dxa"/>
            <w:shd w:val="clear" w:color="auto" w:fill="D9DEE5"/>
            <w:tcMar>
              <w:top w:w="9" w:type="dxa"/>
              <w:left w:w="9" w:type="dxa"/>
              <w:bottom w:w="0" w:type="dxa"/>
              <w:right w:w="9" w:type="dxa"/>
            </w:tcMar>
            <w:vAlign w:val="center"/>
            <w:hideMark/>
          </w:tcPr>
          <w:p w14:paraId="10DFD28A"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nil</w:t>
            </w:r>
          </w:p>
        </w:tc>
        <w:tc>
          <w:tcPr>
            <w:tcW w:w="1256" w:type="dxa"/>
            <w:shd w:val="clear" w:color="auto" w:fill="D9DEE5"/>
            <w:tcMar>
              <w:top w:w="9" w:type="dxa"/>
              <w:left w:w="9" w:type="dxa"/>
              <w:bottom w:w="0" w:type="dxa"/>
              <w:right w:w="9" w:type="dxa"/>
            </w:tcMar>
            <w:vAlign w:val="center"/>
            <w:hideMark/>
          </w:tcPr>
          <w:p w14:paraId="759CBFE9"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Provision of administrative and logistic support.</w:t>
            </w:r>
          </w:p>
        </w:tc>
        <w:tc>
          <w:tcPr>
            <w:tcW w:w="964" w:type="dxa"/>
            <w:shd w:val="clear" w:color="auto" w:fill="D9DEE5"/>
            <w:tcMar>
              <w:top w:w="9" w:type="dxa"/>
              <w:left w:w="9" w:type="dxa"/>
              <w:bottom w:w="0" w:type="dxa"/>
              <w:right w:w="9" w:type="dxa"/>
            </w:tcMar>
            <w:vAlign w:val="center"/>
            <w:hideMark/>
          </w:tcPr>
          <w:p w14:paraId="197B4E4D"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4th</w:t>
            </w:r>
          </w:p>
        </w:tc>
        <w:tc>
          <w:tcPr>
            <w:tcW w:w="1304" w:type="dxa"/>
            <w:shd w:val="clear" w:color="auto" w:fill="D9DEE5"/>
            <w:tcMar>
              <w:top w:w="9" w:type="dxa"/>
              <w:left w:w="9" w:type="dxa"/>
              <w:bottom w:w="0" w:type="dxa"/>
              <w:right w:w="9" w:type="dxa"/>
            </w:tcMar>
            <w:vAlign w:val="center"/>
            <w:hideMark/>
          </w:tcPr>
          <w:p w14:paraId="2A778ECE"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RSMC Tokyo, WMO</w:t>
            </w:r>
          </w:p>
        </w:tc>
        <w:tc>
          <w:tcPr>
            <w:tcW w:w="1721" w:type="dxa"/>
            <w:shd w:val="clear" w:color="auto" w:fill="D9DEE5"/>
            <w:tcMar>
              <w:top w:w="9" w:type="dxa"/>
              <w:left w:w="9" w:type="dxa"/>
              <w:bottom w:w="0" w:type="dxa"/>
              <w:right w:w="9" w:type="dxa"/>
            </w:tcMar>
            <w:vAlign w:val="center"/>
            <w:hideMark/>
          </w:tcPr>
          <w:p w14:paraId="47AE3C78"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Assessment as given in RSMC Tokyo report.</w:t>
            </w:r>
          </w:p>
        </w:tc>
        <w:tc>
          <w:tcPr>
            <w:tcW w:w="1256" w:type="dxa"/>
            <w:shd w:val="clear" w:color="auto" w:fill="D9DEE5"/>
            <w:tcMar>
              <w:top w:w="9" w:type="dxa"/>
              <w:left w:w="9" w:type="dxa"/>
              <w:bottom w:w="0" w:type="dxa"/>
              <w:right w:w="9" w:type="dxa"/>
            </w:tcMar>
            <w:vAlign w:val="center"/>
            <w:hideMark/>
          </w:tcPr>
          <w:p w14:paraId="025293F3" w14:textId="77777777" w:rsidR="00C168F2" w:rsidRPr="00F5342D" w:rsidRDefault="00C168F2" w:rsidP="00F26FD4">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USD 7,500</w:t>
            </w:r>
            <w:r w:rsidR="00F26FD4" w:rsidRPr="00F5342D">
              <w:rPr>
                <w:rFonts w:ascii="Arial" w:eastAsia="Times New Roman" w:hAnsi="Arial" w:cs="Arial"/>
                <w:kern w:val="24"/>
                <w:sz w:val="20"/>
                <w:szCs w:val="20"/>
                <w:vertAlign w:val="superscript"/>
                <w:lang w:eastAsia="zh-HK"/>
              </w:rPr>
              <w:t>1</w:t>
            </w:r>
          </w:p>
        </w:tc>
        <w:tc>
          <w:tcPr>
            <w:tcW w:w="1134" w:type="dxa"/>
            <w:shd w:val="clear" w:color="auto" w:fill="D9DEE5"/>
            <w:tcMar>
              <w:top w:w="9" w:type="dxa"/>
              <w:left w:w="9" w:type="dxa"/>
              <w:bottom w:w="0" w:type="dxa"/>
              <w:right w:w="9" w:type="dxa"/>
            </w:tcMar>
            <w:vAlign w:val="center"/>
            <w:hideMark/>
          </w:tcPr>
          <w:p w14:paraId="35028847" w14:textId="77777777" w:rsidR="00C168F2" w:rsidRPr="00F5342D" w:rsidRDefault="00C168F2" w:rsidP="00C168F2">
            <w:pPr>
              <w:widowControl/>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 xml:space="preserve">TCTF </w:t>
            </w:r>
          </w:p>
        </w:tc>
        <w:tc>
          <w:tcPr>
            <w:tcW w:w="1134" w:type="dxa"/>
            <w:shd w:val="clear" w:color="auto" w:fill="D9DEE5"/>
          </w:tcPr>
          <w:p w14:paraId="3D32CBB6" w14:textId="77777777" w:rsidR="00C168F2" w:rsidRPr="00F5342D" w:rsidRDefault="00C168F2" w:rsidP="00C168F2">
            <w:pPr>
              <w:widowControl/>
              <w:jc w:val="center"/>
              <w:textAlignment w:val="center"/>
              <w:rPr>
                <w:rFonts w:ascii="Arial" w:hAnsi="Arial" w:cs="Arial"/>
                <w:kern w:val="24"/>
                <w:sz w:val="20"/>
                <w:szCs w:val="20"/>
                <w:lang w:eastAsia="zh-HK"/>
              </w:rPr>
            </w:pPr>
          </w:p>
          <w:p w14:paraId="60BDCD45" w14:textId="77777777" w:rsidR="00F26FD4" w:rsidRPr="00F5342D" w:rsidRDefault="00F26FD4" w:rsidP="00C168F2">
            <w:pPr>
              <w:widowControl/>
              <w:jc w:val="center"/>
              <w:textAlignment w:val="center"/>
              <w:rPr>
                <w:rFonts w:ascii="Arial" w:hAnsi="Arial" w:cs="Arial"/>
                <w:kern w:val="24"/>
                <w:sz w:val="20"/>
                <w:szCs w:val="20"/>
                <w:lang w:eastAsia="zh-HK"/>
              </w:rPr>
            </w:pPr>
          </w:p>
          <w:p w14:paraId="6C78CD32" w14:textId="77777777" w:rsidR="00F26FD4" w:rsidRPr="00F5342D" w:rsidRDefault="00A2648F" w:rsidP="00C168F2">
            <w:pPr>
              <w:widowControl/>
              <w:jc w:val="center"/>
              <w:textAlignment w:val="center"/>
              <w:rPr>
                <w:rFonts w:ascii="Arial" w:hAnsi="Arial" w:cs="Arial"/>
                <w:kern w:val="24"/>
                <w:sz w:val="20"/>
                <w:szCs w:val="20"/>
                <w:lang w:eastAsia="zh-HK"/>
              </w:rPr>
            </w:pPr>
            <w:r w:rsidRPr="00F5342D">
              <w:rPr>
                <w:rFonts w:ascii="Arial" w:hAnsi="Arial" w:cs="Arial"/>
                <w:kern w:val="24"/>
                <w:sz w:val="20"/>
                <w:szCs w:val="20"/>
                <w:lang w:eastAsia="zh-HK"/>
              </w:rPr>
              <w:t>Yes</w:t>
            </w:r>
          </w:p>
        </w:tc>
      </w:tr>
      <w:tr w:rsidR="00C168F2" w:rsidRPr="00F5342D" w14:paraId="246AFE92" w14:textId="77777777" w:rsidTr="00C168F2">
        <w:trPr>
          <w:trHeight w:val="1655"/>
        </w:trPr>
        <w:tc>
          <w:tcPr>
            <w:tcW w:w="86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45A70E9B" w14:textId="77777777" w:rsidR="00C168F2" w:rsidRPr="00F5342D" w:rsidRDefault="00C168F2" w:rsidP="00C168F2">
            <w:pPr>
              <w:widowControl/>
              <w:jc w:val="center"/>
              <w:textAlignment w:val="center"/>
              <w:rPr>
                <w:rFonts w:ascii="Arial" w:hAnsi="Arial" w:cs="Arial"/>
                <w:color w:val="000000" w:themeColor="dark1"/>
                <w:kern w:val="24"/>
                <w:sz w:val="20"/>
                <w:szCs w:val="20"/>
                <w:lang w:eastAsia="zh-HK"/>
              </w:rPr>
            </w:pPr>
            <w:r w:rsidRPr="00F5342D">
              <w:rPr>
                <w:rFonts w:ascii="Arial" w:hAnsi="Arial" w:cs="Arial"/>
                <w:color w:val="000000" w:themeColor="dark1"/>
                <w:kern w:val="24"/>
                <w:sz w:val="20"/>
                <w:szCs w:val="20"/>
                <w:lang w:eastAsia="zh-HK"/>
              </w:rPr>
              <w:t>4</w:t>
            </w:r>
          </w:p>
        </w:tc>
        <w:tc>
          <w:tcPr>
            <w:tcW w:w="114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34E83C95" w14:textId="77777777" w:rsidR="00C168F2" w:rsidRPr="00F5342D" w:rsidRDefault="00C168F2" w:rsidP="00C168F2">
            <w:pPr>
              <w:widowControl/>
              <w:jc w:val="center"/>
              <w:textAlignment w:val="center"/>
              <w:rPr>
                <w:rFonts w:ascii="Arial" w:eastAsia="Times New Roman" w:hAnsi="Arial" w:cs="Arial"/>
                <w:color w:val="000000" w:themeColor="dark1"/>
                <w:kern w:val="24"/>
                <w:sz w:val="20"/>
                <w:szCs w:val="20"/>
                <w:lang w:eastAsia="zh-HK"/>
              </w:rPr>
            </w:pPr>
            <w:r w:rsidRPr="00F5342D">
              <w:rPr>
                <w:rFonts w:ascii="Arial" w:eastAsia="Times New Roman" w:hAnsi="Arial" w:cs="Arial"/>
                <w:color w:val="000000" w:themeColor="dark1"/>
                <w:kern w:val="24"/>
                <w:sz w:val="20"/>
                <w:szCs w:val="20"/>
                <w:lang w:eastAsia="zh-HK"/>
              </w:rPr>
              <w:t xml:space="preserve">KRA 6 / SG 6b and 6c        </w:t>
            </w:r>
          </w:p>
        </w:tc>
        <w:tc>
          <w:tcPr>
            <w:tcW w:w="255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4C68E5A9" w14:textId="77777777" w:rsidR="00C168F2" w:rsidRPr="00F5342D" w:rsidRDefault="00C168F2" w:rsidP="00C168F2">
            <w:pPr>
              <w:widowControl/>
              <w:jc w:val="center"/>
              <w:textAlignment w:val="center"/>
              <w:rPr>
                <w:rFonts w:ascii="Arial" w:eastAsia="Times New Roman" w:hAnsi="Arial" w:cs="Arial"/>
                <w:color w:val="000000" w:themeColor="dark1"/>
                <w:kern w:val="24"/>
                <w:sz w:val="20"/>
                <w:szCs w:val="20"/>
                <w:lang w:eastAsia="zh-HK"/>
              </w:rPr>
            </w:pPr>
            <w:r w:rsidRPr="00F5342D">
              <w:rPr>
                <w:rFonts w:ascii="Arial" w:eastAsia="Times New Roman" w:hAnsi="Arial" w:cs="Arial"/>
                <w:color w:val="000000" w:themeColor="dark1"/>
                <w:kern w:val="24"/>
                <w:sz w:val="20"/>
                <w:szCs w:val="20"/>
                <w:lang w:eastAsia="zh-HK"/>
              </w:rPr>
              <w:t>To enhance TC Members' capacity and knowledge in operational tropical cyclone forecasting.</w:t>
            </w:r>
          </w:p>
        </w:tc>
        <w:tc>
          <w:tcPr>
            <w:tcW w:w="155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6F3F73CF" w14:textId="77777777" w:rsidR="00C168F2" w:rsidRPr="00F5342D" w:rsidRDefault="00C168F2" w:rsidP="00C168F2">
            <w:pPr>
              <w:widowControl/>
              <w:jc w:val="center"/>
              <w:textAlignment w:val="center"/>
              <w:rPr>
                <w:rFonts w:ascii="Arial" w:hAnsi="Arial" w:cs="Arial"/>
                <w:kern w:val="24"/>
                <w:sz w:val="20"/>
                <w:szCs w:val="20"/>
                <w:lang w:eastAsia="zh-HK"/>
              </w:rPr>
            </w:pPr>
            <w:r w:rsidRPr="00F5342D">
              <w:rPr>
                <w:rFonts w:ascii="Arial" w:eastAsia="Times New Roman" w:hAnsi="Arial" w:cs="Arial"/>
                <w:kern w:val="24"/>
                <w:sz w:val="20"/>
                <w:szCs w:val="20"/>
                <w:lang w:eastAsia="zh-HK"/>
              </w:rPr>
              <w:t>Attachment of</w:t>
            </w:r>
            <w:r w:rsidRPr="00F5342D">
              <w:rPr>
                <w:rFonts w:ascii="Arial" w:hAnsi="Arial" w:cs="Arial"/>
                <w:kern w:val="24"/>
                <w:sz w:val="20"/>
                <w:szCs w:val="20"/>
                <w:lang w:eastAsia="zh-HK"/>
              </w:rPr>
              <w:t xml:space="preserve"> up to</w:t>
            </w:r>
            <w:r w:rsidRPr="00F5342D">
              <w:rPr>
                <w:rFonts w:ascii="Arial" w:eastAsia="Times New Roman" w:hAnsi="Arial" w:cs="Arial"/>
                <w:kern w:val="24"/>
                <w:sz w:val="20"/>
                <w:szCs w:val="20"/>
                <w:lang w:eastAsia="zh-HK"/>
              </w:rPr>
              <w:t xml:space="preserve"> </w:t>
            </w:r>
            <w:r w:rsidRPr="00F5342D">
              <w:rPr>
                <w:rFonts w:ascii="Arial" w:hAnsi="Arial" w:cs="Arial"/>
                <w:kern w:val="24"/>
                <w:sz w:val="20"/>
                <w:szCs w:val="20"/>
                <w:lang w:eastAsia="zh-HK"/>
              </w:rPr>
              <w:t>4</w:t>
            </w:r>
            <w:r w:rsidRPr="00F5342D">
              <w:rPr>
                <w:rFonts w:ascii="Arial" w:eastAsia="Times New Roman" w:hAnsi="Arial" w:cs="Arial"/>
                <w:kern w:val="24"/>
                <w:sz w:val="20"/>
                <w:szCs w:val="20"/>
                <w:lang w:eastAsia="zh-HK"/>
              </w:rPr>
              <w:t xml:space="preserve"> forecasters from TC to </w:t>
            </w:r>
            <w:r w:rsidRPr="00F5342D">
              <w:rPr>
                <w:rFonts w:ascii="Arial" w:hAnsi="Arial" w:cs="Arial"/>
                <w:kern w:val="24"/>
                <w:sz w:val="20"/>
                <w:szCs w:val="20"/>
                <w:lang w:eastAsia="zh-HK"/>
              </w:rPr>
              <w:t>CMA</w:t>
            </w:r>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704AD038" w14:textId="77777777" w:rsidR="00C168F2" w:rsidRPr="00F5342D" w:rsidRDefault="00C168F2" w:rsidP="00C168F2">
            <w:pPr>
              <w:widowControl/>
              <w:jc w:val="center"/>
              <w:textAlignment w:val="center"/>
              <w:rPr>
                <w:rFonts w:ascii="Arial" w:eastAsia="Times New Roman" w:hAnsi="Arial" w:cs="Arial"/>
                <w:kern w:val="24"/>
                <w:sz w:val="20"/>
                <w:szCs w:val="20"/>
                <w:lang w:eastAsia="zh-HK"/>
              </w:rPr>
            </w:pPr>
            <w:r w:rsidRPr="00F5342D">
              <w:rPr>
                <w:rFonts w:ascii="Arial" w:eastAsia="Times New Roman" w:hAnsi="Arial" w:cs="Arial"/>
                <w:kern w:val="24"/>
                <w:sz w:val="20"/>
                <w:szCs w:val="20"/>
                <w:lang w:eastAsia="zh-HK"/>
              </w:rPr>
              <w:t>nil</w:t>
            </w:r>
          </w:p>
        </w:tc>
        <w:tc>
          <w:tcPr>
            <w:tcW w:w="125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0122F6A6" w14:textId="77777777" w:rsidR="00C168F2" w:rsidRPr="00F5342D" w:rsidRDefault="00C168F2" w:rsidP="00C168F2">
            <w:pPr>
              <w:widowControl/>
              <w:jc w:val="center"/>
              <w:textAlignment w:val="center"/>
              <w:rPr>
                <w:rFonts w:ascii="Arial" w:eastAsia="Times New Roman" w:hAnsi="Arial" w:cs="Arial"/>
                <w:kern w:val="24"/>
                <w:sz w:val="20"/>
                <w:szCs w:val="20"/>
                <w:lang w:eastAsia="zh-HK"/>
              </w:rPr>
            </w:pPr>
            <w:r w:rsidRPr="00F5342D">
              <w:rPr>
                <w:rFonts w:ascii="Arial" w:eastAsia="Times New Roman" w:hAnsi="Arial" w:cs="Arial"/>
                <w:kern w:val="24"/>
                <w:sz w:val="20"/>
                <w:szCs w:val="20"/>
                <w:lang w:eastAsia="zh-HK"/>
              </w:rPr>
              <w:t>Provision of administrative and logistic support.</w:t>
            </w:r>
          </w:p>
        </w:tc>
        <w:tc>
          <w:tcPr>
            <w:tcW w:w="96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355CECFC" w14:textId="77777777" w:rsidR="00C168F2" w:rsidRPr="00F5342D" w:rsidRDefault="00C168F2" w:rsidP="00C168F2">
            <w:pPr>
              <w:widowControl/>
              <w:jc w:val="center"/>
              <w:textAlignment w:val="center"/>
              <w:rPr>
                <w:rFonts w:ascii="Arial" w:hAnsi="Arial" w:cs="Arial"/>
                <w:kern w:val="24"/>
                <w:sz w:val="20"/>
                <w:szCs w:val="20"/>
                <w:lang w:eastAsia="zh-HK"/>
              </w:rPr>
            </w:pPr>
            <w:r w:rsidRPr="00F5342D">
              <w:rPr>
                <w:rFonts w:ascii="Arial" w:eastAsia="Times New Roman" w:hAnsi="Arial" w:cs="Arial"/>
                <w:kern w:val="24"/>
                <w:sz w:val="20"/>
                <w:szCs w:val="20"/>
                <w:lang w:eastAsia="zh-HK"/>
              </w:rPr>
              <w:t>3</w:t>
            </w:r>
            <w:r w:rsidRPr="00F5342D">
              <w:rPr>
                <w:rFonts w:ascii="Arial" w:eastAsia="Times New Roman" w:hAnsi="Arial" w:cs="Arial"/>
                <w:kern w:val="24"/>
                <w:sz w:val="20"/>
                <w:szCs w:val="20"/>
                <w:vertAlign w:val="superscript"/>
                <w:lang w:eastAsia="zh-HK"/>
              </w:rPr>
              <w:t>rd</w:t>
            </w:r>
            <w:r w:rsidRPr="00F5342D">
              <w:rPr>
                <w:rFonts w:ascii="Arial" w:hAnsi="Arial" w:cs="Arial"/>
                <w:kern w:val="24"/>
                <w:sz w:val="20"/>
                <w:szCs w:val="20"/>
                <w:lang w:eastAsia="zh-HK"/>
              </w:rPr>
              <w:t xml:space="preserve"> – 4</w:t>
            </w:r>
            <w:r w:rsidRPr="00F5342D">
              <w:rPr>
                <w:rFonts w:ascii="Arial" w:hAnsi="Arial" w:cs="Arial"/>
                <w:kern w:val="24"/>
                <w:sz w:val="20"/>
                <w:szCs w:val="20"/>
                <w:vertAlign w:val="superscript"/>
                <w:lang w:eastAsia="zh-HK"/>
              </w:rPr>
              <w:t>th</w:t>
            </w:r>
            <w:r w:rsidRPr="00F5342D">
              <w:rPr>
                <w:rFonts w:ascii="Arial" w:hAnsi="Arial" w:cs="Arial"/>
                <w:kern w:val="24"/>
                <w:sz w:val="20"/>
                <w:szCs w:val="20"/>
                <w:lang w:eastAsia="zh-HK"/>
              </w:rPr>
              <w:t xml:space="preserve"> </w:t>
            </w:r>
          </w:p>
        </w:tc>
        <w:tc>
          <w:tcPr>
            <w:tcW w:w="130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48FC5F9B" w14:textId="77777777" w:rsidR="00C168F2" w:rsidRPr="00F5342D" w:rsidRDefault="00C168F2" w:rsidP="00C168F2">
            <w:pPr>
              <w:widowControl/>
              <w:jc w:val="center"/>
              <w:textAlignment w:val="center"/>
              <w:rPr>
                <w:rFonts w:ascii="Arial" w:hAnsi="Arial" w:cs="Arial"/>
                <w:kern w:val="24"/>
                <w:sz w:val="20"/>
                <w:szCs w:val="20"/>
                <w:lang w:eastAsia="zh-HK"/>
              </w:rPr>
            </w:pPr>
            <w:r w:rsidRPr="00F5342D">
              <w:rPr>
                <w:rFonts w:ascii="Arial" w:hAnsi="Arial" w:cs="Arial"/>
                <w:kern w:val="24"/>
                <w:sz w:val="20"/>
                <w:szCs w:val="20"/>
                <w:lang w:eastAsia="zh-HK"/>
              </w:rPr>
              <w:t>CMA</w:t>
            </w:r>
          </w:p>
        </w:tc>
        <w:tc>
          <w:tcPr>
            <w:tcW w:w="172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14EC9D68" w14:textId="77777777" w:rsidR="00C168F2" w:rsidRPr="00F5342D" w:rsidRDefault="00C168F2" w:rsidP="00C168F2">
            <w:pPr>
              <w:widowControl/>
              <w:jc w:val="center"/>
              <w:textAlignment w:val="center"/>
              <w:rPr>
                <w:rFonts w:ascii="Arial" w:hAnsi="Arial" w:cs="Arial"/>
                <w:kern w:val="24"/>
                <w:sz w:val="20"/>
                <w:szCs w:val="20"/>
                <w:lang w:eastAsia="zh-HK"/>
              </w:rPr>
            </w:pPr>
            <w:r w:rsidRPr="00F5342D">
              <w:rPr>
                <w:rFonts w:ascii="Arial" w:eastAsia="Times New Roman" w:hAnsi="Arial" w:cs="Arial"/>
                <w:kern w:val="24"/>
                <w:sz w:val="20"/>
                <w:szCs w:val="20"/>
                <w:lang w:eastAsia="zh-HK"/>
              </w:rPr>
              <w:t xml:space="preserve">Assessment as given in </w:t>
            </w:r>
            <w:r w:rsidRPr="00F5342D">
              <w:rPr>
                <w:rFonts w:ascii="Arial" w:hAnsi="Arial" w:cs="Arial"/>
                <w:kern w:val="24"/>
                <w:sz w:val="20"/>
                <w:szCs w:val="20"/>
                <w:lang w:eastAsia="zh-HK"/>
              </w:rPr>
              <w:t>CMA report.</w:t>
            </w:r>
          </w:p>
        </w:tc>
        <w:tc>
          <w:tcPr>
            <w:tcW w:w="125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545F63B7" w14:textId="77777777" w:rsidR="00C168F2" w:rsidRPr="00F5342D" w:rsidRDefault="00C168F2" w:rsidP="00C168F2">
            <w:pPr>
              <w:widowControl/>
              <w:jc w:val="center"/>
              <w:textAlignment w:val="center"/>
              <w:rPr>
                <w:rFonts w:ascii="Arial" w:hAnsi="Arial" w:cs="Arial"/>
                <w:kern w:val="24"/>
                <w:sz w:val="20"/>
                <w:szCs w:val="20"/>
                <w:lang w:eastAsia="zh-HK"/>
              </w:rPr>
            </w:pPr>
            <w:r w:rsidRPr="00F5342D">
              <w:rPr>
                <w:rFonts w:ascii="Arial" w:hAnsi="Arial" w:cs="Arial"/>
                <w:kern w:val="24"/>
                <w:sz w:val="20"/>
                <w:szCs w:val="20"/>
                <w:lang w:eastAsia="zh-HK"/>
              </w:rPr>
              <w:t>Participation will be supported by CMA</w:t>
            </w: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Mar>
              <w:top w:w="9" w:type="dxa"/>
              <w:left w:w="9" w:type="dxa"/>
              <w:bottom w:w="0" w:type="dxa"/>
              <w:right w:w="9" w:type="dxa"/>
            </w:tcMar>
            <w:vAlign w:val="center"/>
            <w:hideMark/>
          </w:tcPr>
          <w:p w14:paraId="6A814183" w14:textId="77777777" w:rsidR="00C168F2" w:rsidRPr="00F5342D" w:rsidRDefault="00C168F2" w:rsidP="00C168F2">
            <w:pPr>
              <w:widowControl/>
              <w:jc w:val="center"/>
              <w:textAlignment w:val="center"/>
              <w:rPr>
                <w:rFonts w:ascii="Arial" w:eastAsia="Times New Roman" w:hAnsi="Arial" w:cs="Arial"/>
                <w:kern w:val="24"/>
                <w:sz w:val="20"/>
                <w:szCs w:val="20"/>
                <w:lang w:eastAsia="zh-HK"/>
              </w:rPr>
            </w:pPr>
            <w:r w:rsidRPr="00F5342D">
              <w:rPr>
                <w:rFonts w:ascii="Arial" w:hAnsi="Arial" w:cs="Arial"/>
                <w:kern w:val="24"/>
                <w:sz w:val="20"/>
                <w:szCs w:val="20"/>
                <w:lang w:eastAsia="zh-HK"/>
              </w:rPr>
              <w:t>CMA</w:t>
            </w:r>
            <w:r w:rsidRPr="00F5342D">
              <w:rPr>
                <w:rFonts w:ascii="Arial" w:eastAsia="Times New Roman" w:hAnsi="Arial" w:cs="Arial"/>
                <w:kern w:val="24"/>
                <w:sz w:val="20"/>
                <w:szCs w:val="20"/>
                <w:lang w:eastAsia="zh-HK"/>
              </w:rPr>
              <w:t xml:space="preserve"> </w:t>
            </w: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EE5"/>
          </w:tcPr>
          <w:p w14:paraId="7BBB3D37" w14:textId="77777777" w:rsidR="00C168F2" w:rsidRPr="00F5342D" w:rsidRDefault="00C168F2" w:rsidP="00C168F2">
            <w:pPr>
              <w:widowControl/>
              <w:jc w:val="center"/>
              <w:textAlignment w:val="center"/>
              <w:rPr>
                <w:rFonts w:ascii="Arial" w:hAnsi="Arial" w:cs="Arial"/>
                <w:kern w:val="24"/>
                <w:sz w:val="20"/>
                <w:szCs w:val="20"/>
                <w:lang w:eastAsia="zh-HK"/>
              </w:rPr>
            </w:pPr>
          </w:p>
          <w:p w14:paraId="59286622" w14:textId="77777777" w:rsidR="00F26FD4" w:rsidRPr="00F5342D" w:rsidRDefault="00F26FD4" w:rsidP="00C168F2">
            <w:pPr>
              <w:widowControl/>
              <w:jc w:val="center"/>
              <w:textAlignment w:val="center"/>
              <w:rPr>
                <w:rFonts w:ascii="Arial" w:hAnsi="Arial" w:cs="Arial"/>
                <w:kern w:val="24"/>
                <w:sz w:val="20"/>
                <w:szCs w:val="20"/>
                <w:lang w:eastAsia="zh-HK"/>
              </w:rPr>
            </w:pPr>
          </w:p>
          <w:p w14:paraId="7DE309A1" w14:textId="77777777" w:rsidR="00F26FD4" w:rsidRPr="00F5342D" w:rsidRDefault="00F26FD4" w:rsidP="00C168F2">
            <w:pPr>
              <w:widowControl/>
              <w:jc w:val="center"/>
              <w:textAlignment w:val="center"/>
              <w:rPr>
                <w:rFonts w:ascii="Arial" w:hAnsi="Arial" w:cs="Arial"/>
                <w:kern w:val="24"/>
                <w:sz w:val="20"/>
                <w:szCs w:val="20"/>
                <w:lang w:eastAsia="zh-HK"/>
              </w:rPr>
            </w:pPr>
          </w:p>
          <w:p w14:paraId="09F5592E" w14:textId="77777777" w:rsidR="00F26FD4" w:rsidRPr="00F5342D" w:rsidRDefault="00F26FD4" w:rsidP="00C168F2">
            <w:pPr>
              <w:widowControl/>
              <w:jc w:val="center"/>
              <w:textAlignment w:val="center"/>
              <w:rPr>
                <w:rFonts w:ascii="Arial" w:hAnsi="Arial" w:cs="Arial"/>
                <w:kern w:val="24"/>
                <w:sz w:val="20"/>
                <w:szCs w:val="20"/>
                <w:lang w:eastAsia="zh-HK"/>
              </w:rPr>
            </w:pPr>
            <w:r w:rsidRPr="00F5342D">
              <w:rPr>
                <w:rFonts w:ascii="Arial" w:hAnsi="Arial" w:cs="Arial"/>
                <w:kern w:val="24"/>
                <w:sz w:val="20"/>
                <w:szCs w:val="20"/>
                <w:lang w:eastAsia="zh-HK"/>
              </w:rPr>
              <w:t>Yes</w:t>
            </w:r>
          </w:p>
        </w:tc>
      </w:tr>
    </w:tbl>
    <w:p w14:paraId="37B4FE1B" w14:textId="77777777" w:rsidR="00C168F2" w:rsidRPr="00F5342D" w:rsidRDefault="00C168F2" w:rsidP="00C168F2">
      <w:pPr>
        <w:jc w:val="both"/>
        <w:rPr>
          <w:rFonts w:ascii="Arial" w:eastAsia="新細明體" w:hAnsi="Arial" w:cs="Arial"/>
          <w:lang w:eastAsia="zh-HK"/>
        </w:rPr>
      </w:pPr>
    </w:p>
    <w:p w14:paraId="35852E32" w14:textId="77777777" w:rsidR="00C168F2" w:rsidRPr="00F5342D" w:rsidRDefault="00F26FD4" w:rsidP="00C168F2">
      <w:pPr>
        <w:jc w:val="both"/>
        <w:rPr>
          <w:rFonts w:ascii="Arial" w:eastAsia="新細明體" w:hAnsi="Arial" w:cs="Arial"/>
          <w:b/>
          <w:sz w:val="20"/>
          <w:szCs w:val="20"/>
          <w:lang w:eastAsia="zh-HK"/>
        </w:rPr>
      </w:pPr>
      <w:r w:rsidRPr="00F5342D">
        <w:rPr>
          <w:rFonts w:ascii="Arial" w:eastAsia="新細明體" w:hAnsi="Arial" w:cs="Arial"/>
          <w:b/>
          <w:sz w:val="20"/>
          <w:szCs w:val="20"/>
          <w:lang w:eastAsia="zh-HK"/>
        </w:rPr>
        <w:t>Remark</w:t>
      </w:r>
      <w:r w:rsidR="00C168F2" w:rsidRPr="00F5342D">
        <w:rPr>
          <w:rFonts w:ascii="Arial" w:eastAsia="新細明體" w:hAnsi="Arial" w:cs="Arial"/>
          <w:b/>
          <w:sz w:val="20"/>
          <w:szCs w:val="20"/>
          <w:lang w:eastAsia="zh-HK"/>
        </w:rPr>
        <w:t>:</w:t>
      </w:r>
    </w:p>
    <w:p w14:paraId="514A0C94" w14:textId="77777777" w:rsidR="00C168F2" w:rsidRPr="00F5342D" w:rsidRDefault="00F26FD4" w:rsidP="00C168F2">
      <w:pPr>
        <w:ind w:right="480"/>
        <w:rPr>
          <w:rFonts w:ascii="Arial" w:eastAsia="新細明體" w:hAnsi="Arial" w:cs="Arial"/>
          <w:sz w:val="20"/>
          <w:szCs w:val="20"/>
          <w:lang w:eastAsia="zh-HK"/>
        </w:rPr>
      </w:pPr>
      <w:r w:rsidRPr="00F5342D">
        <w:rPr>
          <w:rFonts w:ascii="Arial" w:eastAsia="新細明體" w:hAnsi="Arial" w:cs="Arial"/>
          <w:sz w:val="20"/>
          <w:szCs w:val="20"/>
          <w:lang w:eastAsia="zh-HK"/>
        </w:rPr>
        <w:t>1</w:t>
      </w:r>
      <w:r w:rsidR="00C168F2" w:rsidRPr="00F5342D">
        <w:rPr>
          <w:rFonts w:ascii="Arial" w:eastAsia="新細明體" w:hAnsi="Arial" w:cs="Arial"/>
          <w:sz w:val="20"/>
          <w:szCs w:val="20"/>
          <w:lang w:eastAsia="zh-HK"/>
        </w:rPr>
        <w:t>.</w:t>
      </w:r>
      <w:r w:rsidR="00C168F2" w:rsidRPr="00F5342D">
        <w:rPr>
          <w:rFonts w:ascii="Arial" w:eastAsia="新細明體" w:hAnsi="Arial" w:cs="Arial"/>
          <w:sz w:val="20"/>
          <w:szCs w:val="20"/>
          <w:lang w:eastAsia="zh-HK"/>
        </w:rPr>
        <w:tab/>
        <w:t xml:space="preserve">Additional financial supports for </w:t>
      </w:r>
      <w:proofErr w:type="gramStart"/>
      <w:r w:rsidR="00C168F2" w:rsidRPr="00F5342D">
        <w:rPr>
          <w:rFonts w:ascii="Arial" w:eastAsia="新細明體" w:hAnsi="Arial" w:cs="Arial"/>
          <w:sz w:val="20"/>
          <w:szCs w:val="20"/>
          <w:lang w:eastAsia="zh-HK"/>
        </w:rPr>
        <w:t>2 day</w:t>
      </w:r>
      <w:proofErr w:type="gramEnd"/>
      <w:r w:rsidR="00C168F2" w:rsidRPr="00F5342D">
        <w:rPr>
          <w:rFonts w:ascii="Arial" w:eastAsia="新細明體" w:hAnsi="Arial" w:cs="Arial"/>
          <w:sz w:val="20"/>
          <w:szCs w:val="20"/>
          <w:lang w:eastAsia="zh-HK"/>
        </w:rPr>
        <w:t xml:space="preserve"> extension of the training (i.e., DSA for three trainees staying 2 days in Tokyo) provided </w:t>
      </w:r>
      <w:r w:rsidRPr="00F5342D">
        <w:rPr>
          <w:rFonts w:ascii="Arial" w:eastAsia="新細明體" w:hAnsi="Arial" w:cs="Arial"/>
          <w:sz w:val="20"/>
          <w:szCs w:val="20"/>
          <w:lang w:eastAsia="zh-HK"/>
        </w:rPr>
        <w:t>by</w:t>
      </w:r>
      <w:r w:rsidR="00C168F2" w:rsidRPr="00F5342D">
        <w:rPr>
          <w:rFonts w:ascii="Arial" w:eastAsia="新細明體" w:hAnsi="Arial" w:cs="Arial"/>
          <w:sz w:val="20"/>
          <w:szCs w:val="20"/>
          <w:lang w:eastAsia="zh-HK"/>
        </w:rPr>
        <w:t xml:space="preserve"> </w:t>
      </w:r>
      <w:r w:rsidRPr="00F5342D">
        <w:rPr>
          <w:rFonts w:ascii="Arial" w:eastAsia="新細明體" w:hAnsi="Arial" w:cs="Arial"/>
          <w:sz w:val="20"/>
          <w:szCs w:val="20"/>
          <w:lang w:eastAsia="zh-HK"/>
        </w:rPr>
        <w:t>from WMO Secretariat (PWS)</w:t>
      </w:r>
    </w:p>
    <w:p w14:paraId="20D1707F" w14:textId="77777777" w:rsidR="00A2648F" w:rsidRPr="00F5342D" w:rsidRDefault="008B4C8A">
      <w:pPr>
        <w:widowControl/>
        <w:rPr>
          <w:rFonts w:ascii="Arial" w:eastAsia="新細明體" w:hAnsi="Arial" w:cs="Arial"/>
          <w:sz w:val="20"/>
          <w:szCs w:val="20"/>
          <w:lang w:eastAsia="zh-HK"/>
        </w:rPr>
        <w:sectPr w:rsidR="00A2648F" w:rsidRPr="00F5342D" w:rsidSect="00582E80">
          <w:pgSz w:w="16838" w:h="11906" w:orient="landscape"/>
          <w:pgMar w:top="1134" w:right="1134" w:bottom="1134" w:left="1134" w:header="851" w:footer="992" w:gutter="0"/>
          <w:cols w:space="425"/>
          <w:docGrid w:linePitch="360"/>
        </w:sectPr>
      </w:pPr>
      <w:r w:rsidRPr="00F5342D">
        <w:rPr>
          <w:rFonts w:ascii="Arial" w:eastAsia="新細明體" w:hAnsi="Arial" w:cs="Arial"/>
          <w:sz w:val="20"/>
          <w:szCs w:val="20"/>
          <w:lang w:eastAsia="zh-HK"/>
        </w:rPr>
        <w:br w:type="page"/>
      </w:r>
    </w:p>
    <w:p w14:paraId="1DD56CBD" w14:textId="77777777" w:rsidR="00A2648F" w:rsidRPr="00F5342D" w:rsidRDefault="00A2648F" w:rsidP="00A2648F">
      <w:pPr>
        <w:widowControl/>
        <w:jc w:val="right"/>
        <w:rPr>
          <w:rFonts w:ascii="Arial" w:eastAsia="新細明體" w:hAnsi="Arial" w:cs="Arial"/>
          <w:b/>
          <w:sz w:val="20"/>
          <w:szCs w:val="20"/>
          <w:lang w:eastAsia="zh-HK"/>
        </w:rPr>
      </w:pPr>
      <w:r w:rsidRPr="00F5342D">
        <w:rPr>
          <w:rFonts w:ascii="Arial" w:eastAsia="新細明體" w:hAnsi="Arial" w:cs="Arial"/>
          <w:b/>
          <w:sz w:val="20"/>
          <w:szCs w:val="20"/>
          <w:lang w:eastAsia="zh-HK"/>
        </w:rPr>
        <w:lastRenderedPageBreak/>
        <w:t>Annex VI</w:t>
      </w:r>
    </w:p>
    <w:p w14:paraId="1FB955C5" w14:textId="77777777" w:rsidR="00A2648F" w:rsidRPr="00F5342D" w:rsidRDefault="00A2648F" w:rsidP="00A2648F">
      <w:pPr>
        <w:jc w:val="center"/>
        <w:rPr>
          <w:rFonts w:ascii="Arial" w:hAnsi="Arial" w:cs="Arial"/>
          <w:b/>
        </w:rPr>
      </w:pPr>
      <w:r w:rsidRPr="00F5342D">
        <w:rPr>
          <w:rFonts w:ascii="Arial" w:hAnsi="Arial" w:cs="Arial"/>
          <w:b/>
        </w:rPr>
        <w:t xml:space="preserve">The Third TRCG Meeting Notes </w:t>
      </w:r>
    </w:p>
    <w:p w14:paraId="241C2881" w14:textId="77777777" w:rsidR="00A2648F" w:rsidRPr="00F5342D" w:rsidRDefault="00A2648F" w:rsidP="00A2648F">
      <w:pPr>
        <w:pBdr>
          <w:bottom w:val="single" w:sz="12" w:space="1" w:color="auto"/>
        </w:pBdr>
        <w:jc w:val="center"/>
        <w:rPr>
          <w:rFonts w:ascii="Arial" w:hAnsi="Arial" w:cs="Arial"/>
          <w:b/>
        </w:rPr>
      </w:pPr>
      <w:r w:rsidRPr="00F5342D">
        <w:rPr>
          <w:rFonts w:ascii="Arial" w:hAnsi="Arial" w:cs="Arial"/>
          <w:b/>
        </w:rPr>
        <w:t>Jeju, Republic of Korea (31 October - 1 November 2017)</w:t>
      </w:r>
    </w:p>
    <w:p w14:paraId="674AB0B5" w14:textId="77777777" w:rsidR="00C02068" w:rsidRPr="00F5342D" w:rsidRDefault="00C02068" w:rsidP="00A2648F">
      <w:pPr>
        <w:rPr>
          <w:rFonts w:ascii="Arial" w:hAnsi="Arial" w:cs="Arial"/>
        </w:rPr>
      </w:pPr>
    </w:p>
    <w:p w14:paraId="3769F369" w14:textId="77777777" w:rsidR="00A2648F" w:rsidRPr="00F5342D" w:rsidRDefault="00A2648F" w:rsidP="00A2648F">
      <w:pPr>
        <w:rPr>
          <w:rFonts w:ascii="Arial" w:hAnsi="Arial" w:cs="Arial"/>
        </w:rPr>
      </w:pPr>
      <w:r w:rsidRPr="00F5342D">
        <w:rPr>
          <w:rFonts w:ascii="Arial" w:hAnsi="Arial" w:cs="Arial"/>
        </w:rPr>
        <w:t>In attendance:</w:t>
      </w:r>
    </w:p>
    <w:p w14:paraId="76ABCCF2" w14:textId="77777777" w:rsidR="00A2648F" w:rsidRPr="00F5342D" w:rsidRDefault="00A2648F" w:rsidP="00A2648F">
      <w:pPr>
        <w:rPr>
          <w:rFonts w:ascii="Arial" w:hAnsi="Arial" w:cs="Arial"/>
        </w:rPr>
      </w:pPr>
    </w:p>
    <w:p w14:paraId="37E25CE5" w14:textId="77777777" w:rsidR="00A2648F" w:rsidRPr="00F5342D" w:rsidRDefault="00A2648F" w:rsidP="00A2648F">
      <w:pPr>
        <w:rPr>
          <w:rFonts w:ascii="Arial" w:hAnsi="Arial" w:cs="Arial"/>
        </w:rPr>
      </w:pPr>
      <w:r w:rsidRPr="00F5342D">
        <w:rPr>
          <w:rFonts w:ascii="Arial" w:hAnsi="Arial" w:cs="Arial"/>
        </w:rPr>
        <w:t xml:space="preserve">Chair: </w:t>
      </w:r>
      <w:r w:rsidRPr="00F5342D">
        <w:rPr>
          <w:rFonts w:ascii="Arial" w:hAnsi="Arial" w:cs="Arial"/>
        </w:rPr>
        <w:tab/>
      </w:r>
      <w:r w:rsidRPr="00F5342D">
        <w:rPr>
          <w:rFonts w:ascii="Arial" w:hAnsi="Arial" w:cs="Arial"/>
        </w:rPr>
        <w:tab/>
        <w:t>LEE, Tsz cheung (Note-taker)</w:t>
      </w:r>
      <w:r w:rsidRPr="00F5342D">
        <w:rPr>
          <w:rFonts w:ascii="Arial" w:hAnsi="Arial" w:cs="Arial"/>
        </w:rPr>
        <w:tab/>
      </w:r>
      <w:r w:rsidRPr="00F5342D">
        <w:rPr>
          <w:rFonts w:ascii="Arial" w:hAnsi="Arial" w:cs="Arial"/>
        </w:rPr>
        <w:tab/>
      </w:r>
      <w:r w:rsidRPr="00F5342D">
        <w:rPr>
          <w:rFonts w:ascii="Arial" w:hAnsi="Arial" w:cs="Arial"/>
        </w:rPr>
        <w:tab/>
      </w:r>
      <w:r w:rsidR="00AF080C" w:rsidRPr="00F5342D">
        <w:rPr>
          <w:rFonts w:ascii="Arial" w:hAnsi="Arial" w:cs="Arial"/>
        </w:rPr>
        <w:tab/>
      </w:r>
      <w:r w:rsidRPr="00F5342D">
        <w:rPr>
          <w:rFonts w:ascii="Arial" w:hAnsi="Arial" w:cs="Arial"/>
        </w:rPr>
        <w:t>Hong Kong, China</w:t>
      </w:r>
    </w:p>
    <w:p w14:paraId="02129623" w14:textId="77777777" w:rsidR="00A2648F" w:rsidRPr="00F5342D" w:rsidRDefault="00A2648F" w:rsidP="00A2648F">
      <w:pPr>
        <w:rPr>
          <w:rFonts w:ascii="Arial" w:hAnsi="Arial" w:cs="Arial"/>
        </w:rPr>
      </w:pPr>
      <w:r w:rsidRPr="00F5342D">
        <w:rPr>
          <w:rFonts w:ascii="Arial" w:hAnsi="Arial" w:cs="Arial"/>
        </w:rPr>
        <w:t>Members:</w:t>
      </w:r>
      <w:r w:rsidRPr="00F5342D">
        <w:rPr>
          <w:rFonts w:ascii="Arial" w:hAnsi="Arial" w:cs="Arial"/>
        </w:rPr>
        <w:tab/>
        <w:t>QIAN, Chuan hai</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t>China</w:t>
      </w:r>
    </w:p>
    <w:p w14:paraId="1E166122" w14:textId="77777777" w:rsidR="00A2648F" w:rsidRPr="00F5342D" w:rsidRDefault="00A2648F" w:rsidP="00A2648F">
      <w:pPr>
        <w:ind w:left="960" w:firstLine="480"/>
        <w:rPr>
          <w:rFonts w:ascii="Arial" w:hAnsi="Arial" w:cs="Arial"/>
        </w:rPr>
      </w:pPr>
      <w:r w:rsidRPr="00F5342D">
        <w:rPr>
          <w:rFonts w:ascii="Arial" w:hAnsi="Arial" w:cs="Arial"/>
        </w:rPr>
        <w:t>MUROI, Chiashi</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t xml:space="preserve">Japan </w:t>
      </w:r>
    </w:p>
    <w:p w14:paraId="5B991378" w14:textId="77777777" w:rsidR="00A2648F" w:rsidRPr="00F5342D" w:rsidRDefault="00A2648F" w:rsidP="00A2648F">
      <w:pPr>
        <w:ind w:left="960" w:firstLine="480"/>
        <w:rPr>
          <w:rFonts w:ascii="Arial" w:hAnsi="Arial" w:cs="Arial"/>
        </w:rPr>
      </w:pPr>
      <w:r w:rsidRPr="00F5342D">
        <w:rPr>
          <w:rFonts w:ascii="Arial" w:hAnsi="Arial" w:cs="Arial"/>
        </w:rPr>
        <w:t>MAHAEHALEUN, Mayphou</w:t>
      </w:r>
      <w:r w:rsidRPr="00F5342D">
        <w:rPr>
          <w:rFonts w:ascii="Arial" w:hAnsi="Arial" w:cs="Arial"/>
        </w:rPr>
        <w:tab/>
      </w:r>
      <w:r w:rsidRPr="00F5342D">
        <w:rPr>
          <w:rFonts w:ascii="Arial" w:hAnsi="Arial" w:cs="Arial"/>
        </w:rPr>
        <w:tab/>
      </w:r>
      <w:r w:rsidRPr="00F5342D">
        <w:rPr>
          <w:rFonts w:ascii="Arial" w:hAnsi="Arial" w:cs="Arial"/>
        </w:rPr>
        <w:tab/>
      </w:r>
      <w:r w:rsidR="00AF080C" w:rsidRPr="00F5342D">
        <w:rPr>
          <w:rFonts w:ascii="Arial" w:hAnsi="Arial" w:cs="Arial"/>
        </w:rPr>
        <w:tab/>
      </w:r>
      <w:r w:rsidRPr="00F5342D">
        <w:rPr>
          <w:rFonts w:ascii="Arial" w:hAnsi="Arial" w:cs="Arial"/>
        </w:rPr>
        <w:t xml:space="preserve">Lao PDR </w:t>
      </w:r>
    </w:p>
    <w:p w14:paraId="1A8CC354" w14:textId="77777777" w:rsidR="00A2648F" w:rsidRPr="00F5342D" w:rsidRDefault="00A2648F" w:rsidP="00A2648F">
      <w:pPr>
        <w:ind w:left="960" w:firstLine="480"/>
        <w:rPr>
          <w:rFonts w:ascii="Arial" w:hAnsi="Arial" w:cs="Arial"/>
        </w:rPr>
      </w:pPr>
      <w:r w:rsidRPr="00F5342D">
        <w:rPr>
          <w:rFonts w:ascii="Arial" w:hAnsi="Arial" w:cs="Arial"/>
        </w:rPr>
        <w:t>ADDULLAH, Muhammad Helmi</w:t>
      </w:r>
      <w:r w:rsidRPr="00F5342D">
        <w:rPr>
          <w:rFonts w:ascii="Arial" w:hAnsi="Arial" w:cs="Arial"/>
        </w:rPr>
        <w:tab/>
      </w:r>
      <w:r w:rsidRPr="00F5342D">
        <w:rPr>
          <w:rFonts w:ascii="Arial" w:hAnsi="Arial" w:cs="Arial"/>
        </w:rPr>
        <w:tab/>
      </w:r>
      <w:r w:rsidRPr="00F5342D">
        <w:rPr>
          <w:rFonts w:ascii="Arial" w:hAnsi="Arial" w:cs="Arial"/>
        </w:rPr>
        <w:tab/>
        <w:t>Malaysia</w:t>
      </w:r>
    </w:p>
    <w:p w14:paraId="252E341A" w14:textId="77777777" w:rsidR="00A2648F" w:rsidRPr="00F5342D" w:rsidRDefault="00A2648F" w:rsidP="00A2648F">
      <w:pPr>
        <w:ind w:left="960" w:firstLine="480"/>
        <w:rPr>
          <w:rFonts w:ascii="Arial" w:hAnsi="Arial" w:cs="Arial"/>
        </w:rPr>
      </w:pPr>
      <w:r w:rsidRPr="00F5342D">
        <w:rPr>
          <w:rFonts w:ascii="Arial" w:hAnsi="Arial" w:cs="Arial"/>
        </w:rPr>
        <w:t>DAVID, J. Shirley (Ms)</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t>Philippines</w:t>
      </w:r>
    </w:p>
    <w:p w14:paraId="789180F7" w14:textId="77777777" w:rsidR="00A2648F" w:rsidRPr="00F5342D" w:rsidRDefault="00A2648F" w:rsidP="00A2648F">
      <w:pPr>
        <w:ind w:left="960" w:firstLine="480"/>
        <w:rPr>
          <w:rFonts w:ascii="Arial" w:hAnsi="Arial" w:cs="Arial"/>
        </w:rPr>
      </w:pPr>
      <w:r w:rsidRPr="00F5342D">
        <w:rPr>
          <w:rFonts w:ascii="Arial" w:hAnsi="Arial" w:cs="Arial"/>
        </w:rPr>
        <w:t>KANG, Nam young</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00AF080C" w:rsidRPr="00F5342D">
        <w:rPr>
          <w:rFonts w:ascii="Arial" w:hAnsi="Arial" w:cs="Arial"/>
        </w:rPr>
        <w:tab/>
      </w:r>
      <w:r w:rsidRPr="00F5342D">
        <w:rPr>
          <w:rFonts w:ascii="Arial" w:hAnsi="Arial" w:cs="Arial"/>
        </w:rPr>
        <w:t>Republic of Korea</w:t>
      </w:r>
    </w:p>
    <w:p w14:paraId="010D746D" w14:textId="77777777" w:rsidR="00A2648F" w:rsidRPr="00F5342D" w:rsidRDefault="00A2648F" w:rsidP="00A2648F">
      <w:pPr>
        <w:ind w:left="960" w:firstLine="480"/>
        <w:rPr>
          <w:rFonts w:ascii="Arial" w:hAnsi="Arial" w:cs="Arial"/>
        </w:rPr>
      </w:pPr>
      <w:r w:rsidRPr="00F5342D">
        <w:rPr>
          <w:rFonts w:ascii="Arial" w:hAnsi="Arial" w:cs="Arial"/>
        </w:rPr>
        <w:t>PETVIROJCHZI, Patchara</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00AF080C" w:rsidRPr="00F5342D">
        <w:rPr>
          <w:rFonts w:ascii="Arial" w:hAnsi="Arial" w:cs="Arial"/>
        </w:rPr>
        <w:tab/>
      </w:r>
      <w:r w:rsidRPr="00F5342D">
        <w:rPr>
          <w:rFonts w:ascii="Arial" w:hAnsi="Arial" w:cs="Arial"/>
        </w:rPr>
        <w:t>Thailand</w:t>
      </w:r>
    </w:p>
    <w:p w14:paraId="7C383443" w14:textId="77777777" w:rsidR="00A2648F" w:rsidRPr="00F5342D" w:rsidRDefault="00A2648F" w:rsidP="00A2648F">
      <w:pPr>
        <w:ind w:left="960" w:firstLine="480"/>
        <w:rPr>
          <w:rFonts w:ascii="Arial" w:hAnsi="Arial" w:cs="Arial"/>
        </w:rPr>
      </w:pPr>
      <w:r w:rsidRPr="00F5342D">
        <w:rPr>
          <w:rFonts w:ascii="Arial" w:hAnsi="Arial" w:cs="Arial"/>
        </w:rPr>
        <w:t xml:space="preserve">DINH, Thai hung </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t>Viet Nam</w:t>
      </w:r>
    </w:p>
    <w:p w14:paraId="1339F72A" w14:textId="77777777" w:rsidR="00A2648F" w:rsidRPr="00F5342D" w:rsidRDefault="00A2648F" w:rsidP="00A2648F">
      <w:pPr>
        <w:ind w:left="960" w:firstLine="480"/>
        <w:rPr>
          <w:rFonts w:ascii="Arial" w:hAnsi="Arial" w:cs="Arial"/>
        </w:rPr>
      </w:pPr>
    </w:p>
    <w:p w14:paraId="31CBB8D6" w14:textId="77777777" w:rsidR="00A2648F" w:rsidRPr="00F5342D" w:rsidRDefault="00A2648F" w:rsidP="00A2648F">
      <w:pPr>
        <w:ind w:left="960" w:firstLine="480"/>
        <w:rPr>
          <w:rFonts w:ascii="Arial" w:hAnsi="Arial" w:cs="Arial"/>
          <w:u w:val="single"/>
        </w:rPr>
      </w:pPr>
      <w:r w:rsidRPr="00F5342D">
        <w:rPr>
          <w:rFonts w:ascii="Arial" w:hAnsi="Arial" w:cs="Arial"/>
          <w:u w:val="single"/>
        </w:rPr>
        <w:t>Other participants</w:t>
      </w:r>
    </w:p>
    <w:p w14:paraId="6F7EB485" w14:textId="77777777" w:rsidR="00A2648F" w:rsidRPr="00F5342D" w:rsidRDefault="00A2648F" w:rsidP="00A2648F">
      <w:pPr>
        <w:ind w:left="960" w:firstLine="480"/>
        <w:rPr>
          <w:rFonts w:ascii="Arial" w:hAnsi="Arial" w:cs="Arial"/>
        </w:rPr>
      </w:pPr>
      <w:r w:rsidRPr="00F5342D">
        <w:rPr>
          <w:rFonts w:ascii="Arial" w:hAnsi="Arial" w:cs="Arial"/>
        </w:rPr>
        <w:t>WANG, Qian (Ms)</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t>China</w:t>
      </w:r>
    </w:p>
    <w:p w14:paraId="6AE036CB" w14:textId="77777777" w:rsidR="00A2648F" w:rsidRPr="00F5342D" w:rsidRDefault="00A2648F" w:rsidP="00A2648F">
      <w:pPr>
        <w:ind w:left="960" w:firstLine="480"/>
        <w:rPr>
          <w:rFonts w:ascii="Arial" w:hAnsi="Arial" w:cs="Arial"/>
        </w:rPr>
      </w:pPr>
      <w:r w:rsidRPr="00F5342D">
        <w:rPr>
          <w:rFonts w:ascii="Arial" w:hAnsi="Arial" w:cs="Arial"/>
        </w:rPr>
        <w:t>WON, Seong hee</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t>Republic of Korea</w:t>
      </w:r>
    </w:p>
    <w:p w14:paraId="36A2F9EA" w14:textId="77777777" w:rsidR="00A2648F" w:rsidRPr="00F5342D" w:rsidRDefault="00A2648F" w:rsidP="00A2648F">
      <w:pPr>
        <w:ind w:left="960" w:firstLine="480"/>
        <w:rPr>
          <w:rFonts w:ascii="Arial" w:hAnsi="Arial" w:cs="Arial"/>
        </w:rPr>
      </w:pPr>
      <w:r w:rsidRPr="00F5342D">
        <w:rPr>
          <w:rFonts w:ascii="Arial" w:hAnsi="Arial" w:cs="Arial"/>
        </w:rPr>
        <w:t>CHOI, Min ju</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t>Republic of Korea</w:t>
      </w:r>
    </w:p>
    <w:p w14:paraId="255A5CB4" w14:textId="77777777" w:rsidR="00A2648F" w:rsidRPr="00F5342D" w:rsidRDefault="00A2648F" w:rsidP="00A2648F">
      <w:pPr>
        <w:ind w:left="960" w:firstLine="480"/>
        <w:rPr>
          <w:rFonts w:ascii="Arial" w:hAnsi="Arial" w:cs="Arial"/>
        </w:rPr>
      </w:pPr>
      <w:r w:rsidRPr="00F5342D">
        <w:rPr>
          <w:rFonts w:ascii="Arial" w:hAnsi="Arial" w:cs="Arial"/>
        </w:rPr>
        <w:t>YANG, Seh wan</w:t>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r>
      <w:r w:rsidRPr="00F5342D">
        <w:rPr>
          <w:rFonts w:ascii="Arial" w:hAnsi="Arial" w:cs="Arial"/>
        </w:rPr>
        <w:tab/>
        <w:t>Republic of Korea</w:t>
      </w:r>
    </w:p>
    <w:p w14:paraId="16A31EF0" w14:textId="77777777" w:rsidR="00A2648F" w:rsidRPr="00F5342D" w:rsidRDefault="00A2648F" w:rsidP="00A2648F">
      <w:pPr>
        <w:rPr>
          <w:rFonts w:ascii="Arial" w:hAnsi="Arial" w:cs="Arial"/>
        </w:rPr>
      </w:pPr>
      <w:r w:rsidRPr="00F5342D">
        <w:rPr>
          <w:rFonts w:ascii="Arial" w:hAnsi="Arial" w:cs="Arial"/>
        </w:rPr>
        <w:t>___________________________________________________________________________</w:t>
      </w:r>
    </w:p>
    <w:p w14:paraId="0AE6A3D9" w14:textId="77777777" w:rsidR="00A2648F" w:rsidRPr="00F5342D" w:rsidRDefault="00A2648F" w:rsidP="00A2648F">
      <w:pPr>
        <w:rPr>
          <w:rFonts w:ascii="Arial" w:hAnsi="Arial" w:cs="Arial"/>
        </w:rPr>
      </w:pPr>
    </w:p>
    <w:p w14:paraId="4D287A52" w14:textId="77777777" w:rsidR="00A2648F" w:rsidRPr="00F5342D" w:rsidRDefault="00A2648F" w:rsidP="00A2648F">
      <w:pPr>
        <w:numPr>
          <w:ilvl w:val="0"/>
          <w:numId w:val="31"/>
        </w:numPr>
        <w:rPr>
          <w:rFonts w:ascii="Arial" w:hAnsi="Arial" w:cs="Arial"/>
        </w:rPr>
      </w:pPr>
      <w:r w:rsidRPr="00F5342D">
        <w:rPr>
          <w:rFonts w:ascii="Arial" w:hAnsi="Arial" w:cs="Arial"/>
        </w:rPr>
        <w:t xml:space="preserve">TRCG Chair thanked all present for making an effort to attend the third TRCG meeting in Jeju.  </w:t>
      </w:r>
    </w:p>
    <w:p w14:paraId="24E9885D" w14:textId="77777777" w:rsidR="00A2648F" w:rsidRPr="00F5342D" w:rsidRDefault="00A2648F" w:rsidP="00A2648F">
      <w:pPr>
        <w:ind w:left="480"/>
        <w:rPr>
          <w:rFonts w:ascii="Arial" w:hAnsi="Arial" w:cs="Arial"/>
        </w:rPr>
      </w:pPr>
    </w:p>
    <w:p w14:paraId="2E2112D4" w14:textId="77777777" w:rsidR="00A2648F" w:rsidRPr="00F5342D" w:rsidRDefault="00A2648F" w:rsidP="00A2648F">
      <w:pPr>
        <w:rPr>
          <w:rFonts w:ascii="Arial" w:hAnsi="Arial" w:cs="Arial"/>
          <w:b/>
        </w:rPr>
      </w:pPr>
      <w:r w:rsidRPr="00F5342D">
        <w:rPr>
          <w:rFonts w:ascii="Arial" w:hAnsi="Arial" w:cs="Arial"/>
          <w:b/>
        </w:rPr>
        <w:t>RSMC Training Attachment</w:t>
      </w:r>
    </w:p>
    <w:p w14:paraId="45DC2DF3" w14:textId="77777777" w:rsidR="00A2648F" w:rsidRPr="00F5342D" w:rsidRDefault="00A2648F" w:rsidP="00A2648F">
      <w:pPr>
        <w:ind w:left="480"/>
        <w:rPr>
          <w:rFonts w:ascii="Arial" w:hAnsi="Arial" w:cs="Arial"/>
        </w:rPr>
      </w:pPr>
    </w:p>
    <w:p w14:paraId="2ADBA270" w14:textId="77777777" w:rsidR="00A2648F" w:rsidRPr="00F5342D" w:rsidRDefault="00A2648F" w:rsidP="00A2648F">
      <w:pPr>
        <w:numPr>
          <w:ilvl w:val="0"/>
          <w:numId w:val="31"/>
        </w:numPr>
        <w:jc w:val="both"/>
        <w:rPr>
          <w:rFonts w:ascii="Arial" w:hAnsi="Arial" w:cs="Arial"/>
        </w:rPr>
      </w:pPr>
      <w:r w:rsidRPr="00F5342D">
        <w:rPr>
          <w:rFonts w:ascii="Arial" w:hAnsi="Arial" w:cs="Arial"/>
        </w:rPr>
        <w:t xml:space="preserve">Mr Murio of RSMC-Tokyo presented a review of RSMC Training Attachment in 2014-2017 and briefed the meeting the future plan for 2018-2021 (Appendix 1).  RSMC Tokyo will continue to offer this training attachment in 2018-2021 and the current content and nomination procedures will generally be maintained in the next four years.  The budget of USD 2500 for supporting each participant from TC member is considered appropriate based on the latest assessment.  </w:t>
      </w:r>
    </w:p>
    <w:p w14:paraId="46F37063" w14:textId="77777777" w:rsidR="00A2648F" w:rsidRPr="00F5342D" w:rsidRDefault="00A2648F" w:rsidP="00A2648F">
      <w:pPr>
        <w:ind w:left="480"/>
        <w:jc w:val="both"/>
        <w:rPr>
          <w:rFonts w:ascii="Arial" w:hAnsi="Arial" w:cs="Arial"/>
        </w:rPr>
      </w:pPr>
    </w:p>
    <w:p w14:paraId="042B6DAB" w14:textId="77777777" w:rsidR="00A2648F" w:rsidRPr="00F5342D" w:rsidRDefault="00A2648F" w:rsidP="00A2648F">
      <w:pPr>
        <w:numPr>
          <w:ilvl w:val="0"/>
          <w:numId w:val="31"/>
        </w:numPr>
        <w:jc w:val="both"/>
        <w:rPr>
          <w:rFonts w:ascii="Arial" w:hAnsi="Arial" w:cs="Arial"/>
        </w:rPr>
      </w:pPr>
      <w:r w:rsidRPr="00F5342D">
        <w:rPr>
          <w:rFonts w:ascii="Arial" w:hAnsi="Arial" w:cs="Arial"/>
        </w:rPr>
        <w:t>In the future, RSMC-Tokyo will consider incorporating the forecast competency aspects in arranging the future contents of the training.  Moreover, RSMC Tokyo will consider accepting self-funded nominations from TC Members.  TRCG will notify TCS to mention this possibility in the invitation letter.</w:t>
      </w:r>
    </w:p>
    <w:p w14:paraId="111AFB96" w14:textId="77777777" w:rsidR="00A2648F" w:rsidRPr="00F5342D" w:rsidRDefault="00A2648F" w:rsidP="00A2648F">
      <w:pPr>
        <w:ind w:left="480"/>
        <w:jc w:val="both"/>
        <w:rPr>
          <w:rFonts w:ascii="Arial" w:hAnsi="Arial" w:cs="Arial"/>
        </w:rPr>
      </w:pPr>
    </w:p>
    <w:p w14:paraId="53326163" w14:textId="77777777" w:rsidR="00A2648F" w:rsidRPr="00F5342D" w:rsidRDefault="00A2648F" w:rsidP="00A2648F">
      <w:pPr>
        <w:jc w:val="both"/>
        <w:rPr>
          <w:rFonts w:ascii="Arial" w:hAnsi="Arial" w:cs="Arial"/>
        </w:rPr>
      </w:pPr>
      <w:r w:rsidRPr="00F5342D">
        <w:rPr>
          <w:rFonts w:ascii="Arial" w:hAnsi="Arial" w:cs="Arial"/>
          <w:b/>
        </w:rPr>
        <w:t xml:space="preserve">CMA </w:t>
      </w:r>
      <w:r w:rsidRPr="00F5342D">
        <w:rPr>
          <w:rFonts w:ascii="Arial" w:hAnsi="Arial" w:cs="Arial"/>
          <w:b/>
          <w:bCs/>
        </w:rPr>
        <w:t xml:space="preserve">Typhoon Forecaster Training Programme </w:t>
      </w:r>
    </w:p>
    <w:p w14:paraId="4ECF0023" w14:textId="77777777" w:rsidR="00A2648F" w:rsidRPr="00F5342D" w:rsidRDefault="00A2648F" w:rsidP="00A2648F">
      <w:pPr>
        <w:ind w:left="480"/>
        <w:jc w:val="both"/>
        <w:rPr>
          <w:rFonts w:ascii="Arial" w:hAnsi="Arial" w:cs="Arial"/>
        </w:rPr>
      </w:pPr>
    </w:p>
    <w:p w14:paraId="76450B24" w14:textId="77777777" w:rsidR="00A2648F" w:rsidRPr="00F5342D" w:rsidRDefault="00A2648F" w:rsidP="00A2648F">
      <w:pPr>
        <w:numPr>
          <w:ilvl w:val="0"/>
          <w:numId w:val="31"/>
        </w:numPr>
        <w:jc w:val="both"/>
        <w:rPr>
          <w:rFonts w:ascii="Arial" w:hAnsi="Arial" w:cs="Arial"/>
        </w:rPr>
      </w:pPr>
      <w:r w:rsidRPr="00F5342D">
        <w:rPr>
          <w:rFonts w:ascii="Arial" w:hAnsi="Arial" w:cs="Arial"/>
        </w:rPr>
        <w:t>On behalf of Mr Qian of CMA, Ms Wang briefed the meeting about the CMA Typhoon Forecaster Training in 2016-2017 (Appendix 2).  CMA will continue to support this forecaster training programme in 2018-2021.</w:t>
      </w:r>
    </w:p>
    <w:p w14:paraId="51C94868" w14:textId="77777777" w:rsidR="00A2648F" w:rsidRPr="00F5342D" w:rsidRDefault="00A2648F" w:rsidP="00A2648F">
      <w:pPr>
        <w:jc w:val="both"/>
        <w:rPr>
          <w:rFonts w:ascii="Arial" w:hAnsi="Arial" w:cs="Arial"/>
        </w:rPr>
      </w:pPr>
    </w:p>
    <w:p w14:paraId="31EBA003" w14:textId="77777777" w:rsidR="00A2648F" w:rsidRPr="00F5342D" w:rsidRDefault="00A2648F" w:rsidP="00A2648F">
      <w:pPr>
        <w:numPr>
          <w:ilvl w:val="0"/>
          <w:numId w:val="31"/>
        </w:numPr>
        <w:jc w:val="both"/>
        <w:rPr>
          <w:rFonts w:ascii="Arial" w:hAnsi="Arial" w:cs="Arial"/>
        </w:rPr>
      </w:pPr>
      <w:r w:rsidRPr="00F5342D">
        <w:rPr>
          <w:rFonts w:ascii="Arial" w:hAnsi="Arial" w:cs="Arial"/>
        </w:rPr>
        <w:t>It is proposed that a short period of attachment to CMA's forecasting center could be included in this training programme to further enhance the hand-on experience of the participants. CMA will explore the possibility of incorporating this suggestion in the future training courses.</w:t>
      </w:r>
    </w:p>
    <w:p w14:paraId="376671F3" w14:textId="77777777" w:rsidR="00A2648F" w:rsidRPr="00F5342D" w:rsidRDefault="00A2648F" w:rsidP="00A2648F">
      <w:pPr>
        <w:pStyle w:val="ListParagraph"/>
        <w:rPr>
          <w:rFonts w:ascii="Arial" w:hAnsi="Arial" w:cs="Arial"/>
        </w:rPr>
      </w:pPr>
    </w:p>
    <w:p w14:paraId="702E4F77" w14:textId="77777777" w:rsidR="00A2648F" w:rsidRPr="00F5342D" w:rsidRDefault="00A2648F" w:rsidP="00A2648F">
      <w:pPr>
        <w:jc w:val="both"/>
        <w:rPr>
          <w:rFonts w:ascii="Arial" w:hAnsi="Arial" w:cs="Arial"/>
          <w:b/>
        </w:rPr>
      </w:pPr>
      <w:r w:rsidRPr="00F5342D">
        <w:rPr>
          <w:rFonts w:ascii="Arial" w:hAnsi="Arial" w:cs="Arial"/>
          <w:b/>
        </w:rPr>
        <w:t>Roving seminars in 2018-2020</w:t>
      </w:r>
    </w:p>
    <w:p w14:paraId="3BAB806B" w14:textId="77777777" w:rsidR="00A2648F" w:rsidRPr="00F5342D" w:rsidRDefault="00A2648F" w:rsidP="00A2648F">
      <w:pPr>
        <w:jc w:val="both"/>
        <w:rPr>
          <w:rFonts w:ascii="Arial" w:hAnsi="Arial" w:cs="Arial"/>
        </w:rPr>
      </w:pPr>
    </w:p>
    <w:p w14:paraId="3D6A49D6" w14:textId="77777777" w:rsidR="00B2386E" w:rsidRPr="00F5342D" w:rsidRDefault="00A2648F" w:rsidP="00B2386E">
      <w:pPr>
        <w:numPr>
          <w:ilvl w:val="0"/>
          <w:numId w:val="31"/>
        </w:numPr>
        <w:jc w:val="both"/>
        <w:rPr>
          <w:rFonts w:ascii="Arial" w:hAnsi="Arial" w:cs="Arial"/>
        </w:rPr>
      </w:pPr>
      <w:r w:rsidRPr="00F5342D">
        <w:rPr>
          <w:rFonts w:ascii="Arial" w:hAnsi="Arial" w:cs="Arial"/>
        </w:rPr>
        <w:t>After reviewing a number of possible themes for the Roving Seminar in 2018-2020, participants identified three main themes covering meteorological, hydrological, and DRR components, namely “Application of remote sensing technologies”, “QPE and QPF” and “Impact-based forecasting”.  Preliminarily, Japan, China, and Viet Nam expressed an interest in hosting roving seminars in 2018, 2019 and 2020 respectively.</w:t>
      </w:r>
    </w:p>
    <w:p w14:paraId="319F5CBA" w14:textId="77777777" w:rsidR="00A2648F" w:rsidRPr="00F5342D" w:rsidRDefault="00A2648F" w:rsidP="00A2648F">
      <w:pPr>
        <w:jc w:val="both"/>
        <w:rPr>
          <w:rFonts w:ascii="Arial" w:hAnsi="Arial" w:cs="Arial"/>
        </w:rPr>
      </w:pPr>
    </w:p>
    <w:p w14:paraId="49B51812" w14:textId="77777777" w:rsidR="00A2648F" w:rsidRPr="00F5342D" w:rsidRDefault="00A2648F" w:rsidP="00A2648F">
      <w:pPr>
        <w:jc w:val="both"/>
        <w:rPr>
          <w:rFonts w:ascii="Arial" w:hAnsi="Arial" w:cs="Arial"/>
          <w:b/>
        </w:rPr>
      </w:pPr>
      <w:r w:rsidRPr="00F5342D">
        <w:rPr>
          <w:rFonts w:ascii="Arial" w:hAnsi="Arial" w:cs="Arial"/>
          <w:b/>
        </w:rPr>
        <w:t>Prioritization and need for training and research</w:t>
      </w:r>
    </w:p>
    <w:p w14:paraId="436955D6" w14:textId="77777777" w:rsidR="00A2648F" w:rsidRPr="00F5342D" w:rsidRDefault="00A2648F" w:rsidP="00A2648F">
      <w:pPr>
        <w:jc w:val="both"/>
        <w:rPr>
          <w:rFonts w:ascii="Arial" w:hAnsi="Arial" w:cs="Arial"/>
        </w:rPr>
      </w:pPr>
      <w:r w:rsidRPr="00F5342D">
        <w:rPr>
          <w:rFonts w:ascii="Arial" w:hAnsi="Arial" w:cs="Arial"/>
        </w:rPr>
        <w:t xml:space="preserve"> </w:t>
      </w:r>
    </w:p>
    <w:p w14:paraId="3B0ED0C7" w14:textId="77777777" w:rsidR="00A2648F" w:rsidRPr="00F5342D" w:rsidRDefault="00A2648F" w:rsidP="00A2648F">
      <w:pPr>
        <w:numPr>
          <w:ilvl w:val="0"/>
          <w:numId w:val="31"/>
        </w:numPr>
        <w:jc w:val="both"/>
        <w:rPr>
          <w:rFonts w:ascii="Arial" w:hAnsi="Arial" w:cs="Arial"/>
        </w:rPr>
      </w:pPr>
      <w:r w:rsidRPr="00F5342D">
        <w:rPr>
          <w:rFonts w:ascii="Arial" w:hAnsi="Arial" w:cs="Arial"/>
        </w:rPr>
        <w:t>On the review of priority and need for training and research activities, it was suggested re-organizing and enriching the training and research topics as well as including an area for cross cutting topics.  In particular, the application of new observation technologies and ensemble prediction systems, the development of impact-based forecasting, probability forecasting, extended outlook and tropical cyclone structure and intensity forecasting, and the utilization of big data, social media, crowdsourcing and A.I. have been incorporated in the updated priority and need for training and research.</w:t>
      </w:r>
    </w:p>
    <w:p w14:paraId="426C3A8F" w14:textId="77777777" w:rsidR="00A2648F" w:rsidRPr="00F5342D" w:rsidRDefault="00A2648F" w:rsidP="00A2648F">
      <w:pPr>
        <w:rPr>
          <w:rFonts w:ascii="Arial" w:hAnsi="Arial" w:cs="Arial"/>
        </w:rPr>
      </w:pPr>
    </w:p>
    <w:p w14:paraId="4D0F58BD" w14:textId="77777777" w:rsidR="00A2648F" w:rsidRPr="00F5342D" w:rsidRDefault="00A2648F" w:rsidP="00A2648F">
      <w:pPr>
        <w:rPr>
          <w:rFonts w:ascii="Arial" w:hAnsi="Arial" w:cs="Arial"/>
          <w:b/>
        </w:rPr>
      </w:pPr>
      <w:r w:rsidRPr="00F5342D">
        <w:rPr>
          <w:rFonts w:ascii="Arial" w:hAnsi="Arial" w:cs="Arial"/>
          <w:b/>
        </w:rPr>
        <w:t>TECO 2018</w:t>
      </w:r>
    </w:p>
    <w:p w14:paraId="60CC2DDD" w14:textId="77777777" w:rsidR="00A2648F" w:rsidRPr="00F5342D" w:rsidRDefault="00A2648F" w:rsidP="00A2648F">
      <w:pPr>
        <w:rPr>
          <w:rFonts w:ascii="Arial" w:hAnsi="Arial" w:cs="Arial"/>
        </w:rPr>
      </w:pPr>
    </w:p>
    <w:p w14:paraId="14086402" w14:textId="77777777" w:rsidR="00A2648F" w:rsidRPr="00F5342D" w:rsidRDefault="00A2648F" w:rsidP="00A2648F">
      <w:pPr>
        <w:numPr>
          <w:ilvl w:val="0"/>
          <w:numId w:val="31"/>
        </w:numPr>
        <w:jc w:val="both"/>
        <w:rPr>
          <w:rFonts w:ascii="Arial" w:hAnsi="Arial" w:cs="Arial"/>
        </w:rPr>
      </w:pPr>
      <w:r w:rsidRPr="00F5342D">
        <w:rPr>
          <w:rFonts w:ascii="Arial" w:hAnsi="Arial" w:cs="Arial"/>
        </w:rPr>
        <w:t xml:space="preserve">The TECO will be held on 26-27 February 2018 in Vietnam, in conjunction with the 50th Session of Typhoon Committee.  Dr Lee of HKO reported the proposed arrangements and preparation progress of the TECO.  Participants provided useful suggestions on the programme arrangements of the TECO.  Suggestions were made that, for technical presentations, parallel sessions could be arranged to accommodate more submissions from TC Members.  Also, with the adoption </w:t>
      </w:r>
      <w:r w:rsidRPr="00F5342D">
        <w:rPr>
          <w:rFonts w:ascii="Arial" w:hAnsi="Arial" w:cs="Arial"/>
        </w:rPr>
        <w:lastRenderedPageBreak/>
        <w:t>of the parallel session approach, the proposed poster session would no longer be required.  It was also suggested that a panel discussion among Keynote Speakers and moderator could be arranged to replace the proposed wrap up discussion.</w:t>
      </w:r>
    </w:p>
    <w:p w14:paraId="20F169B5" w14:textId="77777777" w:rsidR="00A2648F" w:rsidRPr="00F5342D" w:rsidRDefault="00A2648F" w:rsidP="00A2648F">
      <w:pPr>
        <w:ind w:left="480"/>
        <w:jc w:val="both"/>
        <w:rPr>
          <w:rFonts w:ascii="Arial" w:hAnsi="Arial" w:cs="Arial"/>
        </w:rPr>
      </w:pPr>
    </w:p>
    <w:p w14:paraId="68711B72" w14:textId="77777777" w:rsidR="00A2648F" w:rsidRPr="00F5342D" w:rsidRDefault="00A2648F" w:rsidP="00A2648F">
      <w:pPr>
        <w:numPr>
          <w:ilvl w:val="0"/>
          <w:numId w:val="31"/>
        </w:numPr>
        <w:jc w:val="both"/>
        <w:rPr>
          <w:rFonts w:ascii="Arial" w:hAnsi="Arial" w:cs="Arial"/>
        </w:rPr>
      </w:pPr>
      <w:r w:rsidRPr="00F5342D">
        <w:rPr>
          <w:rFonts w:ascii="Arial" w:hAnsi="Arial" w:cs="Arial"/>
        </w:rPr>
        <w:t>Some participants indicated that about 1 to 1.5 month may be required for them to go through the administrative procedures in nominating participants to the TECO and TC50.  The meeting encouraged Typhoon Committee Secretariat to issue the invitation and announcement as soon as possible, preferably in November 2017.</w:t>
      </w:r>
    </w:p>
    <w:p w14:paraId="5636C452" w14:textId="77777777" w:rsidR="00A2648F" w:rsidRPr="00F5342D" w:rsidRDefault="00A2648F" w:rsidP="00A2648F">
      <w:pPr>
        <w:ind w:left="480"/>
        <w:jc w:val="both"/>
        <w:rPr>
          <w:rFonts w:ascii="Arial" w:hAnsi="Arial" w:cs="Arial"/>
        </w:rPr>
      </w:pPr>
    </w:p>
    <w:p w14:paraId="0E166AD0" w14:textId="77777777" w:rsidR="00A2648F" w:rsidRPr="00F5342D" w:rsidRDefault="00A2648F" w:rsidP="00A2648F">
      <w:pPr>
        <w:rPr>
          <w:rFonts w:ascii="Arial" w:hAnsi="Arial" w:cs="Arial"/>
          <w:b/>
        </w:rPr>
      </w:pPr>
      <w:r w:rsidRPr="00F5342D">
        <w:rPr>
          <w:rFonts w:ascii="Arial" w:hAnsi="Arial" w:cs="Arial"/>
          <w:b/>
        </w:rPr>
        <w:t>Other items</w:t>
      </w:r>
    </w:p>
    <w:p w14:paraId="0D0C6C0E" w14:textId="77777777" w:rsidR="00A2648F" w:rsidRPr="00F5342D" w:rsidRDefault="00A2648F" w:rsidP="00A2648F">
      <w:pPr>
        <w:ind w:left="480"/>
        <w:jc w:val="both"/>
        <w:rPr>
          <w:rFonts w:ascii="Arial" w:hAnsi="Arial" w:cs="Arial"/>
        </w:rPr>
      </w:pPr>
    </w:p>
    <w:p w14:paraId="309A1B4C" w14:textId="77777777" w:rsidR="00A2648F" w:rsidRPr="00F5342D" w:rsidRDefault="00A2648F" w:rsidP="00A2648F">
      <w:pPr>
        <w:numPr>
          <w:ilvl w:val="0"/>
          <w:numId w:val="31"/>
        </w:numPr>
        <w:jc w:val="both"/>
        <w:rPr>
          <w:rFonts w:ascii="Arial" w:hAnsi="Arial" w:cs="Arial"/>
        </w:rPr>
      </w:pPr>
      <w:r w:rsidRPr="00F5342D">
        <w:rPr>
          <w:rFonts w:ascii="Arial" w:hAnsi="Arial" w:cs="Arial"/>
        </w:rPr>
        <w:t>Participants exchanged views on potential initiatives to facilitate cross cutting collaboration among meteorological, hydrological and DRR communities based on existing TRCG activities and resources.  It was considered that “Impact-based forecasting” is one of the important common areas of the three working groups for establishing collaboration and the concept of “Science for Services” could be incorporated as appropriate.  Participants agreed that the possibility of involving hydrologists and DRR experts in RSMC Attachment Training, CMA Training Programme, and TC Research Fellowship Schemes could be explored by corresponding Members.</w:t>
      </w:r>
    </w:p>
    <w:p w14:paraId="2315EDA8" w14:textId="77777777" w:rsidR="00A2648F" w:rsidRPr="00F5342D" w:rsidRDefault="00A2648F" w:rsidP="00A2648F">
      <w:pPr>
        <w:ind w:left="480"/>
        <w:jc w:val="both"/>
        <w:rPr>
          <w:rFonts w:ascii="Arial" w:hAnsi="Arial" w:cs="Arial"/>
        </w:rPr>
      </w:pPr>
    </w:p>
    <w:p w14:paraId="1B4AFE9B" w14:textId="77777777" w:rsidR="00A2648F" w:rsidRPr="00F5342D" w:rsidRDefault="00A2648F" w:rsidP="00A2648F">
      <w:pPr>
        <w:numPr>
          <w:ilvl w:val="0"/>
          <w:numId w:val="31"/>
        </w:numPr>
        <w:jc w:val="both"/>
        <w:rPr>
          <w:rFonts w:ascii="Arial" w:hAnsi="Arial" w:cs="Arial"/>
        </w:rPr>
      </w:pPr>
      <w:r w:rsidRPr="00F5342D">
        <w:rPr>
          <w:rFonts w:ascii="Arial" w:hAnsi="Arial" w:cs="Arial"/>
        </w:rPr>
        <w:t>To further enhance the communication and planning of TRCG, participants generally agreed that TRCG Members should meet more frequently, say with a meeting time slot to be included in each TC session or IWS in addition to the scheduled quadrennial meeting. TC Members are encouraged to release TRCG members to the meeting as far as possible.</w:t>
      </w:r>
    </w:p>
    <w:p w14:paraId="2716391B" w14:textId="77777777" w:rsidR="00A2648F" w:rsidRPr="00F5342D" w:rsidRDefault="00A2648F" w:rsidP="00A2648F">
      <w:pPr>
        <w:pStyle w:val="ListParagraph"/>
        <w:rPr>
          <w:rFonts w:ascii="Arial" w:hAnsi="Arial" w:cs="Arial"/>
        </w:rPr>
      </w:pPr>
    </w:p>
    <w:p w14:paraId="1A998E83" w14:textId="77777777" w:rsidR="00A2648F" w:rsidRPr="00F5342D" w:rsidRDefault="00A2648F" w:rsidP="00A2648F">
      <w:pPr>
        <w:numPr>
          <w:ilvl w:val="0"/>
          <w:numId w:val="31"/>
        </w:numPr>
        <w:jc w:val="both"/>
        <w:rPr>
          <w:rFonts w:ascii="Arial" w:hAnsi="Arial" w:cs="Arial"/>
        </w:rPr>
      </w:pPr>
      <w:r w:rsidRPr="00F5342D">
        <w:rPr>
          <w:rFonts w:ascii="Arial" w:hAnsi="Arial" w:cs="Arial"/>
        </w:rPr>
        <w:t>Mr Roger Edson of USA has indicated to leave the TRCG and step down from the Vice Chair position.  The meeting thanked Mr Edson’s contribution to the TRCG over the years.  TRCG will invite USA to nominate another expert to join the group later.  Nomination for Dr Kang Nam-young of Republic of Korea to serve as the new Vice Chair was received and supported by the participants.  The nomination will be submitted to the 50</w:t>
      </w:r>
      <w:r w:rsidRPr="00F5342D">
        <w:rPr>
          <w:rFonts w:ascii="Arial" w:hAnsi="Arial" w:cs="Arial"/>
          <w:vertAlign w:val="superscript"/>
        </w:rPr>
        <w:t>th</w:t>
      </w:r>
      <w:r w:rsidRPr="00F5342D">
        <w:rPr>
          <w:rFonts w:ascii="Arial" w:hAnsi="Arial" w:cs="Arial"/>
        </w:rPr>
        <w:t xml:space="preserve"> Session for consideration and approval.</w:t>
      </w:r>
    </w:p>
    <w:p w14:paraId="0FFCF8EE" w14:textId="77777777" w:rsidR="00A2648F" w:rsidRPr="00F5342D" w:rsidRDefault="00A2648F" w:rsidP="00A2648F">
      <w:pPr>
        <w:pStyle w:val="ListParagraph"/>
        <w:rPr>
          <w:rFonts w:ascii="Arial" w:hAnsi="Arial" w:cs="Arial"/>
        </w:rPr>
      </w:pPr>
    </w:p>
    <w:p w14:paraId="76E684EB" w14:textId="77777777" w:rsidR="00A2648F" w:rsidRPr="00F5342D" w:rsidRDefault="00A2648F" w:rsidP="00A2648F">
      <w:pPr>
        <w:pStyle w:val="ListParagraph"/>
        <w:ind w:leftChars="0" w:left="0"/>
        <w:rPr>
          <w:rFonts w:ascii="Arial" w:hAnsi="Arial" w:cs="Arial"/>
          <w:b/>
        </w:rPr>
      </w:pPr>
      <w:r w:rsidRPr="00F5342D">
        <w:rPr>
          <w:rFonts w:ascii="Arial" w:hAnsi="Arial" w:cs="Arial"/>
          <w:b/>
        </w:rPr>
        <w:t>Provisional work plan 2018-2021</w:t>
      </w:r>
    </w:p>
    <w:p w14:paraId="04863000" w14:textId="77777777" w:rsidR="00A2648F" w:rsidRPr="00F5342D" w:rsidRDefault="00A2648F" w:rsidP="00A2648F">
      <w:pPr>
        <w:pStyle w:val="ListParagraph"/>
        <w:rPr>
          <w:rFonts w:ascii="Arial" w:hAnsi="Arial" w:cs="Arial"/>
        </w:rPr>
      </w:pPr>
    </w:p>
    <w:p w14:paraId="2AEC1098" w14:textId="77777777" w:rsidR="00A2648F" w:rsidRPr="00F5342D" w:rsidRDefault="00A2648F" w:rsidP="00A2648F">
      <w:pPr>
        <w:numPr>
          <w:ilvl w:val="0"/>
          <w:numId w:val="31"/>
        </w:numPr>
        <w:jc w:val="both"/>
        <w:rPr>
          <w:rFonts w:ascii="Arial" w:hAnsi="Arial" w:cs="Arial"/>
        </w:rPr>
        <w:sectPr w:rsidR="00A2648F" w:rsidRPr="00F5342D" w:rsidSect="001005C5">
          <w:headerReference w:type="default" r:id="rId31"/>
          <w:pgSz w:w="11906" w:h="16838"/>
          <w:pgMar w:top="1134" w:right="1418" w:bottom="1134" w:left="1418" w:header="851" w:footer="992" w:gutter="0"/>
          <w:cols w:space="425"/>
          <w:docGrid w:type="lines" w:linePitch="360"/>
        </w:sectPr>
      </w:pPr>
      <w:r w:rsidRPr="00F5342D">
        <w:rPr>
          <w:rFonts w:ascii="Arial" w:hAnsi="Arial" w:cs="Arial"/>
        </w:rPr>
        <w:t xml:space="preserve">In consideration of the aforementioned discussion, provisional TRCG work plan for 2018 – 2021 (see Annex VII of TRCG Report) and Annual Operating Plan of </w:t>
      </w:r>
      <w:r w:rsidRPr="00F5342D">
        <w:rPr>
          <w:rFonts w:ascii="Arial" w:hAnsi="Arial" w:cs="Arial"/>
        </w:rPr>
        <w:lastRenderedPageBreak/>
        <w:t>2018 (Annex VIII of TRCG Report) were prepared.</w:t>
      </w:r>
    </w:p>
    <w:p w14:paraId="3D457195" w14:textId="77777777" w:rsidR="00A2648F" w:rsidRPr="00F5342D" w:rsidRDefault="00A2648F" w:rsidP="00A2648F">
      <w:pPr>
        <w:ind w:left="480"/>
        <w:jc w:val="right"/>
        <w:rPr>
          <w:rFonts w:ascii="Arial" w:hAnsi="Arial" w:cs="Arial"/>
          <w:b/>
        </w:rPr>
      </w:pPr>
      <w:r w:rsidRPr="00F5342D">
        <w:rPr>
          <w:rFonts w:ascii="Arial" w:hAnsi="Arial" w:cs="Arial"/>
          <w:b/>
        </w:rPr>
        <w:lastRenderedPageBreak/>
        <w:t xml:space="preserve">Appendix 1 </w:t>
      </w:r>
    </w:p>
    <w:p w14:paraId="2C233D38" w14:textId="77777777" w:rsidR="00A2648F" w:rsidRPr="00F5342D" w:rsidRDefault="00A2648F" w:rsidP="00A2648F">
      <w:pPr>
        <w:ind w:left="480"/>
        <w:jc w:val="both"/>
        <w:rPr>
          <w:rFonts w:ascii="Arial" w:hAnsi="Arial" w:cs="Arial"/>
          <w:b/>
        </w:rPr>
      </w:pPr>
      <w:r w:rsidRPr="00F5342D">
        <w:rPr>
          <w:rFonts w:ascii="Arial" w:hAnsi="Arial" w:cs="Arial"/>
          <w:b/>
        </w:rPr>
        <w:t>Presentation on RSMC Attachment Training - Summary of 2014-2017 and plan for 2018-2021</w:t>
      </w:r>
    </w:p>
    <w:bookmarkStart w:id="1" w:name="_MON_1571385437"/>
    <w:bookmarkEnd w:id="1"/>
    <w:p w14:paraId="5EF049E2" w14:textId="77777777" w:rsidR="00A2648F" w:rsidRPr="00F5342D" w:rsidRDefault="00A2648F" w:rsidP="00A2648F">
      <w:pPr>
        <w:ind w:left="480"/>
        <w:jc w:val="center"/>
        <w:rPr>
          <w:rFonts w:ascii="Arial" w:hAnsi="Arial" w:cs="Arial"/>
        </w:rPr>
      </w:pPr>
      <w:r w:rsidRPr="00F5342D">
        <w:rPr>
          <w:rFonts w:ascii="Arial" w:hAnsi="Arial" w:cs="Arial"/>
        </w:rPr>
        <w:object w:dxaOrig="7791" w:dyaOrig="5399" w14:anchorId="265BFC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6pt;height:268pt" o:ole="">
            <v:imagedata r:id="rId32" o:title=""/>
          </v:shape>
          <o:OLEObject Type="Embed" ProgID="PowerPoint.Show.12" ShapeID="_x0000_i1025" DrawAspect="Content" ObjectID="_1582371936" r:id="rId33"/>
        </w:object>
      </w:r>
    </w:p>
    <w:p w14:paraId="434F5A50" w14:textId="77777777" w:rsidR="00A2648F" w:rsidRPr="00F5342D" w:rsidRDefault="00A2648F" w:rsidP="00A2648F">
      <w:pPr>
        <w:ind w:left="480"/>
        <w:jc w:val="both"/>
        <w:rPr>
          <w:rFonts w:ascii="Arial" w:hAnsi="Arial" w:cs="Arial"/>
        </w:rPr>
      </w:pPr>
    </w:p>
    <w:p w14:paraId="56488887" w14:textId="77777777" w:rsidR="00A2648F" w:rsidRPr="00F5342D" w:rsidRDefault="00A2648F" w:rsidP="00A2648F">
      <w:pPr>
        <w:jc w:val="right"/>
        <w:rPr>
          <w:rFonts w:ascii="Arial" w:hAnsi="Arial" w:cs="Arial"/>
        </w:rPr>
      </w:pPr>
    </w:p>
    <w:p w14:paraId="37AA783D" w14:textId="77777777" w:rsidR="00A2648F" w:rsidRPr="00F5342D" w:rsidRDefault="00A2648F" w:rsidP="00A2648F">
      <w:pPr>
        <w:jc w:val="right"/>
        <w:rPr>
          <w:rFonts w:ascii="Arial" w:hAnsi="Arial" w:cs="Arial"/>
        </w:rPr>
      </w:pPr>
    </w:p>
    <w:p w14:paraId="21D383CB" w14:textId="77777777" w:rsidR="00A2648F" w:rsidRPr="00F5342D" w:rsidRDefault="00A2648F" w:rsidP="00A2648F">
      <w:pPr>
        <w:jc w:val="right"/>
        <w:rPr>
          <w:rFonts w:ascii="Arial" w:hAnsi="Arial" w:cs="Arial"/>
          <w:b/>
        </w:rPr>
      </w:pPr>
      <w:r w:rsidRPr="00F5342D">
        <w:rPr>
          <w:rFonts w:ascii="Arial" w:hAnsi="Arial" w:cs="Arial"/>
          <w:b/>
        </w:rPr>
        <w:t>Appendix 2</w:t>
      </w:r>
    </w:p>
    <w:p w14:paraId="4A73CF19" w14:textId="77777777" w:rsidR="00A2648F" w:rsidRPr="00F5342D" w:rsidRDefault="00A2648F" w:rsidP="00A2648F">
      <w:pPr>
        <w:rPr>
          <w:rFonts w:ascii="Arial" w:hAnsi="Arial" w:cs="Arial"/>
          <w:b/>
        </w:rPr>
      </w:pPr>
      <w:r w:rsidRPr="00F5342D">
        <w:rPr>
          <w:rFonts w:ascii="Arial" w:hAnsi="Arial" w:cs="Arial"/>
          <w:b/>
        </w:rPr>
        <w:t>Presentation of CMA Typhoon Training Activities in 2016-2017</w:t>
      </w:r>
    </w:p>
    <w:bookmarkStart w:id="2" w:name="_MON_1571385827"/>
    <w:bookmarkEnd w:id="2"/>
    <w:p w14:paraId="57DCCF71" w14:textId="77777777" w:rsidR="00A2648F" w:rsidRPr="00F5342D" w:rsidRDefault="00A2648F" w:rsidP="00A2648F">
      <w:pPr>
        <w:widowControl/>
        <w:rPr>
          <w:rFonts w:ascii="Arial" w:eastAsia="新細明體" w:hAnsi="Arial" w:cs="Arial"/>
          <w:sz w:val="20"/>
          <w:szCs w:val="20"/>
          <w:lang w:eastAsia="zh-HK"/>
        </w:rPr>
        <w:sectPr w:rsidR="00A2648F" w:rsidRPr="00F5342D" w:rsidSect="00A2648F">
          <w:pgSz w:w="11906" w:h="16838"/>
          <w:pgMar w:top="1134" w:right="1134" w:bottom="1134" w:left="1134" w:header="851" w:footer="992" w:gutter="0"/>
          <w:cols w:space="425"/>
          <w:docGrid w:linePitch="360"/>
        </w:sectPr>
      </w:pPr>
      <w:r w:rsidRPr="00F5342D">
        <w:rPr>
          <w:rFonts w:ascii="Arial" w:hAnsi="Arial" w:cs="Arial"/>
        </w:rPr>
        <w:object w:dxaOrig="9588" w:dyaOrig="5399" w14:anchorId="31FB160E">
          <v:shape id="_x0000_i1026" type="#_x0000_t75" style="width:446pt;height:251pt" o:ole="">
            <v:imagedata r:id="rId34" o:title=""/>
          </v:shape>
          <o:OLEObject Type="Embed" ProgID="PowerPoint.Show.12" ShapeID="_x0000_i1026" DrawAspect="Content" ObjectID="_1582371937" r:id="rId35"/>
        </w:object>
      </w:r>
    </w:p>
    <w:p w14:paraId="4D0F0854" w14:textId="77777777" w:rsidR="00A2648F" w:rsidRPr="00F5342D" w:rsidRDefault="00A2648F" w:rsidP="00A2648F">
      <w:pPr>
        <w:wordWrap w:val="0"/>
        <w:jc w:val="right"/>
        <w:rPr>
          <w:rFonts w:ascii="Arial" w:hAnsi="Arial" w:cs="Arial"/>
          <w:b/>
        </w:rPr>
      </w:pPr>
      <w:r w:rsidRPr="00F5342D">
        <w:rPr>
          <w:rFonts w:ascii="Arial" w:hAnsi="Arial" w:cs="Arial"/>
          <w:b/>
        </w:rPr>
        <w:lastRenderedPageBreak/>
        <w:t>Annex VII</w:t>
      </w:r>
    </w:p>
    <w:p w14:paraId="54BF5608" w14:textId="77777777" w:rsidR="00A2648F" w:rsidRPr="00F5342D" w:rsidRDefault="00A2648F" w:rsidP="00A2648F">
      <w:pPr>
        <w:rPr>
          <w:rFonts w:ascii="Arial" w:hAnsi="Arial" w:cs="Arial"/>
          <w:b/>
        </w:rPr>
      </w:pPr>
      <w:r w:rsidRPr="00F5342D">
        <w:rPr>
          <w:rFonts w:ascii="Arial" w:hAnsi="Arial" w:cs="Arial"/>
          <w:b/>
        </w:rPr>
        <w:t>Provisional TRCG Work Plan (2018 – 2021)</w:t>
      </w:r>
    </w:p>
    <w:tbl>
      <w:tblPr>
        <w:tblW w:w="10383" w:type="dxa"/>
        <w:tblInd w:w="-64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851"/>
        <w:gridCol w:w="1134"/>
        <w:gridCol w:w="1560"/>
        <w:gridCol w:w="3260"/>
        <w:gridCol w:w="3578"/>
      </w:tblGrid>
      <w:tr w:rsidR="00A2648F" w:rsidRPr="00F5342D" w14:paraId="7CF2214A" w14:textId="77777777" w:rsidTr="001005C5">
        <w:tc>
          <w:tcPr>
            <w:tcW w:w="851" w:type="dxa"/>
            <w:vAlign w:val="center"/>
          </w:tcPr>
          <w:p w14:paraId="4B5450BD"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Year</w:t>
            </w:r>
          </w:p>
        </w:tc>
        <w:tc>
          <w:tcPr>
            <w:tcW w:w="1134" w:type="dxa"/>
            <w:vAlign w:val="center"/>
          </w:tcPr>
          <w:p w14:paraId="7CAA48B6"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Quarter</w:t>
            </w:r>
          </w:p>
        </w:tc>
        <w:tc>
          <w:tcPr>
            <w:tcW w:w="1560" w:type="dxa"/>
            <w:vAlign w:val="center"/>
          </w:tcPr>
          <w:p w14:paraId="2BB45718" w14:textId="77777777" w:rsidR="00A2648F" w:rsidRPr="00F5342D" w:rsidRDefault="00A2648F" w:rsidP="001005C5">
            <w:pPr>
              <w:suppressAutoHyphens/>
              <w:autoSpaceDE w:val="0"/>
              <w:autoSpaceDN w:val="0"/>
              <w:spacing w:line="280" w:lineRule="exact"/>
              <w:ind w:leftChars="15" w:left="36"/>
              <w:jc w:val="both"/>
              <w:rPr>
                <w:rFonts w:ascii="Arial" w:hAnsi="Arial" w:cs="Arial"/>
                <w:b/>
              </w:rPr>
            </w:pPr>
            <w:r w:rsidRPr="00F5342D">
              <w:rPr>
                <w:rFonts w:ascii="Arial" w:hAnsi="Arial" w:cs="Arial"/>
                <w:b/>
              </w:rPr>
              <w:t xml:space="preserve">Typhoon </w:t>
            </w:r>
          </w:p>
          <w:p w14:paraId="407DF9A1" w14:textId="77777777" w:rsidR="00A2648F" w:rsidRPr="00F5342D" w:rsidRDefault="00A2648F" w:rsidP="001005C5">
            <w:pPr>
              <w:suppressAutoHyphens/>
              <w:autoSpaceDE w:val="0"/>
              <w:autoSpaceDN w:val="0"/>
              <w:spacing w:line="280" w:lineRule="exact"/>
              <w:ind w:leftChars="15" w:left="36"/>
              <w:jc w:val="both"/>
              <w:rPr>
                <w:rFonts w:ascii="Arial" w:hAnsi="Arial" w:cs="Arial"/>
                <w:b/>
              </w:rPr>
            </w:pPr>
            <w:r w:rsidRPr="00F5342D">
              <w:rPr>
                <w:rFonts w:ascii="Arial" w:hAnsi="Arial" w:cs="Arial"/>
                <w:b/>
              </w:rPr>
              <w:t>Committee</w:t>
            </w:r>
          </w:p>
          <w:p w14:paraId="3BDE5B06" w14:textId="77777777" w:rsidR="00A2648F" w:rsidRPr="00F5342D" w:rsidRDefault="00A2648F" w:rsidP="001005C5">
            <w:pPr>
              <w:suppressAutoHyphens/>
              <w:autoSpaceDE w:val="0"/>
              <w:autoSpaceDN w:val="0"/>
              <w:spacing w:line="280" w:lineRule="exact"/>
              <w:ind w:leftChars="15" w:left="36"/>
              <w:jc w:val="both"/>
              <w:rPr>
                <w:rFonts w:ascii="Arial" w:hAnsi="Arial" w:cs="Arial"/>
                <w:b/>
              </w:rPr>
            </w:pPr>
            <w:r w:rsidRPr="00F5342D">
              <w:rPr>
                <w:rFonts w:ascii="Arial" w:hAnsi="Arial" w:cs="Arial"/>
                <w:b/>
              </w:rPr>
              <w:t>Activity</w:t>
            </w:r>
          </w:p>
        </w:tc>
        <w:tc>
          <w:tcPr>
            <w:tcW w:w="3260" w:type="dxa"/>
            <w:vAlign w:val="center"/>
          </w:tcPr>
          <w:p w14:paraId="5C56BE3C" w14:textId="77777777" w:rsidR="00A2648F" w:rsidRPr="00F5342D" w:rsidRDefault="00A2648F" w:rsidP="001005C5">
            <w:pPr>
              <w:suppressAutoHyphens/>
              <w:autoSpaceDE w:val="0"/>
              <w:autoSpaceDN w:val="0"/>
              <w:spacing w:line="280" w:lineRule="exact"/>
              <w:ind w:leftChars="15" w:left="36"/>
              <w:rPr>
                <w:rFonts w:ascii="Arial" w:hAnsi="Arial" w:cs="Arial"/>
                <w:b/>
              </w:rPr>
            </w:pPr>
            <w:r w:rsidRPr="00F5342D">
              <w:rPr>
                <w:rFonts w:ascii="Arial" w:hAnsi="Arial" w:cs="Arial"/>
                <w:b/>
              </w:rPr>
              <w:t>Training and Research Activities (*activities organized by parties other than TRCG)</w:t>
            </w:r>
          </w:p>
        </w:tc>
        <w:tc>
          <w:tcPr>
            <w:tcW w:w="3578" w:type="dxa"/>
            <w:vAlign w:val="center"/>
          </w:tcPr>
          <w:p w14:paraId="06CCE176" w14:textId="77777777" w:rsidR="00A2648F" w:rsidRPr="00F5342D" w:rsidRDefault="00A2648F" w:rsidP="001005C5">
            <w:pPr>
              <w:suppressAutoHyphens/>
              <w:autoSpaceDE w:val="0"/>
              <w:autoSpaceDN w:val="0"/>
              <w:spacing w:line="280" w:lineRule="exact"/>
              <w:ind w:leftChars="5" w:left="12"/>
              <w:rPr>
                <w:rFonts w:ascii="Arial" w:hAnsi="Arial" w:cs="Arial"/>
                <w:b/>
              </w:rPr>
            </w:pPr>
            <w:r w:rsidRPr="00F5342D">
              <w:rPr>
                <w:rFonts w:ascii="Arial" w:hAnsi="Arial" w:cs="Arial"/>
                <w:b/>
              </w:rPr>
              <w:t>Themes (if any) / Remarks</w:t>
            </w:r>
          </w:p>
        </w:tc>
      </w:tr>
      <w:tr w:rsidR="00A2648F" w:rsidRPr="00F5342D" w14:paraId="3EFD9F33" w14:textId="77777777" w:rsidTr="001005C5">
        <w:trPr>
          <w:trHeight w:val="65"/>
        </w:trPr>
        <w:tc>
          <w:tcPr>
            <w:tcW w:w="851" w:type="dxa"/>
            <w:vMerge w:val="restart"/>
            <w:vAlign w:val="center"/>
          </w:tcPr>
          <w:p w14:paraId="6FF40147"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2018</w:t>
            </w:r>
          </w:p>
        </w:tc>
        <w:tc>
          <w:tcPr>
            <w:tcW w:w="1134" w:type="dxa"/>
            <w:vAlign w:val="center"/>
          </w:tcPr>
          <w:p w14:paraId="7EE1E21F"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Q1</w:t>
            </w:r>
          </w:p>
        </w:tc>
        <w:tc>
          <w:tcPr>
            <w:tcW w:w="1560" w:type="dxa"/>
            <w:vAlign w:val="center"/>
          </w:tcPr>
          <w:p w14:paraId="3AACBDAB" w14:textId="77777777" w:rsidR="00A2648F" w:rsidRPr="00F5342D" w:rsidRDefault="00A2648F" w:rsidP="001005C5">
            <w:pPr>
              <w:suppressAutoHyphens/>
              <w:autoSpaceDE w:val="0"/>
              <w:autoSpaceDN w:val="0"/>
              <w:spacing w:line="280" w:lineRule="exact"/>
              <w:ind w:leftChars="15" w:left="36"/>
              <w:jc w:val="both"/>
              <w:rPr>
                <w:rFonts w:ascii="Arial" w:hAnsi="Arial" w:cs="Arial"/>
                <w:b/>
              </w:rPr>
            </w:pPr>
            <w:r w:rsidRPr="00F5342D">
              <w:rPr>
                <w:rFonts w:ascii="Arial" w:hAnsi="Arial" w:cs="Arial"/>
              </w:rPr>
              <w:t>TC-50 TECO</w:t>
            </w:r>
          </w:p>
        </w:tc>
        <w:tc>
          <w:tcPr>
            <w:tcW w:w="3260" w:type="dxa"/>
            <w:vAlign w:val="center"/>
          </w:tcPr>
          <w:p w14:paraId="0FF50D16" w14:textId="77777777" w:rsidR="00A2648F" w:rsidRPr="00F5342D" w:rsidRDefault="00A2648F" w:rsidP="001005C5">
            <w:pPr>
              <w:suppressAutoHyphens/>
              <w:autoSpaceDE w:val="0"/>
              <w:autoSpaceDN w:val="0"/>
              <w:spacing w:line="280" w:lineRule="exact"/>
              <w:ind w:leftChars="15" w:left="36"/>
              <w:rPr>
                <w:rFonts w:ascii="Arial" w:hAnsi="Arial" w:cs="Arial"/>
                <w:b/>
              </w:rPr>
            </w:pPr>
            <w:r w:rsidRPr="00F5342D">
              <w:rPr>
                <w:rFonts w:ascii="Arial" w:hAnsi="Arial" w:cs="Arial"/>
                <w:lang w:eastAsia="zh-HK"/>
              </w:rPr>
              <w:t>Technical Conference (TECO) in conjunction with the TC50</w:t>
            </w:r>
          </w:p>
        </w:tc>
        <w:tc>
          <w:tcPr>
            <w:tcW w:w="3578" w:type="dxa"/>
            <w:vAlign w:val="center"/>
          </w:tcPr>
          <w:p w14:paraId="4703AECD"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 xml:space="preserve">To be held in Viet Nam with the main theme on “Embracing new technologies and knowledge to </w:t>
            </w:r>
          </w:p>
          <w:p w14:paraId="7355D5F2" w14:textId="77777777" w:rsidR="00A2648F" w:rsidRPr="00F5342D" w:rsidRDefault="00A2648F" w:rsidP="001005C5">
            <w:pPr>
              <w:suppressAutoHyphens/>
              <w:autoSpaceDE w:val="0"/>
              <w:autoSpaceDN w:val="0"/>
              <w:spacing w:line="280" w:lineRule="exact"/>
              <w:ind w:leftChars="5" w:left="12"/>
              <w:rPr>
                <w:rFonts w:ascii="Arial" w:hAnsi="Arial" w:cs="Arial"/>
                <w:b/>
              </w:rPr>
            </w:pPr>
            <w:r w:rsidRPr="00F5342D">
              <w:rPr>
                <w:rFonts w:ascii="Arial" w:hAnsi="Arial" w:cs="Arial"/>
              </w:rPr>
              <w:t>meet the challenges in the new era of tropical cyclone forecasting”</w:t>
            </w:r>
          </w:p>
        </w:tc>
      </w:tr>
      <w:tr w:rsidR="00A2648F" w:rsidRPr="00F5342D" w14:paraId="1DEF3BFA" w14:textId="77777777" w:rsidTr="001005C5">
        <w:trPr>
          <w:trHeight w:val="65"/>
        </w:trPr>
        <w:tc>
          <w:tcPr>
            <w:tcW w:w="851" w:type="dxa"/>
            <w:vMerge/>
            <w:vAlign w:val="center"/>
          </w:tcPr>
          <w:p w14:paraId="22D12BCA"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Align w:val="center"/>
          </w:tcPr>
          <w:p w14:paraId="4D89AA11"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Q2</w:t>
            </w:r>
          </w:p>
        </w:tc>
        <w:tc>
          <w:tcPr>
            <w:tcW w:w="1560" w:type="dxa"/>
            <w:vAlign w:val="center"/>
          </w:tcPr>
          <w:p w14:paraId="354E252B"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11F4B80B"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lang w:eastAsia="zh-HK"/>
              </w:rPr>
              <w:t>Research Fellowship</w:t>
            </w:r>
          </w:p>
        </w:tc>
        <w:tc>
          <w:tcPr>
            <w:tcW w:w="3578" w:type="dxa"/>
            <w:vAlign w:val="center"/>
          </w:tcPr>
          <w:p w14:paraId="7445342B"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0100CA87" w14:textId="77777777" w:rsidTr="001005C5">
        <w:trPr>
          <w:trHeight w:val="360"/>
        </w:trPr>
        <w:tc>
          <w:tcPr>
            <w:tcW w:w="851" w:type="dxa"/>
            <w:vMerge/>
            <w:vAlign w:val="center"/>
          </w:tcPr>
          <w:p w14:paraId="7DDC9E17"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restart"/>
            <w:vAlign w:val="center"/>
          </w:tcPr>
          <w:p w14:paraId="13A9C202"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Q3</w:t>
            </w:r>
          </w:p>
        </w:tc>
        <w:tc>
          <w:tcPr>
            <w:tcW w:w="1560" w:type="dxa"/>
            <w:vMerge w:val="restart"/>
            <w:vAlign w:val="center"/>
          </w:tcPr>
          <w:p w14:paraId="72847EB2"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5FFD66CD"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lang w:eastAsia="zh-HK"/>
              </w:rPr>
              <w:t>CMA Training Program</w:t>
            </w:r>
            <w:r w:rsidRPr="00F5342D">
              <w:rPr>
                <w:rFonts w:ascii="Arial" w:hAnsi="Arial" w:cs="Arial"/>
              </w:rPr>
              <w:t xml:space="preserve"> </w:t>
            </w:r>
          </w:p>
        </w:tc>
        <w:tc>
          <w:tcPr>
            <w:tcW w:w="3578" w:type="dxa"/>
            <w:vAlign w:val="center"/>
          </w:tcPr>
          <w:p w14:paraId="175DB54B"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TBC</w:t>
            </w:r>
          </w:p>
        </w:tc>
      </w:tr>
      <w:tr w:rsidR="00A2648F" w:rsidRPr="00F5342D" w14:paraId="19E7DC67" w14:textId="77777777" w:rsidTr="001005C5">
        <w:trPr>
          <w:trHeight w:val="360"/>
        </w:trPr>
        <w:tc>
          <w:tcPr>
            <w:tcW w:w="851" w:type="dxa"/>
            <w:vMerge/>
            <w:vAlign w:val="center"/>
          </w:tcPr>
          <w:p w14:paraId="16664D13"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6DA795F0"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512FFAD4"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38B68922"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Research Fellowship</w:t>
            </w:r>
          </w:p>
        </w:tc>
        <w:tc>
          <w:tcPr>
            <w:tcW w:w="3578" w:type="dxa"/>
            <w:vAlign w:val="center"/>
          </w:tcPr>
          <w:p w14:paraId="4DB7A954"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5BAE1903" w14:textId="77777777" w:rsidTr="001005C5">
        <w:trPr>
          <w:trHeight w:val="65"/>
        </w:trPr>
        <w:tc>
          <w:tcPr>
            <w:tcW w:w="851" w:type="dxa"/>
            <w:vMerge/>
            <w:vAlign w:val="center"/>
          </w:tcPr>
          <w:p w14:paraId="6EFF0992"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restart"/>
            <w:vAlign w:val="center"/>
          </w:tcPr>
          <w:p w14:paraId="491F220C"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Q4</w:t>
            </w:r>
          </w:p>
        </w:tc>
        <w:tc>
          <w:tcPr>
            <w:tcW w:w="1560" w:type="dxa"/>
            <w:vMerge w:val="restart"/>
            <w:vAlign w:val="center"/>
          </w:tcPr>
          <w:p w14:paraId="4A69F183"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13th IWS</w:t>
            </w:r>
          </w:p>
          <w:p w14:paraId="5D630F8C"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(Chiang Mai, Thailand)</w:t>
            </w:r>
          </w:p>
        </w:tc>
        <w:tc>
          <w:tcPr>
            <w:tcW w:w="3260" w:type="dxa"/>
            <w:vAlign w:val="center"/>
          </w:tcPr>
          <w:p w14:paraId="3C584959"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rPr>
              <w:t>Research Fellowship</w:t>
            </w:r>
            <w:r w:rsidRPr="00F5342D">
              <w:rPr>
                <w:rFonts w:ascii="Arial" w:hAnsi="Arial" w:cs="Arial"/>
                <w:lang w:eastAsia="zh-HK"/>
              </w:rPr>
              <w:t xml:space="preserve"> </w:t>
            </w:r>
          </w:p>
        </w:tc>
        <w:tc>
          <w:tcPr>
            <w:tcW w:w="3578" w:type="dxa"/>
            <w:vAlign w:val="center"/>
          </w:tcPr>
          <w:p w14:paraId="2202ACDB"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1048836D" w14:textId="77777777" w:rsidTr="001005C5">
        <w:trPr>
          <w:trHeight w:val="65"/>
        </w:trPr>
        <w:tc>
          <w:tcPr>
            <w:tcW w:w="851" w:type="dxa"/>
            <w:vMerge/>
            <w:vAlign w:val="center"/>
          </w:tcPr>
          <w:p w14:paraId="41025E8F"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12F25EF5"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773189A8"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427AFC20"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RSMC Tokyo attachment</w:t>
            </w:r>
          </w:p>
        </w:tc>
        <w:tc>
          <w:tcPr>
            <w:tcW w:w="3578" w:type="dxa"/>
            <w:vAlign w:val="center"/>
          </w:tcPr>
          <w:p w14:paraId="0327287A"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TBC</w:t>
            </w:r>
          </w:p>
        </w:tc>
      </w:tr>
      <w:tr w:rsidR="00A2648F" w:rsidRPr="00F5342D" w14:paraId="42770C8C" w14:textId="77777777" w:rsidTr="001005C5">
        <w:trPr>
          <w:trHeight w:val="65"/>
        </w:trPr>
        <w:tc>
          <w:tcPr>
            <w:tcW w:w="851" w:type="dxa"/>
            <w:vMerge/>
            <w:vAlign w:val="center"/>
          </w:tcPr>
          <w:p w14:paraId="48E69B6E"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51E5A998"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72A815DD"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355BC3D6"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Roving Seminar</w:t>
            </w:r>
            <w:r w:rsidR="00486AE3" w:rsidRPr="00F5342D">
              <w:rPr>
                <w:rFonts w:ascii="Arial" w:hAnsi="Arial" w:cs="Arial"/>
                <w:color w:val="FF0000"/>
              </w:rPr>
              <w:t>*</w:t>
            </w:r>
          </w:p>
        </w:tc>
        <w:tc>
          <w:tcPr>
            <w:tcW w:w="3578" w:type="dxa"/>
            <w:vAlign w:val="center"/>
          </w:tcPr>
          <w:p w14:paraId="1C74A8A9" w14:textId="77777777" w:rsidR="00A2648F" w:rsidRPr="00F5342D" w:rsidRDefault="00B2386E" w:rsidP="001005C5">
            <w:pPr>
              <w:suppressAutoHyphens/>
              <w:autoSpaceDE w:val="0"/>
              <w:autoSpaceDN w:val="0"/>
              <w:spacing w:line="280" w:lineRule="exact"/>
              <w:rPr>
                <w:rFonts w:ascii="Arial" w:hAnsi="Arial" w:cs="Arial"/>
              </w:rPr>
            </w:pPr>
            <w:r w:rsidRPr="00F5342D">
              <w:rPr>
                <w:rFonts w:ascii="Arial" w:hAnsi="Arial" w:cs="Arial"/>
              </w:rPr>
              <w:t>T</w:t>
            </w:r>
            <w:r w:rsidR="00A2648F" w:rsidRPr="00F5342D">
              <w:rPr>
                <w:rFonts w:ascii="Arial" w:hAnsi="Arial" w:cs="Arial"/>
              </w:rPr>
              <w:t>heme on "Application of remote sensing technologies"</w:t>
            </w:r>
            <w:r w:rsidRPr="00F5342D">
              <w:rPr>
                <w:rFonts w:ascii="Arial" w:hAnsi="Arial" w:cs="Arial"/>
              </w:rPr>
              <w:t>.  Hosting venue is being coordinated and to be confirmed.</w:t>
            </w:r>
          </w:p>
        </w:tc>
      </w:tr>
      <w:tr w:rsidR="00A2648F" w:rsidRPr="00F5342D" w14:paraId="727EC761" w14:textId="77777777" w:rsidTr="001005C5">
        <w:trPr>
          <w:trHeight w:val="276"/>
        </w:trPr>
        <w:tc>
          <w:tcPr>
            <w:tcW w:w="851" w:type="dxa"/>
            <w:vMerge w:val="restart"/>
            <w:vAlign w:val="center"/>
          </w:tcPr>
          <w:p w14:paraId="6C2936B1"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r w:rsidRPr="00F5342D">
              <w:rPr>
                <w:rFonts w:ascii="Arial" w:hAnsi="Arial" w:cs="Arial"/>
                <w:b/>
              </w:rPr>
              <w:t>2019</w:t>
            </w:r>
          </w:p>
        </w:tc>
        <w:tc>
          <w:tcPr>
            <w:tcW w:w="1134" w:type="dxa"/>
            <w:vAlign w:val="center"/>
          </w:tcPr>
          <w:p w14:paraId="04240A5B"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Q1</w:t>
            </w:r>
          </w:p>
        </w:tc>
        <w:tc>
          <w:tcPr>
            <w:tcW w:w="1560" w:type="dxa"/>
            <w:vAlign w:val="center"/>
          </w:tcPr>
          <w:p w14:paraId="75AE07D1"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TC-51</w:t>
            </w:r>
          </w:p>
        </w:tc>
        <w:tc>
          <w:tcPr>
            <w:tcW w:w="3260" w:type="dxa"/>
            <w:vAlign w:val="center"/>
          </w:tcPr>
          <w:p w14:paraId="306ED70F" w14:textId="77777777" w:rsidR="00A2648F" w:rsidRPr="00F5342D" w:rsidRDefault="00A2648F" w:rsidP="001005C5">
            <w:pPr>
              <w:suppressAutoHyphens/>
              <w:autoSpaceDE w:val="0"/>
              <w:autoSpaceDN w:val="0"/>
              <w:spacing w:line="280" w:lineRule="exact"/>
              <w:rPr>
                <w:rFonts w:ascii="Arial" w:hAnsi="Arial" w:cs="Arial"/>
                <w:lang w:eastAsia="zh-HK"/>
              </w:rPr>
            </w:pPr>
          </w:p>
        </w:tc>
        <w:tc>
          <w:tcPr>
            <w:tcW w:w="3578" w:type="dxa"/>
            <w:vAlign w:val="center"/>
          </w:tcPr>
          <w:p w14:paraId="273D374A"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3756F0CF" w14:textId="77777777" w:rsidTr="001005C5">
        <w:trPr>
          <w:trHeight w:val="276"/>
        </w:trPr>
        <w:tc>
          <w:tcPr>
            <w:tcW w:w="851" w:type="dxa"/>
            <w:vMerge/>
            <w:vAlign w:val="center"/>
          </w:tcPr>
          <w:p w14:paraId="04B3C89B"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Align w:val="center"/>
          </w:tcPr>
          <w:p w14:paraId="0023993C"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Q2</w:t>
            </w:r>
          </w:p>
        </w:tc>
        <w:tc>
          <w:tcPr>
            <w:tcW w:w="1560" w:type="dxa"/>
            <w:vAlign w:val="center"/>
          </w:tcPr>
          <w:p w14:paraId="70BA4BBD"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35F893AA"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lang w:eastAsia="zh-HK"/>
              </w:rPr>
              <w:t>Research Fellowship</w:t>
            </w:r>
          </w:p>
        </w:tc>
        <w:tc>
          <w:tcPr>
            <w:tcW w:w="3578" w:type="dxa"/>
            <w:vAlign w:val="center"/>
          </w:tcPr>
          <w:p w14:paraId="1C45A851"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72CCE1B7" w14:textId="77777777" w:rsidTr="001005C5">
        <w:trPr>
          <w:trHeight w:val="180"/>
        </w:trPr>
        <w:tc>
          <w:tcPr>
            <w:tcW w:w="851" w:type="dxa"/>
            <w:vMerge/>
            <w:vAlign w:val="center"/>
          </w:tcPr>
          <w:p w14:paraId="1D6116AF"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restart"/>
            <w:vAlign w:val="center"/>
          </w:tcPr>
          <w:p w14:paraId="30AFF71D"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Q3</w:t>
            </w:r>
          </w:p>
        </w:tc>
        <w:tc>
          <w:tcPr>
            <w:tcW w:w="1560" w:type="dxa"/>
            <w:vMerge w:val="restart"/>
            <w:vAlign w:val="center"/>
          </w:tcPr>
          <w:p w14:paraId="69A7EE92"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6A784B7A"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lang w:eastAsia="zh-HK"/>
              </w:rPr>
              <w:t>CMA Training Program</w:t>
            </w:r>
            <w:r w:rsidRPr="00F5342D">
              <w:rPr>
                <w:rFonts w:ascii="Arial" w:hAnsi="Arial" w:cs="Arial"/>
              </w:rPr>
              <w:t xml:space="preserve"> </w:t>
            </w:r>
          </w:p>
        </w:tc>
        <w:tc>
          <w:tcPr>
            <w:tcW w:w="3578" w:type="dxa"/>
            <w:vAlign w:val="center"/>
          </w:tcPr>
          <w:p w14:paraId="23F46B80"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TBC</w:t>
            </w:r>
          </w:p>
        </w:tc>
      </w:tr>
      <w:tr w:rsidR="00A2648F" w:rsidRPr="00F5342D" w14:paraId="598EBB65" w14:textId="77777777" w:rsidTr="001005C5">
        <w:trPr>
          <w:trHeight w:val="180"/>
        </w:trPr>
        <w:tc>
          <w:tcPr>
            <w:tcW w:w="851" w:type="dxa"/>
            <w:vMerge/>
            <w:vAlign w:val="center"/>
          </w:tcPr>
          <w:p w14:paraId="38FC2FFA"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3DC96575"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724618F6"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06387EF2"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rPr>
              <w:t>Research Fellowship</w:t>
            </w:r>
          </w:p>
        </w:tc>
        <w:tc>
          <w:tcPr>
            <w:tcW w:w="3578" w:type="dxa"/>
            <w:vAlign w:val="center"/>
          </w:tcPr>
          <w:p w14:paraId="406ABAD8"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3865BB57" w14:textId="77777777" w:rsidTr="001005C5">
        <w:trPr>
          <w:trHeight w:val="360"/>
        </w:trPr>
        <w:tc>
          <w:tcPr>
            <w:tcW w:w="851" w:type="dxa"/>
            <w:vMerge/>
            <w:vAlign w:val="center"/>
          </w:tcPr>
          <w:p w14:paraId="53B8041B"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restart"/>
            <w:vAlign w:val="center"/>
          </w:tcPr>
          <w:p w14:paraId="558267A9"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Q4</w:t>
            </w:r>
          </w:p>
        </w:tc>
        <w:tc>
          <w:tcPr>
            <w:tcW w:w="1560" w:type="dxa"/>
            <w:vMerge w:val="restart"/>
            <w:vAlign w:val="center"/>
          </w:tcPr>
          <w:p w14:paraId="06CF8ECC"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14th IWS</w:t>
            </w:r>
          </w:p>
          <w:p w14:paraId="63A5D7C3"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(Hawaii, USA)</w:t>
            </w:r>
          </w:p>
        </w:tc>
        <w:tc>
          <w:tcPr>
            <w:tcW w:w="3260" w:type="dxa"/>
            <w:vAlign w:val="center"/>
          </w:tcPr>
          <w:p w14:paraId="6C5341C2"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rPr>
              <w:t>Research Fellowship</w:t>
            </w:r>
            <w:r w:rsidRPr="00F5342D">
              <w:rPr>
                <w:rFonts w:ascii="Arial" w:hAnsi="Arial" w:cs="Arial"/>
                <w:lang w:eastAsia="zh-HK"/>
              </w:rPr>
              <w:t xml:space="preserve"> </w:t>
            </w:r>
          </w:p>
        </w:tc>
        <w:tc>
          <w:tcPr>
            <w:tcW w:w="3578" w:type="dxa"/>
            <w:vAlign w:val="center"/>
          </w:tcPr>
          <w:p w14:paraId="510E9B39"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27CD60FC" w14:textId="77777777" w:rsidTr="001005C5">
        <w:trPr>
          <w:trHeight w:val="360"/>
        </w:trPr>
        <w:tc>
          <w:tcPr>
            <w:tcW w:w="851" w:type="dxa"/>
            <w:vMerge/>
            <w:vAlign w:val="center"/>
          </w:tcPr>
          <w:p w14:paraId="31D0C615"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314BE66D"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47D3B26C"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1F70B65F"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RSMC Tokyo attachment</w:t>
            </w:r>
          </w:p>
        </w:tc>
        <w:tc>
          <w:tcPr>
            <w:tcW w:w="3578" w:type="dxa"/>
            <w:vAlign w:val="center"/>
          </w:tcPr>
          <w:p w14:paraId="42112BE2"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TBC</w:t>
            </w:r>
          </w:p>
        </w:tc>
      </w:tr>
      <w:tr w:rsidR="00A2648F" w:rsidRPr="00F5342D" w14:paraId="6622BE42" w14:textId="77777777" w:rsidTr="001005C5">
        <w:trPr>
          <w:trHeight w:val="360"/>
        </w:trPr>
        <w:tc>
          <w:tcPr>
            <w:tcW w:w="851" w:type="dxa"/>
            <w:vMerge/>
            <w:vAlign w:val="center"/>
          </w:tcPr>
          <w:p w14:paraId="0D0E5BE5"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7AE82A71"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37B1317B"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23C3FC0D"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Roving Seminar</w:t>
            </w:r>
            <w:r w:rsidR="00486AE3" w:rsidRPr="00F5342D">
              <w:rPr>
                <w:rFonts w:ascii="Arial" w:hAnsi="Arial" w:cs="Arial"/>
                <w:color w:val="FF0000"/>
              </w:rPr>
              <w:t>*</w:t>
            </w:r>
          </w:p>
        </w:tc>
        <w:tc>
          <w:tcPr>
            <w:tcW w:w="3578" w:type="dxa"/>
            <w:vAlign w:val="center"/>
          </w:tcPr>
          <w:p w14:paraId="30A93353"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Proposed to be in China with theme on "QPE and QPF"</w:t>
            </w:r>
          </w:p>
        </w:tc>
      </w:tr>
      <w:tr w:rsidR="00A2648F" w:rsidRPr="00F5342D" w14:paraId="1549DE2A" w14:textId="77777777" w:rsidTr="001005C5">
        <w:trPr>
          <w:trHeight w:val="276"/>
        </w:trPr>
        <w:tc>
          <w:tcPr>
            <w:tcW w:w="851" w:type="dxa"/>
            <w:vMerge w:val="restart"/>
            <w:vAlign w:val="center"/>
          </w:tcPr>
          <w:p w14:paraId="5DE9D246"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r w:rsidRPr="00F5342D">
              <w:rPr>
                <w:rFonts w:ascii="Arial" w:hAnsi="Arial" w:cs="Arial"/>
                <w:b/>
              </w:rPr>
              <w:t>2020</w:t>
            </w:r>
          </w:p>
        </w:tc>
        <w:tc>
          <w:tcPr>
            <w:tcW w:w="1134" w:type="dxa"/>
            <w:vAlign w:val="center"/>
          </w:tcPr>
          <w:p w14:paraId="6E34C1A3"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Q1</w:t>
            </w:r>
          </w:p>
        </w:tc>
        <w:tc>
          <w:tcPr>
            <w:tcW w:w="1560" w:type="dxa"/>
            <w:vAlign w:val="center"/>
          </w:tcPr>
          <w:p w14:paraId="78F56DDE"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TC-52</w:t>
            </w:r>
          </w:p>
        </w:tc>
        <w:tc>
          <w:tcPr>
            <w:tcW w:w="3260" w:type="dxa"/>
            <w:vAlign w:val="center"/>
          </w:tcPr>
          <w:p w14:paraId="7A84CDF6" w14:textId="77777777" w:rsidR="00A2648F" w:rsidRPr="00F5342D" w:rsidRDefault="00A2648F" w:rsidP="001005C5">
            <w:pPr>
              <w:suppressAutoHyphens/>
              <w:autoSpaceDE w:val="0"/>
              <w:autoSpaceDN w:val="0"/>
              <w:spacing w:line="280" w:lineRule="exact"/>
              <w:rPr>
                <w:rFonts w:ascii="Arial" w:hAnsi="Arial" w:cs="Arial"/>
                <w:lang w:eastAsia="zh-HK"/>
              </w:rPr>
            </w:pPr>
          </w:p>
        </w:tc>
        <w:tc>
          <w:tcPr>
            <w:tcW w:w="3578" w:type="dxa"/>
            <w:vAlign w:val="center"/>
          </w:tcPr>
          <w:p w14:paraId="53DE615C"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36CA5A9D" w14:textId="77777777" w:rsidTr="001005C5">
        <w:trPr>
          <w:trHeight w:val="276"/>
        </w:trPr>
        <w:tc>
          <w:tcPr>
            <w:tcW w:w="851" w:type="dxa"/>
            <w:vMerge/>
            <w:vAlign w:val="center"/>
          </w:tcPr>
          <w:p w14:paraId="4DDCBFA2"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Align w:val="center"/>
          </w:tcPr>
          <w:p w14:paraId="28B0838B"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Q2</w:t>
            </w:r>
          </w:p>
        </w:tc>
        <w:tc>
          <w:tcPr>
            <w:tcW w:w="1560" w:type="dxa"/>
            <w:vAlign w:val="center"/>
          </w:tcPr>
          <w:p w14:paraId="16B32F3C"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7327CC10"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lang w:eastAsia="zh-HK"/>
              </w:rPr>
              <w:t>Research Fellowship</w:t>
            </w:r>
          </w:p>
        </w:tc>
        <w:tc>
          <w:tcPr>
            <w:tcW w:w="3578" w:type="dxa"/>
            <w:vAlign w:val="center"/>
          </w:tcPr>
          <w:p w14:paraId="58CC75A7"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79E51FBA" w14:textId="77777777" w:rsidTr="001005C5">
        <w:trPr>
          <w:trHeight w:val="180"/>
        </w:trPr>
        <w:tc>
          <w:tcPr>
            <w:tcW w:w="851" w:type="dxa"/>
            <w:vMerge/>
            <w:vAlign w:val="center"/>
          </w:tcPr>
          <w:p w14:paraId="0C0315CD"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restart"/>
            <w:vAlign w:val="center"/>
          </w:tcPr>
          <w:p w14:paraId="6D680800"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Q3</w:t>
            </w:r>
          </w:p>
        </w:tc>
        <w:tc>
          <w:tcPr>
            <w:tcW w:w="1560" w:type="dxa"/>
            <w:vMerge w:val="restart"/>
            <w:vAlign w:val="center"/>
          </w:tcPr>
          <w:p w14:paraId="4B07E07C"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083BD1E3"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lang w:eastAsia="zh-HK"/>
              </w:rPr>
              <w:t>CMA Training Program</w:t>
            </w:r>
            <w:r w:rsidRPr="00F5342D">
              <w:rPr>
                <w:rFonts w:ascii="Arial" w:hAnsi="Arial" w:cs="Arial"/>
              </w:rPr>
              <w:t xml:space="preserve"> </w:t>
            </w:r>
          </w:p>
        </w:tc>
        <w:tc>
          <w:tcPr>
            <w:tcW w:w="3578" w:type="dxa"/>
            <w:vAlign w:val="center"/>
          </w:tcPr>
          <w:p w14:paraId="79EFA6F6"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TBC</w:t>
            </w:r>
          </w:p>
        </w:tc>
      </w:tr>
      <w:tr w:rsidR="00A2648F" w:rsidRPr="00F5342D" w14:paraId="19AD6B61" w14:textId="77777777" w:rsidTr="001005C5">
        <w:trPr>
          <w:trHeight w:val="180"/>
        </w:trPr>
        <w:tc>
          <w:tcPr>
            <w:tcW w:w="851" w:type="dxa"/>
            <w:vMerge/>
            <w:vAlign w:val="center"/>
          </w:tcPr>
          <w:p w14:paraId="65FF2638"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086A11BB"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6836EF2C"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1E826CB0"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rPr>
              <w:t>Research Fellowship</w:t>
            </w:r>
          </w:p>
        </w:tc>
        <w:tc>
          <w:tcPr>
            <w:tcW w:w="3578" w:type="dxa"/>
            <w:vAlign w:val="center"/>
          </w:tcPr>
          <w:p w14:paraId="0C905F87"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7FAD249E" w14:textId="77777777" w:rsidTr="001005C5">
        <w:trPr>
          <w:trHeight w:val="120"/>
        </w:trPr>
        <w:tc>
          <w:tcPr>
            <w:tcW w:w="851" w:type="dxa"/>
            <w:vMerge/>
            <w:vAlign w:val="center"/>
          </w:tcPr>
          <w:p w14:paraId="2CFD1798"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restart"/>
            <w:vAlign w:val="center"/>
          </w:tcPr>
          <w:p w14:paraId="047EF445"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Q4</w:t>
            </w:r>
          </w:p>
        </w:tc>
        <w:tc>
          <w:tcPr>
            <w:tcW w:w="1560" w:type="dxa"/>
            <w:vMerge w:val="restart"/>
            <w:vAlign w:val="center"/>
          </w:tcPr>
          <w:p w14:paraId="156DAA93" w14:textId="77777777" w:rsidR="00A2648F" w:rsidRPr="00F5342D" w:rsidRDefault="00A2648F" w:rsidP="003224CF">
            <w:pPr>
              <w:suppressAutoHyphens/>
              <w:autoSpaceDE w:val="0"/>
              <w:autoSpaceDN w:val="0"/>
              <w:spacing w:line="280" w:lineRule="exact"/>
              <w:rPr>
                <w:rFonts w:ascii="Arial" w:hAnsi="Arial" w:cs="Arial"/>
              </w:rPr>
            </w:pPr>
            <w:r w:rsidRPr="00F5342D">
              <w:rPr>
                <w:rFonts w:ascii="Arial" w:hAnsi="Arial" w:cs="Arial"/>
              </w:rPr>
              <w:t>1</w:t>
            </w:r>
            <w:r w:rsidR="003224CF" w:rsidRPr="00F5342D">
              <w:rPr>
                <w:rFonts w:ascii="Arial" w:hAnsi="Arial" w:cs="Arial"/>
              </w:rPr>
              <w:t>5</w:t>
            </w:r>
            <w:r w:rsidRPr="00F5342D">
              <w:rPr>
                <w:rFonts w:ascii="Arial" w:hAnsi="Arial" w:cs="Arial"/>
              </w:rPr>
              <w:t>th IWS</w:t>
            </w:r>
          </w:p>
          <w:p w14:paraId="2B358306" w14:textId="77777777" w:rsidR="003224CF" w:rsidRPr="00F5342D" w:rsidRDefault="003224CF" w:rsidP="003224CF">
            <w:pPr>
              <w:suppressAutoHyphens/>
              <w:autoSpaceDE w:val="0"/>
              <w:autoSpaceDN w:val="0"/>
              <w:spacing w:line="280" w:lineRule="exact"/>
              <w:rPr>
                <w:rFonts w:ascii="Arial" w:hAnsi="Arial" w:cs="Arial"/>
              </w:rPr>
            </w:pPr>
            <w:r w:rsidRPr="00F5342D">
              <w:rPr>
                <w:rFonts w:ascii="Arial" w:hAnsi="Arial" w:cs="Arial"/>
              </w:rPr>
              <w:t>(TBC)</w:t>
            </w:r>
          </w:p>
        </w:tc>
        <w:tc>
          <w:tcPr>
            <w:tcW w:w="3260" w:type="dxa"/>
            <w:vAlign w:val="center"/>
          </w:tcPr>
          <w:p w14:paraId="3EF04ACE"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rPr>
              <w:t>Research Fellowship</w:t>
            </w:r>
            <w:r w:rsidRPr="00F5342D">
              <w:rPr>
                <w:rFonts w:ascii="Arial" w:hAnsi="Arial" w:cs="Arial"/>
                <w:lang w:eastAsia="zh-HK"/>
              </w:rPr>
              <w:t xml:space="preserve"> </w:t>
            </w:r>
          </w:p>
        </w:tc>
        <w:tc>
          <w:tcPr>
            <w:tcW w:w="3578" w:type="dxa"/>
            <w:vAlign w:val="center"/>
          </w:tcPr>
          <w:p w14:paraId="2372A192"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2BD81CC4" w14:textId="77777777" w:rsidTr="001005C5">
        <w:trPr>
          <w:trHeight w:val="120"/>
        </w:trPr>
        <w:tc>
          <w:tcPr>
            <w:tcW w:w="851" w:type="dxa"/>
            <w:vMerge/>
            <w:vAlign w:val="center"/>
          </w:tcPr>
          <w:p w14:paraId="3062C5A6"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58453BB5"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731076C0"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59A8A872"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RSMC Tokyo attachment</w:t>
            </w:r>
          </w:p>
        </w:tc>
        <w:tc>
          <w:tcPr>
            <w:tcW w:w="3578" w:type="dxa"/>
            <w:vAlign w:val="center"/>
          </w:tcPr>
          <w:p w14:paraId="365311A1"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TBC</w:t>
            </w:r>
          </w:p>
        </w:tc>
      </w:tr>
      <w:tr w:rsidR="00A2648F" w:rsidRPr="00F5342D" w14:paraId="281949AC" w14:textId="77777777" w:rsidTr="001005C5">
        <w:trPr>
          <w:trHeight w:val="65"/>
        </w:trPr>
        <w:tc>
          <w:tcPr>
            <w:tcW w:w="851" w:type="dxa"/>
            <w:vMerge/>
            <w:vAlign w:val="center"/>
          </w:tcPr>
          <w:p w14:paraId="1CD4456D"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16781F3F"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195373A7"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31889740"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Roving Seminar</w:t>
            </w:r>
            <w:r w:rsidR="00486AE3" w:rsidRPr="00F5342D">
              <w:rPr>
                <w:rFonts w:ascii="Arial" w:hAnsi="Arial" w:cs="Arial"/>
                <w:color w:val="FF0000"/>
              </w:rPr>
              <w:t>*</w:t>
            </w:r>
          </w:p>
        </w:tc>
        <w:tc>
          <w:tcPr>
            <w:tcW w:w="3578" w:type="dxa"/>
            <w:vAlign w:val="center"/>
          </w:tcPr>
          <w:p w14:paraId="601F33F6"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Proposed to be in Vietnam with theme on "Impact-based forecasting"</w:t>
            </w:r>
          </w:p>
        </w:tc>
      </w:tr>
      <w:tr w:rsidR="00A2648F" w:rsidRPr="00F5342D" w14:paraId="3C5DA376" w14:textId="77777777" w:rsidTr="001005C5">
        <w:trPr>
          <w:trHeight w:val="276"/>
        </w:trPr>
        <w:tc>
          <w:tcPr>
            <w:tcW w:w="851" w:type="dxa"/>
            <w:vMerge w:val="restart"/>
            <w:vAlign w:val="center"/>
          </w:tcPr>
          <w:p w14:paraId="6D2C1523"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r w:rsidRPr="00F5342D">
              <w:rPr>
                <w:rFonts w:ascii="Arial" w:hAnsi="Arial" w:cs="Arial"/>
                <w:b/>
              </w:rPr>
              <w:t>2021</w:t>
            </w:r>
          </w:p>
        </w:tc>
        <w:tc>
          <w:tcPr>
            <w:tcW w:w="1134" w:type="dxa"/>
            <w:vAlign w:val="center"/>
          </w:tcPr>
          <w:p w14:paraId="4F33CEC2"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Q1</w:t>
            </w:r>
          </w:p>
        </w:tc>
        <w:tc>
          <w:tcPr>
            <w:tcW w:w="1560" w:type="dxa"/>
            <w:vAlign w:val="center"/>
          </w:tcPr>
          <w:p w14:paraId="118FC9D0"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TC-53</w:t>
            </w:r>
          </w:p>
        </w:tc>
        <w:tc>
          <w:tcPr>
            <w:tcW w:w="3260" w:type="dxa"/>
            <w:vAlign w:val="center"/>
          </w:tcPr>
          <w:p w14:paraId="543DE22A" w14:textId="77777777" w:rsidR="00A2648F" w:rsidRPr="00F5342D" w:rsidRDefault="00A2648F" w:rsidP="001005C5">
            <w:pPr>
              <w:suppressAutoHyphens/>
              <w:autoSpaceDE w:val="0"/>
              <w:autoSpaceDN w:val="0"/>
              <w:spacing w:line="280" w:lineRule="exact"/>
              <w:rPr>
                <w:rFonts w:ascii="Arial" w:hAnsi="Arial" w:cs="Arial"/>
                <w:lang w:eastAsia="zh-HK"/>
              </w:rPr>
            </w:pPr>
          </w:p>
        </w:tc>
        <w:tc>
          <w:tcPr>
            <w:tcW w:w="3578" w:type="dxa"/>
            <w:vAlign w:val="center"/>
          </w:tcPr>
          <w:p w14:paraId="651A4889"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445FCE2C" w14:textId="77777777" w:rsidTr="001005C5">
        <w:trPr>
          <w:trHeight w:val="276"/>
        </w:trPr>
        <w:tc>
          <w:tcPr>
            <w:tcW w:w="851" w:type="dxa"/>
            <w:vMerge/>
            <w:vAlign w:val="center"/>
          </w:tcPr>
          <w:p w14:paraId="6F54AAB9"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Align w:val="center"/>
          </w:tcPr>
          <w:p w14:paraId="1E2678A4"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Q2</w:t>
            </w:r>
          </w:p>
        </w:tc>
        <w:tc>
          <w:tcPr>
            <w:tcW w:w="1560" w:type="dxa"/>
            <w:vAlign w:val="center"/>
          </w:tcPr>
          <w:p w14:paraId="44EEE1C0"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1B57691B"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lang w:eastAsia="zh-HK"/>
              </w:rPr>
              <w:t>Research Fellowship</w:t>
            </w:r>
          </w:p>
        </w:tc>
        <w:tc>
          <w:tcPr>
            <w:tcW w:w="3578" w:type="dxa"/>
            <w:vAlign w:val="center"/>
          </w:tcPr>
          <w:p w14:paraId="0367E8EF"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227AB985" w14:textId="77777777" w:rsidTr="001005C5">
        <w:trPr>
          <w:trHeight w:val="143"/>
        </w:trPr>
        <w:tc>
          <w:tcPr>
            <w:tcW w:w="851" w:type="dxa"/>
            <w:vMerge/>
            <w:vAlign w:val="center"/>
          </w:tcPr>
          <w:p w14:paraId="2A75546A"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restart"/>
            <w:vAlign w:val="center"/>
          </w:tcPr>
          <w:p w14:paraId="72342598"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Q3</w:t>
            </w:r>
          </w:p>
        </w:tc>
        <w:tc>
          <w:tcPr>
            <w:tcW w:w="1560" w:type="dxa"/>
            <w:vMerge w:val="restart"/>
            <w:vAlign w:val="center"/>
          </w:tcPr>
          <w:p w14:paraId="5593362C"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0B921CDD"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lang w:eastAsia="zh-HK"/>
              </w:rPr>
              <w:t>CMA Training Program</w:t>
            </w:r>
            <w:r w:rsidRPr="00F5342D">
              <w:rPr>
                <w:rFonts w:ascii="Arial" w:hAnsi="Arial" w:cs="Arial"/>
              </w:rPr>
              <w:t xml:space="preserve"> </w:t>
            </w:r>
          </w:p>
        </w:tc>
        <w:tc>
          <w:tcPr>
            <w:tcW w:w="3578" w:type="dxa"/>
            <w:vAlign w:val="center"/>
          </w:tcPr>
          <w:p w14:paraId="7F6A0CD1"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TBC</w:t>
            </w:r>
          </w:p>
        </w:tc>
      </w:tr>
      <w:tr w:rsidR="00A2648F" w:rsidRPr="00F5342D" w14:paraId="572633DA" w14:textId="77777777" w:rsidTr="001005C5">
        <w:trPr>
          <w:trHeight w:val="142"/>
        </w:trPr>
        <w:tc>
          <w:tcPr>
            <w:tcW w:w="851" w:type="dxa"/>
            <w:vMerge/>
            <w:vAlign w:val="center"/>
          </w:tcPr>
          <w:p w14:paraId="592BE614"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0426610A"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4F6572F5"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01F7EEEF"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rPr>
              <w:t>Research Fellowship</w:t>
            </w:r>
          </w:p>
        </w:tc>
        <w:tc>
          <w:tcPr>
            <w:tcW w:w="3578" w:type="dxa"/>
            <w:vAlign w:val="center"/>
          </w:tcPr>
          <w:p w14:paraId="1F95F6B5"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40B7A78B" w14:textId="77777777" w:rsidTr="001005C5">
        <w:trPr>
          <w:trHeight w:val="95"/>
        </w:trPr>
        <w:tc>
          <w:tcPr>
            <w:tcW w:w="851" w:type="dxa"/>
            <w:vMerge/>
            <w:vAlign w:val="center"/>
          </w:tcPr>
          <w:p w14:paraId="6FA02894"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restart"/>
            <w:vAlign w:val="center"/>
          </w:tcPr>
          <w:p w14:paraId="6E41B5AA" w14:textId="77777777" w:rsidR="00A2648F" w:rsidRPr="00F5342D" w:rsidRDefault="00A2648F" w:rsidP="001005C5">
            <w:pPr>
              <w:suppressAutoHyphens/>
              <w:autoSpaceDE w:val="0"/>
              <w:autoSpaceDN w:val="0"/>
              <w:spacing w:line="280" w:lineRule="exact"/>
              <w:jc w:val="center"/>
              <w:rPr>
                <w:rFonts w:ascii="Arial" w:hAnsi="Arial" w:cs="Arial"/>
                <w:b/>
              </w:rPr>
            </w:pPr>
            <w:r w:rsidRPr="00F5342D">
              <w:rPr>
                <w:rFonts w:ascii="Arial" w:hAnsi="Arial" w:cs="Arial"/>
                <w:b/>
              </w:rPr>
              <w:t>Q4</w:t>
            </w:r>
          </w:p>
        </w:tc>
        <w:tc>
          <w:tcPr>
            <w:tcW w:w="1560" w:type="dxa"/>
            <w:vMerge w:val="restart"/>
            <w:vAlign w:val="center"/>
          </w:tcPr>
          <w:p w14:paraId="69E33D5B"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1</w:t>
            </w:r>
            <w:r w:rsidR="003224CF" w:rsidRPr="00F5342D">
              <w:rPr>
                <w:rFonts w:ascii="Arial" w:hAnsi="Arial" w:cs="Arial"/>
              </w:rPr>
              <w:t>6</w:t>
            </w:r>
            <w:r w:rsidRPr="00F5342D">
              <w:rPr>
                <w:rFonts w:ascii="Arial" w:hAnsi="Arial" w:cs="Arial"/>
              </w:rPr>
              <w:t>th IWS</w:t>
            </w:r>
          </w:p>
          <w:p w14:paraId="4DB5BCFA" w14:textId="77777777" w:rsidR="003224CF" w:rsidRPr="00F5342D" w:rsidRDefault="003224CF" w:rsidP="001005C5">
            <w:pPr>
              <w:suppressAutoHyphens/>
              <w:autoSpaceDE w:val="0"/>
              <w:autoSpaceDN w:val="0"/>
              <w:spacing w:line="280" w:lineRule="exact"/>
              <w:rPr>
                <w:rFonts w:ascii="Arial" w:hAnsi="Arial" w:cs="Arial"/>
              </w:rPr>
            </w:pPr>
            <w:r w:rsidRPr="00F5342D">
              <w:rPr>
                <w:rFonts w:ascii="Arial" w:hAnsi="Arial" w:cs="Arial"/>
              </w:rPr>
              <w:t>(TBC)</w:t>
            </w:r>
          </w:p>
        </w:tc>
        <w:tc>
          <w:tcPr>
            <w:tcW w:w="3260" w:type="dxa"/>
            <w:vAlign w:val="center"/>
          </w:tcPr>
          <w:p w14:paraId="501F9265" w14:textId="77777777" w:rsidR="00A2648F" w:rsidRPr="00F5342D" w:rsidRDefault="00A2648F" w:rsidP="001005C5">
            <w:pPr>
              <w:suppressAutoHyphens/>
              <w:autoSpaceDE w:val="0"/>
              <w:autoSpaceDN w:val="0"/>
              <w:spacing w:line="280" w:lineRule="exact"/>
              <w:rPr>
                <w:rFonts w:ascii="Arial" w:hAnsi="Arial" w:cs="Arial"/>
                <w:lang w:eastAsia="zh-HK"/>
              </w:rPr>
            </w:pPr>
            <w:r w:rsidRPr="00F5342D">
              <w:rPr>
                <w:rFonts w:ascii="Arial" w:hAnsi="Arial" w:cs="Arial"/>
              </w:rPr>
              <w:t>Research Fellowship</w:t>
            </w:r>
            <w:r w:rsidRPr="00F5342D">
              <w:rPr>
                <w:rFonts w:ascii="Arial" w:hAnsi="Arial" w:cs="Arial"/>
                <w:lang w:eastAsia="zh-HK"/>
              </w:rPr>
              <w:t xml:space="preserve"> </w:t>
            </w:r>
          </w:p>
        </w:tc>
        <w:tc>
          <w:tcPr>
            <w:tcW w:w="3578" w:type="dxa"/>
            <w:vAlign w:val="center"/>
          </w:tcPr>
          <w:p w14:paraId="664002C8" w14:textId="77777777" w:rsidR="00A2648F" w:rsidRPr="00F5342D" w:rsidRDefault="00A2648F" w:rsidP="001005C5">
            <w:pPr>
              <w:suppressAutoHyphens/>
              <w:autoSpaceDE w:val="0"/>
              <w:autoSpaceDN w:val="0"/>
              <w:spacing w:line="280" w:lineRule="exact"/>
              <w:rPr>
                <w:rFonts w:ascii="Arial" w:hAnsi="Arial" w:cs="Arial"/>
              </w:rPr>
            </w:pPr>
          </w:p>
        </w:tc>
      </w:tr>
      <w:tr w:rsidR="00A2648F" w:rsidRPr="00F5342D" w14:paraId="506B524C" w14:textId="77777777" w:rsidTr="001005C5">
        <w:trPr>
          <w:trHeight w:val="95"/>
        </w:trPr>
        <w:tc>
          <w:tcPr>
            <w:tcW w:w="851" w:type="dxa"/>
            <w:vMerge/>
            <w:vAlign w:val="center"/>
          </w:tcPr>
          <w:p w14:paraId="60A3671F"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77B7F21D"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66D04B47"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5FE4CFAA"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RSMC Tokyo attachment</w:t>
            </w:r>
          </w:p>
        </w:tc>
        <w:tc>
          <w:tcPr>
            <w:tcW w:w="3578" w:type="dxa"/>
            <w:vAlign w:val="center"/>
          </w:tcPr>
          <w:p w14:paraId="67FF83AC"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TBC</w:t>
            </w:r>
          </w:p>
        </w:tc>
      </w:tr>
      <w:tr w:rsidR="00A2648F" w:rsidRPr="00F5342D" w14:paraId="1A8C16F5" w14:textId="77777777" w:rsidTr="001005C5">
        <w:trPr>
          <w:trHeight w:val="95"/>
        </w:trPr>
        <w:tc>
          <w:tcPr>
            <w:tcW w:w="851" w:type="dxa"/>
            <w:vMerge/>
            <w:vAlign w:val="center"/>
          </w:tcPr>
          <w:p w14:paraId="40410E44" w14:textId="77777777" w:rsidR="00A2648F" w:rsidRPr="00F5342D" w:rsidRDefault="00A2648F" w:rsidP="001005C5">
            <w:pPr>
              <w:suppressAutoHyphens/>
              <w:autoSpaceDE w:val="0"/>
              <w:autoSpaceDN w:val="0"/>
              <w:spacing w:line="280" w:lineRule="exact"/>
              <w:ind w:leftChars="14" w:left="34"/>
              <w:jc w:val="center"/>
              <w:rPr>
                <w:rFonts w:ascii="Arial" w:hAnsi="Arial" w:cs="Arial"/>
                <w:b/>
              </w:rPr>
            </w:pPr>
          </w:p>
        </w:tc>
        <w:tc>
          <w:tcPr>
            <w:tcW w:w="1134" w:type="dxa"/>
            <w:vMerge/>
            <w:vAlign w:val="center"/>
          </w:tcPr>
          <w:p w14:paraId="1ACD2CAF" w14:textId="77777777" w:rsidR="00A2648F" w:rsidRPr="00F5342D" w:rsidRDefault="00A2648F" w:rsidP="001005C5">
            <w:pPr>
              <w:suppressAutoHyphens/>
              <w:autoSpaceDE w:val="0"/>
              <w:autoSpaceDN w:val="0"/>
              <w:spacing w:line="280" w:lineRule="exact"/>
              <w:jc w:val="center"/>
              <w:rPr>
                <w:rFonts w:ascii="Arial" w:hAnsi="Arial" w:cs="Arial"/>
                <w:b/>
              </w:rPr>
            </w:pPr>
          </w:p>
        </w:tc>
        <w:tc>
          <w:tcPr>
            <w:tcW w:w="1560" w:type="dxa"/>
            <w:vMerge/>
            <w:vAlign w:val="center"/>
          </w:tcPr>
          <w:p w14:paraId="4C37F137" w14:textId="77777777" w:rsidR="00A2648F" w:rsidRPr="00F5342D" w:rsidRDefault="00A2648F" w:rsidP="001005C5">
            <w:pPr>
              <w:suppressAutoHyphens/>
              <w:autoSpaceDE w:val="0"/>
              <w:autoSpaceDN w:val="0"/>
              <w:spacing w:line="280" w:lineRule="exact"/>
              <w:rPr>
                <w:rFonts w:ascii="Arial" w:hAnsi="Arial" w:cs="Arial"/>
              </w:rPr>
            </w:pPr>
          </w:p>
        </w:tc>
        <w:tc>
          <w:tcPr>
            <w:tcW w:w="3260" w:type="dxa"/>
            <w:vAlign w:val="center"/>
          </w:tcPr>
          <w:p w14:paraId="192DBB4D"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TRCG Forum / 4th TRCG Meeting</w:t>
            </w:r>
          </w:p>
        </w:tc>
        <w:tc>
          <w:tcPr>
            <w:tcW w:w="3578" w:type="dxa"/>
            <w:vAlign w:val="center"/>
          </w:tcPr>
          <w:p w14:paraId="0A77372B" w14:textId="77777777" w:rsidR="00A2648F" w:rsidRPr="00F5342D" w:rsidRDefault="00A2648F" w:rsidP="001005C5">
            <w:pPr>
              <w:suppressAutoHyphens/>
              <w:autoSpaceDE w:val="0"/>
              <w:autoSpaceDN w:val="0"/>
              <w:spacing w:line="280" w:lineRule="exact"/>
              <w:rPr>
                <w:rFonts w:ascii="Arial" w:hAnsi="Arial" w:cs="Arial"/>
              </w:rPr>
            </w:pPr>
            <w:r w:rsidRPr="00F5342D">
              <w:rPr>
                <w:rFonts w:ascii="Arial" w:hAnsi="Arial" w:cs="Arial"/>
              </w:rPr>
              <w:t>Proposed to be in conjunction with the 15th IWS</w:t>
            </w:r>
          </w:p>
        </w:tc>
      </w:tr>
    </w:tbl>
    <w:p w14:paraId="0B598089" w14:textId="77777777" w:rsidR="00A2648F" w:rsidRPr="00F5342D" w:rsidRDefault="00486AE3" w:rsidP="00486AE3">
      <w:pPr>
        <w:spacing w:line="280" w:lineRule="exact"/>
        <w:rPr>
          <w:rFonts w:ascii="Arial" w:eastAsia="新細明體" w:hAnsi="Arial" w:cs="Arial"/>
          <w:sz w:val="20"/>
          <w:szCs w:val="20"/>
          <w:lang w:eastAsia="zh-HK"/>
        </w:rPr>
      </w:pPr>
      <w:r w:rsidRPr="00F5342D">
        <w:rPr>
          <w:rFonts w:ascii="Arial" w:hAnsi="Arial" w:cs="Arial"/>
          <w:color w:val="FF0000"/>
          <w:lang w:eastAsia="zh-HK"/>
        </w:rPr>
        <w:t>*</w:t>
      </w:r>
      <w:r w:rsidRPr="00F5342D">
        <w:rPr>
          <w:rFonts w:ascii="Arial" w:hAnsi="Arial" w:cs="Arial"/>
          <w:lang w:eastAsia="zh-HK"/>
        </w:rPr>
        <w:t xml:space="preserve"> The hosting venue of the roving seminar is still subject to the confirmation of the </w:t>
      </w:r>
      <w:r w:rsidRPr="00F5342D">
        <w:rPr>
          <w:rFonts w:ascii="Arial" w:hAnsi="Arial" w:cs="Arial"/>
          <w:lang w:eastAsia="zh-HK"/>
        </w:rPr>
        <w:lastRenderedPageBreak/>
        <w:t>proposed hosting Member.</w:t>
      </w:r>
    </w:p>
    <w:p w14:paraId="03A4BED9" w14:textId="77777777" w:rsidR="00A2648F" w:rsidRPr="00F5342D" w:rsidRDefault="00A2648F">
      <w:pPr>
        <w:widowControl/>
        <w:rPr>
          <w:rFonts w:ascii="Arial" w:eastAsia="新細明體" w:hAnsi="Arial" w:cs="Arial"/>
          <w:sz w:val="20"/>
          <w:szCs w:val="20"/>
          <w:lang w:eastAsia="zh-HK"/>
        </w:rPr>
        <w:sectPr w:rsidR="00A2648F" w:rsidRPr="00F5342D" w:rsidSect="00A2648F">
          <w:pgSz w:w="11906" w:h="16838"/>
          <w:pgMar w:top="1134" w:right="1134" w:bottom="1134" w:left="1134" w:header="851" w:footer="992" w:gutter="0"/>
          <w:cols w:space="425"/>
          <w:docGrid w:linePitch="360"/>
        </w:sectPr>
      </w:pPr>
      <w:r w:rsidRPr="00F5342D">
        <w:rPr>
          <w:rFonts w:ascii="Arial" w:eastAsia="新細明體" w:hAnsi="Arial" w:cs="Arial"/>
          <w:sz w:val="20"/>
          <w:szCs w:val="20"/>
          <w:lang w:eastAsia="zh-HK"/>
        </w:rPr>
        <w:br w:type="page"/>
      </w:r>
    </w:p>
    <w:p w14:paraId="623A2B59" w14:textId="77777777" w:rsidR="00A2648F" w:rsidRPr="00F5342D" w:rsidRDefault="00A2648F" w:rsidP="00A2648F">
      <w:pPr>
        <w:widowControl/>
        <w:jc w:val="right"/>
        <w:rPr>
          <w:rFonts w:ascii="Arial" w:hAnsi="Arial" w:cs="Arial"/>
          <w:b/>
        </w:rPr>
      </w:pPr>
      <w:r w:rsidRPr="00F5342D">
        <w:rPr>
          <w:rFonts w:ascii="Arial" w:hAnsi="Arial" w:cs="Arial"/>
          <w:b/>
        </w:rPr>
        <w:lastRenderedPageBreak/>
        <w:t>Annex VIII</w:t>
      </w:r>
    </w:p>
    <w:tbl>
      <w:tblPr>
        <w:tblW w:w="15177" w:type="dxa"/>
        <w:tblInd w:w="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600" w:firstRow="0" w:lastRow="0" w:firstColumn="0" w:lastColumn="0" w:noHBand="1" w:noVBand="1"/>
      </w:tblPr>
      <w:tblGrid>
        <w:gridCol w:w="861"/>
        <w:gridCol w:w="1140"/>
        <w:gridCol w:w="2551"/>
        <w:gridCol w:w="1554"/>
        <w:gridCol w:w="998"/>
        <w:gridCol w:w="1276"/>
        <w:gridCol w:w="992"/>
        <w:gridCol w:w="1276"/>
        <w:gridCol w:w="1721"/>
        <w:gridCol w:w="1390"/>
        <w:gridCol w:w="1418"/>
      </w:tblGrid>
      <w:tr w:rsidR="00A2648F" w:rsidRPr="00F5342D" w14:paraId="01EA2591" w14:textId="77777777" w:rsidTr="00A2648F">
        <w:trPr>
          <w:trHeight w:val="423"/>
        </w:trPr>
        <w:tc>
          <w:tcPr>
            <w:tcW w:w="15177" w:type="dxa"/>
            <w:gridSpan w:val="11"/>
            <w:shd w:val="clear" w:color="auto" w:fill="D9DEE5"/>
            <w:tcMar>
              <w:top w:w="9" w:type="dxa"/>
              <w:left w:w="9" w:type="dxa"/>
              <w:bottom w:w="0" w:type="dxa"/>
              <w:right w:w="9" w:type="dxa"/>
            </w:tcMar>
            <w:vAlign w:val="bottom"/>
            <w:hideMark/>
          </w:tcPr>
          <w:p w14:paraId="6C9DEF17" w14:textId="77777777" w:rsidR="00A2648F" w:rsidRPr="00F5342D" w:rsidRDefault="00A2648F" w:rsidP="001005C5">
            <w:pPr>
              <w:widowControl/>
              <w:jc w:val="center"/>
              <w:textAlignment w:val="bottom"/>
              <w:rPr>
                <w:rFonts w:ascii="Arial" w:eastAsia="Times New Roman" w:hAnsi="Arial" w:cs="Arial"/>
                <w:kern w:val="0"/>
                <w:lang w:eastAsia="zh-HK"/>
              </w:rPr>
            </w:pPr>
            <w:r w:rsidRPr="00F5342D">
              <w:rPr>
                <w:rFonts w:ascii="Arial" w:eastAsia="Times New Roman" w:hAnsi="Arial" w:cs="Arial"/>
                <w:b/>
                <w:bCs/>
                <w:color w:val="000000"/>
                <w:kern w:val="24"/>
                <w:lang w:eastAsia="zh-HK"/>
              </w:rPr>
              <w:t>Training and Research Coordination Group (TRCG) Annual Operating Plan 2018</w:t>
            </w:r>
          </w:p>
        </w:tc>
      </w:tr>
      <w:tr w:rsidR="00A2648F" w:rsidRPr="00F5342D" w14:paraId="484E1C09" w14:textId="77777777" w:rsidTr="00A2648F">
        <w:trPr>
          <w:trHeight w:val="684"/>
        </w:trPr>
        <w:tc>
          <w:tcPr>
            <w:tcW w:w="861" w:type="dxa"/>
            <w:shd w:val="clear" w:color="auto" w:fill="D9DEE5"/>
            <w:tcMar>
              <w:top w:w="9" w:type="dxa"/>
              <w:left w:w="9" w:type="dxa"/>
              <w:bottom w:w="0" w:type="dxa"/>
              <w:right w:w="9" w:type="dxa"/>
            </w:tcMar>
            <w:vAlign w:val="center"/>
            <w:hideMark/>
          </w:tcPr>
          <w:p w14:paraId="0EAFE7D9"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Objective Number</w:t>
            </w:r>
          </w:p>
        </w:tc>
        <w:tc>
          <w:tcPr>
            <w:tcW w:w="1140" w:type="dxa"/>
            <w:shd w:val="clear" w:color="auto" w:fill="D9DEE5"/>
            <w:tcMar>
              <w:top w:w="9" w:type="dxa"/>
              <w:left w:w="9" w:type="dxa"/>
              <w:bottom w:w="0" w:type="dxa"/>
              <w:right w:w="9" w:type="dxa"/>
            </w:tcMar>
            <w:vAlign w:val="center"/>
            <w:hideMark/>
          </w:tcPr>
          <w:p w14:paraId="0D5E1DD8"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KRA / SG</w:t>
            </w:r>
          </w:p>
        </w:tc>
        <w:tc>
          <w:tcPr>
            <w:tcW w:w="2551" w:type="dxa"/>
            <w:shd w:val="clear" w:color="auto" w:fill="D9DEE5"/>
            <w:tcMar>
              <w:top w:w="9" w:type="dxa"/>
              <w:left w:w="9" w:type="dxa"/>
              <w:bottom w:w="0" w:type="dxa"/>
              <w:right w:w="9" w:type="dxa"/>
            </w:tcMar>
            <w:vAlign w:val="center"/>
            <w:hideMark/>
          </w:tcPr>
          <w:p w14:paraId="6EAB9FD0"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Objective</w:t>
            </w:r>
          </w:p>
        </w:tc>
        <w:tc>
          <w:tcPr>
            <w:tcW w:w="1554" w:type="dxa"/>
            <w:shd w:val="clear" w:color="auto" w:fill="D9DEE5"/>
            <w:tcMar>
              <w:top w:w="9" w:type="dxa"/>
              <w:left w:w="9" w:type="dxa"/>
              <w:bottom w:w="0" w:type="dxa"/>
              <w:right w:w="9" w:type="dxa"/>
            </w:tcMar>
            <w:vAlign w:val="center"/>
            <w:hideMark/>
          </w:tcPr>
          <w:p w14:paraId="491EDF2E"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Action</w:t>
            </w:r>
          </w:p>
        </w:tc>
        <w:tc>
          <w:tcPr>
            <w:tcW w:w="998" w:type="dxa"/>
            <w:shd w:val="clear" w:color="auto" w:fill="D9DEE5"/>
            <w:tcMar>
              <w:top w:w="9" w:type="dxa"/>
              <w:left w:w="9" w:type="dxa"/>
              <w:bottom w:w="0" w:type="dxa"/>
              <w:right w:w="9" w:type="dxa"/>
            </w:tcMar>
            <w:vAlign w:val="center"/>
            <w:hideMark/>
          </w:tcPr>
          <w:p w14:paraId="4064C1DA"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Other WGs Involved</w:t>
            </w:r>
          </w:p>
        </w:tc>
        <w:tc>
          <w:tcPr>
            <w:tcW w:w="1276" w:type="dxa"/>
            <w:shd w:val="clear" w:color="auto" w:fill="D9DEE5"/>
            <w:tcMar>
              <w:top w:w="9" w:type="dxa"/>
              <w:left w:w="9" w:type="dxa"/>
              <w:bottom w:w="0" w:type="dxa"/>
              <w:right w:w="9" w:type="dxa"/>
            </w:tcMar>
            <w:vAlign w:val="center"/>
            <w:hideMark/>
          </w:tcPr>
          <w:p w14:paraId="746D8F60"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TCS Responsibility</w:t>
            </w:r>
          </w:p>
        </w:tc>
        <w:tc>
          <w:tcPr>
            <w:tcW w:w="992" w:type="dxa"/>
            <w:shd w:val="clear" w:color="auto" w:fill="D9DEE5"/>
            <w:tcMar>
              <w:top w:w="9" w:type="dxa"/>
              <w:left w:w="9" w:type="dxa"/>
              <w:bottom w:w="0" w:type="dxa"/>
              <w:right w:w="9" w:type="dxa"/>
            </w:tcMar>
            <w:vAlign w:val="center"/>
            <w:hideMark/>
          </w:tcPr>
          <w:p w14:paraId="2A224525"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Expected Quarter Completed</w:t>
            </w:r>
          </w:p>
        </w:tc>
        <w:tc>
          <w:tcPr>
            <w:tcW w:w="1276" w:type="dxa"/>
            <w:shd w:val="clear" w:color="auto" w:fill="D9DEE5"/>
            <w:tcMar>
              <w:top w:w="9" w:type="dxa"/>
              <w:left w:w="9" w:type="dxa"/>
              <w:bottom w:w="0" w:type="dxa"/>
              <w:right w:w="9" w:type="dxa"/>
            </w:tcMar>
            <w:vAlign w:val="center"/>
            <w:hideMark/>
          </w:tcPr>
          <w:p w14:paraId="7FC36C3D"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Other Organizations Involved</w:t>
            </w:r>
          </w:p>
        </w:tc>
        <w:tc>
          <w:tcPr>
            <w:tcW w:w="1721" w:type="dxa"/>
            <w:shd w:val="clear" w:color="auto" w:fill="D9DEE5"/>
            <w:tcMar>
              <w:top w:w="9" w:type="dxa"/>
              <w:left w:w="9" w:type="dxa"/>
              <w:bottom w:w="0" w:type="dxa"/>
              <w:right w:w="9" w:type="dxa"/>
            </w:tcMar>
            <w:vAlign w:val="center"/>
            <w:hideMark/>
          </w:tcPr>
          <w:p w14:paraId="071C4B29"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Success Indicators</w:t>
            </w:r>
          </w:p>
        </w:tc>
        <w:tc>
          <w:tcPr>
            <w:tcW w:w="1390" w:type="dxa"/>
            <w:shd w:val="clear" w:color="auto" w:fill="D9DEE5"/>
            <w:tcMar>
              <w:top w:w="9" w:type="dxa"/>
              <w:left w:w="9" w:type="dxa"/>
              <w:bottom w:w="0" w:type="dxa"/>
              <w:right w:w="9" w:type="dxa"/>
            </w:tcMar>
            <w:vAlign w:val="center"/>
            <w:hideMark/>
          </w:tcPr>
          <w:p w14:paraId="637C260E"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Funding Required</w:t>
            </w:r>
          </w:p>
        </w:tc>
        <w:tc>
          <w:tcPr>
            <w:tcW w:w="1418" w:type="dxa"/>
            <w:shd w:val="clear" w:color="auto" w:fill="D9DEE5"/>
            <w:tcMar>
              <w:top w:w="9" w:type="dxa"/>
              <w:left w:w="9" w:type="dxa"/>
              <w:bottom w:w="0" w:type="dxa"/>
              <w:right w:w="9" w:type="dxa"/>
            </w:tcMar>
            <w:vAlign w:val="center"/>
            <w:hideMark/>
          </w:tcPr>
          <w:p w14:paraId="2CCCCFD6"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18"/>
                <w:szCs w:val="18"/>
                <w:lang w:eastAsia="zh-HK"/>
              </w:rPr>
              <w:t>Funding Sources</w:t>
            </w:r>
          </w:p>
        </w:tc>
      </w:tr>
      <w:tr w:rsidR="00A2648F" w:rsidRPr="00F5342D" w14:paraId="4F0C941B" w14:textId="77777777" w:rsidTr="00A2648F">
        <w:trPr>
          <w:trHeight w:val="1265"/>
        </w:trPr>
        <w:tc>
          <w:tcPr>
            <w:tcW w:w="861" w:type="dxa"/>
            <w:vMerge w:val="restart"/>
            <w:shd w:val="clear" w:color="auto" w:fill="D9DEE5"/>
            <w:tcMar>
              <w:top w:w="9" w:type="dxa"/>
              <w:left w:w="9" w:type="dxa"/>
              <w:bottom w:w="0" w:type="dxa"/>
              <w:right w:w="9" w:type="dxa"/>
            </w:tcMar>
            <w:vAlign w:val="center"/>
            <w:hideMark/>
          </w:tcPr>
          <w:p w14:paraId="77965032"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1</w:t>
            </w:r>
          </w:p>
        </w:tc>
        <w:tc>
          <w:tcPr>
            <w:tcW w:w="1140" w:type="dxa"/>
            <w:vMerge w:val="restart"/>
            <w:shd w:val="clear" w:color="auto" w:fill="D9DEE5"/>
            <w:tcMar>
              <w:top w:w="9" w:type="dxa"/>
              <w:left w:w="9" w:type="dxa"/>
              <w:bottom w:w="0" w:type="dxa"/>
              <w:right w:w="9" w:type="dxa"/>
            </w:tcMar>
            <w:vAlign w:val="center"/>
            <w:hideMark/>
          </w:tcPr>
          <w:p w14:paraId="5C8F8094"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 xml:space="preserve">KRA 6 / SG 6b and 6c        </w:t>
            </w:r>
          </w:p>
        </w:tc>
        <w:tc>
          <w:tcPr>
            <w:tcW w:w="2551" w:type="dxa"/>
            <w:vMerge w:val="restart"/>
            <w:shd w:val="clear" w:color="auto" w:fill="D9DEE5"/>
            <w:tcMar>
              <w:top w:w="9" w:type="dxa"/>
              <w:left w:w="9" w:type="dxa"/>
              <w:bottom w:w="0" w:type="dxa"/>
              <w:right w:w="9" w:type="dxa"/>
            </w:tcMar>
            <w:vAlign w:val="center"/>
            <w:hideMark/>
          </w:tcPr>
          <w:p w14:paraId="084495B2"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To: (a) implement training initiatives in the priority operational and research areas as identified in the TRCG annual report; and (b) enhance Members' capability and capacity in the assessment of damage and pre-assessment of potential impact caused by landfalling TCs</w:t>
            </w:r>
          </w:p>
        </w:tc>
        <w:tc>
          <w:tcPr>
            <w:tcW w:w="1554" w:type="dxa"/>
            <w:shd w:val="clear" w:color="auto" w:fill="D9DEE5"/>
            <w:tcMar>
              <w:top w:w="9" w:type="dxa"/>
              <w:left w:w="9" w:type="dxa"/>
              <w:bottom w:w="0" w:type="dxa"/>
              <w:right w:w="9" w:type="dxa"/>
            </w:tcMar>
            <w:vAlign w:val="center"/>
            <w:hideMark/>
          </w:tcPr>
          <w:p w14:paraId="4A2F7EAB" w14:textId="77777777" w:rsidR="00A2648F" w:rsidRPr="00F5342D" w:rsidRDefault="00A2648F" w:rsidP="001005C5">
            <w:pPr>
              <w:widowControl/>
              <w:spacing w:line="240" w:lineRule="exact"/>
              <w:jc w:val="center"/>
              <w:textAlignment w:val="center"/>
              <w:rPr>
                <w:rFonts w:ascii="Arial" w:hAnsi="Arial" w:cs="Arial"/>
                <w:kern w:val="24"/>
                <w:sz w:val="20"/>
                <w:szCs w:val="20"/>
                <w:highlight w:val="yellow"/>
                <w:lang w:eastAsia="zh-HK"/>
              </w:rPr>
            </w:pPr>
            <w:r w:rsidRPr="00F5342D">
              <w:rPr>
                <w:rFonts w:ascii="Arial" w:eastAsia="Times New Roman" w:hAnsi="Arial" w:cs="Arial"/>
                <w:kern w:val="24"/>
                <w:sz w:val="20"/>
                <w:szCs w:val="20"/>
                <w:lang w:eastAsia="zh-HK"/>
              </w:rPr>
              <w:t>TC50 TECO in conjunction with the TC50</w:t>
            </w:r>
          </w:p>
        </w:tc>
        <w:tc>
          <w:tcPr>
            <w:tcW w:w="998" w:type="dxa"/>
            <w:shd w:val="clear" w:color="auto" w:fill="D9DEE5"/>
            <w:tcMar>
              <w:top w:w="9" w:type="dxa"/>
              <w:left w:w="9" w:type="dxa"/>
              <w:bottom w:w="0" w:type="dxa"/>
              <w:right w:w="9" w:type="dxa"/>
            </w:tcMar>
            <w:vAlign w:val="center"/>
            <w:hideMark/>
          </w:tcPr>
          <w:p w14:paraId="1B1B3805"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WGM, WGH and WGDRR</w:t>
            </w:r>
          </w:p>
        </w:tc>
        <w:tc>
          <w:tcPr>
            <w:tcW w:w="1276" w:type="dxa"/>
            <w:shd w:val="clear" w:color="auto" w:fill="D9DEE5"/>
            <w:tcMar>
              <w:top w:w="9" w:type="dxa"/>
              <w:left w:w="9" w:type="dxa"/>
              <w:bottom w:w="0" w:type="dxa"/>
              <w:right w:w="9" w:type="dxa"/>
            </w:tcMar>
            <w:vAlign w:val="center"/>
            <w:hideMark/>
          </w:tcPr>
          <w:p w14:paraId="7E40DFBE"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Provision of administrative and logistic support.</w:t>
            </w:r>
          </w:p>
        </w:tc>
        <w:tc>
          <w:tcPr>
            <w:tcW w:w="992" w:type="dxa"/>
            <w:shd w:val="clear" w:color="auto" w:fill="D9DEE5"/>
            <w:tcMar>
              <w:top w:w="9" w:type="dxa"/>
              <w:left w:w="9" w:type="dxa"/>
              <w:bottom w:w="0" w:type="dxa"/>
              <w:right w:w="9" w:type="dxa"/>
            </w:tcMar>
            <w:vAlign w:val="center"/>
            <w:hideMark/>
          </w:tcPr>
          <w:p w14:paraId="19D48A9D"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1</w:t>
            </w:r>
            <w:r w:rsidRPr="00F5342D">
              <w:rPr>
                <w:rFonts w:ascii="Arial" w:eastAsia="Times New Roman" w:hAnsi="Arial" w:cs="Arial"/>
                <w:color w:val="000000"/>
                <w:kern w:val="24"/>
                <w:sz w:val="20"/>
                <w:szCs w:val="20"/>
                <w:vertAlign w:val="superscript"/>
                <w:lang w:eastAsia="zh-HK"/>
              </w:rPr>
              <w:t>st</w:t>
            </w:r>
          </w:p>
        </w:tc>
        <w:tc>
          <w:tcPr>
            <w:tcW w:w="1276" w:type="dxa"/>
            <w:shd w:val="clear" w:color="auto" w:fill="D9DEE5"/>
            <w:tcMar>
              <w:top w:w="9" w:type="dxa"/>
              <w:left w:w="9" w:type="dxa"/>
              <w:bottom w:w="0" w:type="dxa"/>
              <w:right w:w="9" w:type="dxa"/>
            </w:tcMar>
            <w:vAlign w:val="center"/>
            <w:hideMark/>
          </w:tcPr>
          <w:p w14:paraId="09D675FD" w14:textId="77777777" w:rsidR="00A2648F" w:rsidRPr="00F5342D" w:rsidRDefault="00A2648F" w:rsidP="001005C5">
            <w:pPr>
              <w:widowControl/>
              <w:spacing w:line="240" w:lineRule="exact"/>
              <w:jc w:val="center"/>
              <w:textAlignment w:val="center"/>
              <w:rPr>
                <w:rFonts w:ascii="Arial" w:eastAsia="Times New Roman" w:hAnsi="Arial" w:cs="Arial"/>
                <w:kern w:val="0"/>
                <w:sz w:val="20"/>
                <w:szCs w:val="20"/>
                <w:lang w:eastAsia="zh-HK"/>
              </w:rPr>
            </w:pPr>
            <w:r w:rsidRPr="00F5342D">
              <w:rPr>
                <w:rFonts w:ascii="Arial" w:eastAsia="Times New Roman" w:hAnsi="Arial" w:cs="Arial"/>
                <w:color w:val="000000"/>
                <w:kern w:val="24"/>
                <w:sz w:val="20"/>
                <w:szCs w:val="20"/>
                <w:lang w:eastAsia="zh-HK"/>
              </w:rPr>
              <w:t>-</w:t>
            </w:r>
          </w:p>
        </w:tc>
        <w:tc>
          <w:tcPr>
            <w:tcW w:w="1721" w:type="dxa"/>
            <w:shd w:val="clear" w:color="auto" w:fill="D9DEE5"/>
            <w:tcMar>
              <w:top w:w="9" w:type="dxa"/>
              <w:left w:w="9" w:type="dxa"/>
              <w:bottom w:w="0" w:type="dxa"/>
              <w:right w:w="9" w:type="dxa"/>
            </w:tcMar>
            <w:vAlign w:val="center"/>
            <w:hideMark/>
          </w:tcPr>
          <w:p w14:paraId="0379334B" w14:textId="77777777" w:rsidR="00A2648F" w:rsidRPr="00F5342D" w:rsidRDefault="00486AE3" w:rsidP="001005C5">
            <w:pPr>
              <w:widowControl/>
              <w:spacing w:line="240" w:lineRule="exact"/>
              <w:jc w:val="center"/>
              <w:textAlignment w:val="center"/>
              <w:rPr>
                <w:rFonts w:ascii="Arial" w:hAnsi="Arial" w:cs="Arial"/>
                <w:kern w:val="0"/>
                <w:sz w:val="20"/>
                <w:szCs w:val="20"/>
                <w:lang w:eastAsia="zh-HK"/>
              </w:rPr>
            </w:pPr>
            <w:r w:rsidRPr="00F5342D">
              <w:rPr>
                <w:rFonts w:ascii="Arial" w:hAnsi="Arial" w:cs="Arial"/>
                <w:kern w:val="0"/>
                <w:sz w:val="20"/>
                <w:szCs w:val="20"/>
                <w:lang w:eastAsia="zh-HK"/>
              </w:rPr>
              <w:t>Feedback and recommendations collected from the speakers and participants</w:t>
            </w:r>
          </w:p>
        </w:tc>
        <w:tc>
          <w:tcPr>
            <w:tcW w:w="1390" w:type="dxa"/>
            <w:shd w:val="clear" w:color="auto" w:fill="D9DEE5"/>
            <w:tcMar>
              <w:top w:w="9" w:type="dxa"/>
              <w:left w:w="9" w:type="dxa"/>
              <w:bottom w:w="0" w:type="dxa"/>
              <w:right w:w="9" w:type="dxa"/>
            </w:tcMar>
            <w:vAlign w:val="center"/>
            <w:hideMark/>
          </w:tcPr>
          <w:p w14:paraId="5BB1898E" w14:textId="77777777" w:rsidR="00A2648F" w:rsidRPr="00F5342D" w:rsidRDefault="00A2648F" w:rsidP="001005C5">
            <w:pPr>
              <w:widowControl/>
              <w:spacing w:line="240" w:lineRule="exact"/>
              <w:jc w:val="center"/>
              <w:textAlignment w:val="center"/>
              <w:rPr>
                <w:rFonts w:ascii="Arial" w:hAnsi="Arial" w:cs="Arial"/>
                <w:kern w:val="0"/>
                <w:sz w:val="20"/>
                <w:szCs w:val="20"/>
                <w:lang w:eastAsia="zh-HK"/>
              </w:rPr>
            </w:pPr>
            <w:r w:rsidRPr="00F5342D">
              <w:rPr>
                <w:rFonts w:ascii="Arial" w:hAnsi="Arial" w:cs="Arial"/>
                <w:kern w:val="0"/>
                <w:sz w:val="20"/>
                <w:szCs w:val="20"/>
                <w:lang w:eastAsia="zh-HK"/>
              </w:rPr>
              <w:t>USD 60,000</w:t>
            </w:r>
            <w:r w:rsidRPr="00F5342D">
              <w:rPr>
                <w:rFonts w:ascii="Arial" w:hAnsi="Arial" w:cs="Arial"/>
                <w:kern w:val="0"/>
                <w:sz w:val="20"/>
                <w:szCs w:val="20"/>
                <w:vertAlign w:val="superscript"/>
                <w:lang w:eastAsia="zh-HK"/>
              </w:rPr>
              <w:t>1</w:t>
            </w:r>
          </w:p>
        </w:tc>
        <w:tc>
          <w:tcPr>
            <w:tcW w:w="1418" w:type="dxa"/>
            <w:shd w:val="clear" w:color="auto" w:fill="D9DEE5"/>
            <w:tcMar>
              <w:top w:w="9" w:type="dxa"/>
              <w:left w:w="9" w:type="dxa"/>
              <w:bottom w:w="0" w:type="dxa"/>
              <w:right w:w="9" w:type="dxa"/>
            </w:tcMar>
            <w:vAlign w:val="center"/>
            <w:hideMark/>
          </w:tcPr>
          <w:p w14:paraId="44F6E719"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TCTF</w:t>
            </w:r>
          </w:p>
        </w:tc>
      </w:tr>
      <w:tr w:rsidR="00A2648F" w:rsidRPr="00F5342D" w14:paraId="17477B5F" w14:textId="77777777" w:rsidTr="00A2648F">
        <w:trPr>
          <w:trHeight w:val="859"/>
        </w:trPr>
        <w:tc>
          <w:tcPr>
            <w:tcW w:w="861" w:type="dxa"/>
            <w:vMerge/>
            <w:shd w:val="clear" w:color="auto" w:fill="D9DEE5"/>
            <w:tcMar>
              <w:top w:w="9" w:type="dxa"/>
              <w:left w:w="9" w:type="dxa"/>
              <w:bottom w:w="0" w:type="dxa"/>
              <w:right w:w="9" w:type="dxa"/>
            </w:tcMar>
            <w:vAlign w:val="center"/>
          </w:tcPr>
          <w:p w14:paraId="309AAA79" w14:textId="77777777" w:rsidR="00A2648F" w:rsidRPr="00F5342D" w:rsidRDefault="00A2648F" w:rsidP="001005C5">
            <w:pPr>
              <w:widowControl/>
              <w:spacing w:line="240" w:lineRule="exact"/>
              <w:jc w:val="center"/>
              <w:textAlignment w:val="center"/>
              <w:rPr>
                <w:rFonts w:ascii="Arial" w:eastAsia="Times New Roman" w:hAnsi="Arial" w:cs="Arial"/>
                <w:color w:val="000000"/>
                <w:kern w:val="24"/>
                <w:sz w:val="20"/>
                <w:szCs w:val="20"/>
                <w:lang w:eastAsia="zh-HK"/>
              </w:rPr>
            </w:pPr>
          </w:p>
        </w:tc>
        <w:tc>
          <w:tcPr>
            <w:tcW w:w="1140" w:type="dxa"/>
            <w:vMerge/>
            <w:shd w:val="clear" w:color="auto" w:fill="D9DEE5"/>
            <w:tcMar>
              <w:top w:w="9" w:type="dxa"/>
              <w:left w:w="9" w:type="dxa"/>
              <w:bottom w:w="0" w:type="dxa"/>
              <w:right w:w="9" w:type="dxa"/>
            </w:tcMar>
            <w:vAlign w:val="center"/>
          </w:tcPr>
          <w:p w14:paraId="388AB58E" w14:textId="77777777" w:rsidR="00A2648F" w:rsidRPr="00F5342D" w:rsidRDefault="00A2648F" w:rsidP="001005C5">
            <w:pPr>
              <w:widowControl/>
              <w:spacing w:line="240" w:lineRule="exact"/>
              <w:jc w:val="center"/>
              <w:textAlignment w:val="center"/>
              <w:rPr>
                <w:rFonts w:ascii="Arial" w:eastAsia="Times New Roman" w:hAnsi="Arial" w:cs="Arial"/>
                <w:color w:val="000000"/>
                <w:kern w:val="24"/>
                <w:sz w:val="20"/>
                <w:szCs w:val="20"/>
                <w:lang w:eastAsia="zh-HK"/>
              </w:rPr>
            </w:pPr>
          </w:p>
        </w:tc>
        <w:tc>
          <w:tcPr>
            <w:tcW w:w="2551" w:type="dxa"/>
            <w:vMerge/>
            <w:shd w:val="clear" w:color="auto" w:fill="D9DEE5"/>
            <w:tcMar>
              <w:top w:w="9" w:type="dxa"/>
              <w:left w:w="9" w:type="dxa"/>
              <w:bottom w:w="0" w:type="dxa"/>
              <w:right w:w="9" w:type="dxa"/>
            </w:tcMar>
            <w:vAlign w:val="center"/>
          </w:tcPr>
          <w:p w14:paraId="3C63DB02" w14:textId="77777777" w:rsidR="00A2648F" w:rsidRPr="00F5342D" w:rsidRDefault="00A2648F" w:rsidP="001005C5">
            <w:pPr>
              <w:widowControl/>
              <w:spacing w:line="240" w:lineRule="exact"/>
              <w:jc w:val="center"/>
              <w:textAlignment w:val="center"/>
              <w:rPr>
                <w:rFonts w:ascii="Arial" w:eastAsia="Times New Roman" w:hAnsi="Arial" w:cs="Arial"/>
                <w:color w:val="000000"/>
                <w:kern w:val="24"/>
                <w:sz w:val="20"/>
                <w:szCs w:val="20"/>
                <w:lang w:eastAsia="zh-HK"/>
              </w:rPr>
            </w:pPr>
          </w:p>
        </w:tc>
        <w:tc>
          <w:tcPr>
            <w:tcW w:w="1554" w:type="dxa"/>
            <w:shd w:val="clear" w:color="auto" w:fill="D9DEE5"/>
            <w:tcMar>
              <w:top w:w="9" w:type="dxa"/>
              <w:left w:w="9" w:type="dxa"/>
              <w:bottom w:w="0" w:type="dxa"/>
              <w:right w:w="9" w:type="dxa"/>
            </w:tcMar>
            <w:vAlign w:val="center"/>
          </w:tcPr>
          <w:p w14:paraId="5DD5AE12" w14:textId="77777777" w:rsidR="00A2648F" w:rsidRPr="00F5342D" w:rsidRDefault="00A2648F" w:rsidP="001005C5">
            <w:pPr>
              <w:widowControl/>
              <w:spacing w:line="240" w:lineRule="exact"/>
              <w:jc w:val="center"/>
              <w:textAlignment w:val="center"/>
              <w:rPr>
                <w:rFonts w:ascii="Arial" w:hAnsi="Arial" w:cs="Arial"/>
                <w:kern w:val="24"/>
                <w:sz w:val="20"/>
                <w:szCs w:val="20"/>
                <w:lang w:eastAsia="zh-HK"/>
              </w:rPr>
            </w:pPr>
            <w:r w:rsidRPr="00F5342D">
              <w:rPr>
                <w:rFonts w:ascii="Arial" w:hAnsi="Arial" w:cs="Arial"/>
                <w:kern w:val="24"/>
                <w:sz w:val="20"/>
                <w:szCs w:val="20"/>
                <w:lang w:eastAsia="zh-HK"/>
              </w:rPr>
              <w:t>Roving Seminar</w:t>
            </w:r>
          </w:p>
          <w:p w14:paraId="6983DA47" w14:textId="77777777" w:rsidR="00A2648F" w:rsidRPr="00F5342D" w:rsidRDefault="00A2648F" w:rsidP="001005C5">
            <w:pPr>
              <w:widowControl/>
              <w:spacing w:line="240" w:lineRule="exact"/>
              <w:jc w:val="center"/>
              <w:textAlignment w:val="center"/>
              <w:rPr>
                <w:rFonts w:ascii="Arial" w:hAnsi="Arial" w:cs="Arial"/>
                <w:kern w:val="24"/>
                <w:sz w:val="20"/>
                <w:szCs w:val="20"/>
                <w:lang w:eastAsia="zh-HK"/>
              </w:rPr>
            </w:pPr>
            <w:r w:rsidRPr="00F5342D">
              <w:rPr>
                <w:rFonts w:ascii="Arial" w:hAnsi="Arial" w:cs="Arial"/>
                <w:kern w:val="24"/>
                <w:sz w:val="20"/>
                <w:szCs w:val="20"/>
                <w:lang w:eastAsia="zh-HK"/>
              </w:rPr>
              <w:t>[Application of remote sensing technologies]</w:t>
            </w:r>
          </w:p>
        </w:tc>
        <w:tc>
          <w:tcPr>
            <w:tcW w:w="998" w:type="dxa"/>
            <w:shd w:val="clear" w:color="auto" w:fill="D9DEE5"/>
            <w:tcMar>
              <w:top w:w="9" w:type="dxa"/>
              <w:left w:w="9" w:type="dxa"/>
              <w:bottom w:w="0" w:type="dxa"/>
              <w:right w:w="9" w:type="dxa"/>
            </w:tcMar>
            <w:vAlign w:val="center"/>
          </w:tcPr>
          <w:p w14:paraId="0259CBA9" w14:textId="77777777" w:rsidR="00A2648F" w:rsidRPr="00F5342D" w:rsidRDefault="00A2648F" w:rsidP="001005C5">
            <w:pPr>
              <w:widowControl/>
              <w:spacing w:line="240" w:lineRule="exact"/>
              <w:jc w:val="center"/>
              <w:textAlignment w:val="center"/>
              <w:rPr>
                <w:rFonts w:ascii="Arial" w:eastAsia="Times New Roman" w:hAnsi="Arial" w:cs="Arial"/>
                <w:color w:val="000000"/>
                <w:kern w:val="24"/>
                <w:sz w:val="20"/>
                <w:szCs w:val="20"/>
                <w:lang w:eastAsia="zh-HK"/>
              </w:rPr>
            </w:pPr>
            <w:r w:rsidRPr="00F5342D">
              <w:rPr>
                <w:rFonts w:ascii="Arial" w:eastAsia="Times New Roman" w:hAnsi="Arial" w:cs="Arial"/>
                <w:color w:val="000000"/>
                <w:kern w:val="24"/>
                <w:sz w:val="20"/>
                <w:szCs w:val="20"/>
                <w:lang w:eastAsia="zh-HK"/>
              </w:rPr>
              <w:t>WGM, WGH and WGDRR</w:t>
            </w:r>
          </w:p>
        </w:tc>
        <w:tc>
          <w:tcPr>
            <w:tcW w:w="1276" w:type="dxa"/>
            <w:shd w:val="clear" w:color="auto" w:fill="D9DEE5"/>
            <w:tcMar>
              <w:top w:w="9" w:type="dxa"/>
              <w:left w:w="9" w:type="dxa"/>
              <w:bottom w:w="0" w:type="dxa"/>
              <w:right w:w="9" w:type="dxa"/>
            </w:tcMar>
            <w:vAlign w:val="center"/>
          </w:tcPr>
          <w:p w14:paraId="49E6BB28" w14:textId="77777777" w:rsidR="00A2648F" w:rsidRPr="00F5342D" w:rsidRDefault="00A2648F" w:rsidP="001005C5">
            <w:pPr>
              <w:widowControl/>
              <w:spacing w:line="240" w:lineRule="exact"/>
              <w:jc w:val="center"/>
              <w:textAlignment w:val="center"/>
              <w:rPr>
                <w:rFonts w:ascii="Arial" w:eastAsia="Times New Roman" w:hAnsi="Arial" w:cs="Arial"/>
                <w:color w:val="000000"/>
                <w:kern w:val="24"/>
                <w:sz w:val="20"/>
                <w:szCs w:val="20"/>
                <w:lang w:eastAsia="zh-HK"/>
              </w:rPr>
            </w:pPr>
            <w:r w:rsidRPr="00F5342D">
              <w:rPr>
                <w:rFonts w:ascii="Arial" w:eastAsia="Times New Roman" w:hAnsi="Arial" w:cs="Arial"/>
                <w:color w:val="000000"/>
                <w:kern w:val="24"/>
                <w:sz w:val="20"/>
                <w:szCs w:val="20"/>
                <w:lang w:eastAsia="zh-HK"/>
              </w:rPr>
              <w:t>Provision of administrative and logistic support.</w:t>
            </w:r>
          </w:p>
        </w:tc>
        <w:tc>
          <w:tcPr>
            <w:tcW w:w="992" w:type="dxa"/>
            <w:shd w:val="clear" w:color="auto" w:fill="D9DEE5"/>
            <w:tcMar>
              <w:top w:w="9" w:type="dxa"/>
              <w:left w:w="9" w:type="dxa"/>
              <w:bottom w:w="0" w:type="dxa"/>
              <w:right w:w="9" w:type="dxa"/>
            </w:tcMar>
            <w:vAlign w:val="center"/>
          </w:tcPr>
          <w:p w14:paraId="33A6C02E" w14:textId="77777777" w:rsidR="00A2648F" w:rsidRPr="00F5342D" w:rsidRDefault="00A2648F" w:rsidP="001005C5">
            <w:pPr>
              <w:widowControl/>
              <w:spacing w:line="240" w:lineRule="exact"/>
              <w:jc w:val="center"/>
              <w:textAlignment w:val="center"/>
              <w:rPr>
                <w:rFonts w:ascii="Arial" w:hAnsi="Arial" w:cs="Arial"/>
                <w:color w:val="000000"/>
                <w:kern w:val="24"/>
                <w:sz w:val="20"/>
                <w:szCs w:val="20"/>
                <w:lang w:eastAsia="zh-HK"/>
              </w:rPr>
            </w:pPr>
            <w:r w:rsidRPr="00F5342D">
              <w:rPr>
                <w:rFonts w:ascii="Arial" w:hAnsi="Arial" w:cs="Arial"/>
                <w:color w:val="000000"/>
                <w:kern w:val="24"/>
                <w:sz w:val="20"/>
                <w:szCs w:val="20"/>
                <w:lang w:eastAsia="zh-HK"/>
              </w:rPr>
              <w:t>4</w:t>
            </w:r>
            <w:r w:rsidRPr="00F5342D">
              <w:rPr>
                <w:rFonts w:ascii="Arial" w:hAnsi="Arial" w:cs="Arial"/>
                <w:color w:val="000000"/>
                <w:kern w:val="24"/>
                <w:sz w:val="20"/>
                <w:szCs w:val="20"/>
                <w:vertAlign w:val="superscript"/>
                <w:lang w:eastAsia="zh-HK"/>
              </w:rPr>
              <w:t>th</w:t>
            </w:r>
          </w:p>
        </w:tc>
        <w:tc>
          <w:tcPr>
            <w:tcW w:w="1276" w:type="dxa"/>
            <w:shd w:val="clear" w:color="auto" w:fill="D9DEE5"/>
            <w:tcMar>
              <w:top w:w="9" w:type="dxa"/>
              <w:left w:w="9" w:type="dxa"/>
              <w:bottom w:w="0" w:type="dxa"/>
              <w:right w:w="9" w:type="dxa"/>
            </w:tcMar>
            <w:vAlign w:val="center"/>
          </w:tcPr>
          <w:p w14:paraId="1F277C9B" w14:textId="77777777" w:rsidR="00A2648F" w:rsidRPr="00F5342D" w:rsidRDefault="00A2648F" w:rsidP="001005C5">
            <w:pPr>
              <w:widowControl/>
              <w:spacing w:line="240" w:lineRule="exact"/>
              <w:jc w:val="center"/>
              <w:textAlignment w:val="center"/>
              <w:rPr>
                <w:rFonts w:ascii="Arial" w:eastAsia="Times New Roman" w:hAnsi="Arial" w:cs="Arial"/>
                <w:color w:val="000000"/>
                <w:kern w:val="24"/>
                <w:sz w:val="20"/>
                <w:szCs w:val="20"/>
                <w:lang w:eastAsia="zh-HK"/>
              </w:rPr>
            </w:pPr>
          </w:p>
        </w:tc>
        <w:tc>
          <w:tcPr>
            <w:tcW w:w="1721" w:type="dxa"/>
            <w:shd w:val="clear" w:color="auto" w:fill="D9DEE5"/>
            <w:tcMar>
              <w:top w:w="9" w:type="dxa"/>
              <w:left w:w="9" w:type="dxa"/>
              <w:bottom w:w="0" w:type="dxa"/>
              <w:right w:w="9" w:type="dxa"/>
            </w:tcMar>
            <w:vAlign w:val="center"/>
          </w:tcPr>
          <w:p w14:paraId="48E3FC42" w14:textId="77777777" w:rsidR="00A2648F" w:rsidRPr="00F5342D" w:rsidRDefault="00A2648F" w:rsidP="001005C5">
            <w:pPr>
              <w:widowControl/>
              <w:spacing w:line="240" w:lineRule="exact"/>
              <w:jc w:val="center"/>
              <w:textAlignment w:val="center"/>
              <w:rPr>
                <w:rFonts w:ascii="Arial" w:hAnsi="Arial" w:cs="Arial"/>
                <w:kern w:val="0"/>
                <w:sz w:val="20"/>
                <w:szCs w:val="20"/>
                <w:lang w:eastAsia="zh-HK"/>
              </w:rPr>
            </w:pPr>
            <w:r w:rsidRPr="00F5342D">
              <w:rPr>
                <w:rFonts w:ascii="Arial" w:hAnsi="Arial" w:cs="Arial"/>
                <w:kern w:val="0"/>
                <w:sz w:val="20"/>
                <w:szCs w:val="20"/>
                <w:lang w:eastAsia="zh-HK"/>
              </w:rPr>
              <w:t>Feedback from evaluation forms to be completed by a target audience of about 30 people.</w:t>
            </w:r>
          </w:p>
        </w:tc>
        <w:tc>
          <w:tcPr>
            <w:tcW w:w="1390" w:type="dxa"/>
            <w:shd w:val="clear" w:color="auto" w:fill="D9DEE5"/>
            <w:tcMar>
              <w:top w:w="9" w:type="dxa"/>
              <w:left w:w="9" w:type="dxa"/>
              <w:bottom w:w="0" w:type="dxa"/>
              <w:right w:w="9" w:type="dxa"/>
            </w:tcMar>
            <w:vAlign w:val="center"/>
          </w:tcPr>
          <w:p w14:paraId="6D51416C" w14:textId="77777777" w:rsidR="00A2648F" w:rsidRPr="00F5342D" w:rsidRDefault="00A2648F" w:rsidP="001005C5">
            <w:pPr>
              <w:widowControl/>
              <w:spacing w:line="240" w:lineRule="exact"/>
              <w:jc w:val="center"/>
              <w:textAlignment w:val="center"/>
              <w:rPr>
                <w:rFonts w:ascii="Arial" w:hAnsi="Arial" w:cs="Arial"/>
                <w:kern w:val="0"/>
                <w:sz w:val="20"/>
                <w:szCs w:val="20"/>
                <w:lang w:eastAsia="zh-HK"/>
              </w:rPr>
            </w:pPr>
            <w:r w:rsidRPr="00F5342D">
              <w:rPr>
                <w:rFonts w:ascii="Arial" w:hAnsi="Arial" w:cs="Arial"/>
                <w:kern w:val="0"/>
                <w:sz w:val="20"/>
                <w:szCs w:val="20"/>
                <w:lang w:eastAsia="zh-HK"/>
              </w:rPr>
              <w:t>USD 16,000</w:t>
            </w:r>
          </w:p>
        </w:tc>
        <w:tc>
          <w:tcPr>
            <w:tcW w:w="1418" w:type="dxa"/>
            <w:shd w:val="clear" w:color="auto" w:fill="D9DEE5"/>
            <w:tcMar>
              <w:top w:w="9" w:type="dxa"/>
              <w:left w:w="9" w:type="dxa"/>
              <w:bottom w:w="0" w:type="dxa"/>
              <w:right w:w="9" w:type="dxa"/>
            </w:tcMar>
            <w:vAlign w:val="center"/>
          </w:tcPr>
          <w:p w14:paraId="6147B715" w14:textId="77777777" w:rsidR="00A2648F" w:rsidRPr="00F5342D" w:rsidRDefault="00A2648F" w:rsidP="001005C5">
            <w:pPr>
              <w:widowControl/>
              <w:spacing w:line="240" w:lineRule="exact"/>
              <w:jc w:val="center"/>
              <w:textAlignment w:val="center"/>
              <w:rPr>
                <w:rFonts w:ascii="Arial" w:eastAsia="Times New Roman" w:hAnsi="Arial" w:cs="Arial"/>
                <w:color w:val="000000"/>
                <w:kern w:val="24"/>
                <w:sz w:val="20"/>
                <w:szCs w:val="20"/>
                <w:lang w:eastAsia="zh-HK"/>
              </w:rPr>
            </w:pPr>
            <w:r w:rsidRPr="00F5342D">
              <w:rPr>
                <w:rFonts w:ascii="Arial" w:hAnsi="Arial" w:cs="Arial"/>
                <w:kern w:val="0"/>
                <w:sz w:val="20"/>
                <w:szCs w:val="20"/>
                <w:lang w:eastAsia="zh-HK"/>
              </w:rPr>
              <w:t>TCTF</w:t>
            </w:r>
          </w:p>
        </w:tc>
      </w:tr>
      <w:tr w:rsidR="00A2648F" w:rsidRPr="00F5342D" w14:paraId="1A079603" w14:textId="77777777" w:rsidTr="00A2648F">
        <w:trPr>
          <w:trHeight w:val="837"/>
        </w:trPr>
        <w:tc>
          <w:tcPr>
            <w:tcW w:w="861" w:type="dxa"/>
            <w:shd w:val="clear" w:color="auto" w:fill="D9DEE5"/>
            <w:tcMar>
              <w:top w:w="9" w:type="dxa"/>
              <w:left w:w="9" w:type="dxa"/>
              <w:bottom w:w="0" w:type="dxa"/>
              <w:right w:w="9" w:type="dxa"/>
            </w:tcMar>
            <w:vAlign w:val="center"/>
            <w:hideMark/>
          </w:tcPr>
          <w:p w14:paraId="2C549DB7"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2</w:t>
            </w:r>
          </w:p>
        </w:tc>
        <w:tc>
          <w:tcPr>
            <w:tcW w:w="1140" w:type="dxa"/>
            <w:shd w:val="clear" w:color="auto" w:fill="D9DEE5"/>
            <w:tcMar>
              <w:top w:w="9" w:type="dxa"/>
              <w:left w:w="9" w:type="dxa"/>
              <w:bottom w:w="0" w:type="dxa"/>
              <w:right w:w="9" w:type="dxa"/>
            </w:tcMar>
            <w:vAlign w:val="center"/>
            <w:hideMark/>
          </w:tcPr>
          <w:p w14:paraId="453343C8"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 xml:space="preserve">KRA 6 / SG 6b and 6c        </w:t>
            </w:r>
          </w:p>
        </w:tc>
        <w:tc>
          <w:tcPr>
            <w:tcW w:w="2551" w:type="dxa"/>
            <w:shd w:val="clear" w:color="auto" w:fill="D9DEE5"/>
            <w:tcMar>
              <w:top w:w="9" w:type="dxa"/>
              <w:left w:w="9" w:type="dxa"/>
              <w:bottom w:w="0" w:type="dxa"/>
              <w:right w:w="9" w:type="dxa"/>
            </w:tcMar>
            <w:vAlign w:val="center"/>
            <w:hideMark/>
          </w:tcPr>
          <w:p w14:paraId="5ABC2260"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To facilitate technology transfer among TC Members through research and development initiatives.</w:t>
            </w:r>
          </w:p>
        </w:tc>
        <w:tc>
          <w:tcPr>
            <w:tcW w:w="1554" w:type="dxa"/>
            <w:shd w:val="clear" w:color="auto" w:fill="D9DEE5"/>
            <w:tcMar>
              <w:top w:w="9" w:type="dxa"/>
              <w:left w:w="9" w:type="dxa"/>
              <w:bottom w:w="0" w:type="dxa"/>
              <w:right w:w="9" w:type="dxa"/>
            </w:tcMar>
            <w:vAlign w:val="center"/>
            <w:hideMark/>
          </w:tcPr>
          <w:p w14:paraId="7E7FAB17"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Research Fellowship</w:t>
            </w:r>
          </w:p>
        </w:tc>
        <w:tc>
          <w:tcPr>
            <w:tcW w:w="998" w:type="dxa"/>
            <w:shd w:val="clear" w:color="auto" w:fill="D9DEE5"/>
            <w:tcMar>
              <w:top w:w="9" w:type="dxa"/>
              <w:left w:w="9" w:type="dxa"/>
              <w:bottom w:w="0" w:type="dxa"/>
              <w:right w:w="9" w:type="dxa"/>
            </w:tcMar>
            <w:vAlign w:val="center"/>
            <w:hideMark/>
          </w:tcPr>
          <w:p w14:paraId="02D398FB"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WGM, WGH and WGDRR</w:t>
            </w:r>
          </w:p>
        </w:tc>
        <w:tc>
          <w:tcPr>
            <w:tcW w:w="1276" w:type="dxa"/>
            <w:shd w:val="clear" w:color="auto" w:fill="D9DEE5"/>
            <w:tcMar>
              <w:top w:w="9" w:type="dxa"/>
              <w:left w:w="9" w:type="dxa"/>
              <w:bottom w:w="0" w:type="dxa"/>
              <w:right w:w="9" w:type="dxa"/>
            </w:tcMar>
            <w:vAlign w:val="center"/>
            <w:hideMark/>
          </w:tcPr>
          <w:p w14:paraId="0AA07FF9"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Provision of administrative and logistic support.</w:t>
            </w:r>
          </w:p>
        </w:tc>
        <w:tc>
          <w:tcPr>
            <w:tcW w:w="992" w:type="dxa"/>
            <w:shd w:val="clear" w:color="auto" w:fill="D9DEE5"/>
            <w:tcMar>
              <w:top w:w="9" w:type="dxa"/>
              <w:left w:w="9" w:type="dxa"/>
              <w:bottom w:w="0" w:type="dxa"/>
              <w:right w:w="9" w:type="dxa"/>
            </w:tcMar>
            <w:vAlign w:val="center"/>
            <w:hideMark/>
          </w:tcPr>
          <w:p w14:paraId="4A5A1C12"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2</w:t>
            </w:r>
            <w:r w:rsidRPr="00F5342D">
              <w:rPr>
                <w:rFonts w:ascii="Arial" w:eastAsia="Times New Roman" w:hAnsi="Arial" w:cs="Arial"/>
                <w:color w:val="000000"/>
                <w:kern w:val="24"/>
                <w:sz w:val="20"/>
                <w:szCs w:val="20"/>
                <w:vertAlign w:val="superscript"/>
                <w:lang w:eastAsia="zh-HK"/>
              </w:rPr>
              <w:t>nd</w:t>
            </w:r>
            <w:r w:rsidRPr="00F5342D">
              <w:rPr>
                <w:rFonts w:ascii="Arial" w:eastAsia="Times New Roman" w:hAnsi="Arial" w:cs="Arial"/>
                <w:color w:val="000000"/>
                <w:kern w:val="24"/>
                <w:sz w:val="20"/>
                <w:szCs w:val="20"/>
                <w:lang w:eastAsia="zh-HK"/>
              </w:rPr>
              <w:t xml:space="preserve"> - 4</w:t>
            </w:r>
            <w:r w:rsidRPr="00F5342D">
              <w:rPr>
                <w:rFonts w:ascii="Arial" w:eastAsia="Times New Roman" w:hAnsi="Arial" w:cs="Arial"/>
                <w:color w:val="000000"/>
                <w:kern w:val="24"/>
                <w:sz w:val="20"/>
                <w:szCs w:val="20"/>
                <w:vertAlign w:val="superscript"/>
                <w:lang w:eastAsia="zh-HK"/>
              </w:rPr>
              <w:t>th</w:t>
            </w:r>
          </w:p>
        </w:tc>
        <w:tc>
          <w:tcPr>
            <w:tcW w:w="1276" w:type="dxa"/>
            <w:shd w:val="clear" w:color="auto" w:fill="D9DEE5"/>
            <w:tcMar>
              <w:top w:w="9" w:type="dxa"/>
              <w:left w:w="9" w:type="dxa"/>
              <w:bottom w:w="0" w:type="dxa"/>
              <w:right w:w="9" w:type="dxa"/>
            </w:tcMar>
            <w:vAlign w:val="center"/>
            <w:hideMark/>
          </w:tcPr>
          <w:p w14:paraId="7DF3BA3D"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TC Members</w:t>
            </w:r>
          </w:p>
        </w:tc>
        <w:tc>
          <w:tcPr>
            <w:tcW w:w="1721" w:type="dxa"/>
            <w:shd w:val="clear" w:color="auto" w:fill="D9DEE5"/>
            <w:tcMar>
              <w:top w:w="9" w:type="dxa"/>
              <w:left w:w="9" w:type="dxa"/>
              <w:bottom w:w="0" w:type="dxa"/>
              <w:right w:w="9" w:type="dxa"/>
            </w:tcMar>
            <w:vAlign w:val="center"/>
            <w:hideMark/>
          </w:tcPr>
          <w:p w14:paraId="0A3CB3AB" w14:textId="77777777" w:rsidR="00A2648F" w:rsidRPr="00F5342D" w:rsidRDefault="00A2648F" w:rsidP="001005C5">
            <w:pPr>
              <w:widowControl/>
              <w:spacing w:line="240" w:lineRule="exact"/>
              <w:jc w:val="center"/>
              <w:textAlignment w:val="center"/>
              <w:rPr>
                <w:rFonts w:ascii="Arial" w:hAnsi="Arial" w:cs="Arial"/>
                <w:color w:val="000000"/>
                <w:kern w:val="24"/>
                <w:sz w:val="20"/>
                <w:szCs w:val="20"/>
                <w:lang w:eastAsia="zh-HK"/>
              </w:rPr>
            </w:pPr>
            <w:r w:rsidRPr="00F5342D">
              <w:rPr>
                <w:rFonts w:ascii="Arial" w:eastAsia="Times New Roman" w:hAnsi="Arial" w:cs="Arial"/>
                <w:color w:val="000000"/>
                <w:kern w:val="24"/>
                <w:sz w:val="20"/>
                <w:szCs w:val="20"/>
                <w:lang w:eastAsia="zh-HK"/>
              </w:rPr>
              <w:t>Publication of research findings and development output in TCRR or other journals.</w:t>
            </w:r>
          </w:p>
        </w:tc>
        <w:tc>
          <w:tcPr>
            <w:tcW w:w="1390" w:type="dxa"/>
            <w:shd w:val="clear" w:color="auto" w:fill="D9DEE5"/>
            <w:tcMar>
              <w:top w:w="9" w:type="dxa"/>
              <w:left w:w="9" w:type="dxa"/>
              <w:bottom w:w="0" w:type="dxa"/>
              <w:right w:w="9" w:type="dxa"/>
            </w:tcMar>
            <w:vAlign w:val="center"/>
            <w:hideMark/>
          </w:tcPr>
          <w:p w14:paraId="55C56430"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Fellowship offered by voluntary hosts.</w:t>
            </w:r>
          </w:p>
        </w:tc>
        <w:tc>
          <w:tcPr>
            <w:tcW w:w="1418" w:type="dxa"/>
            <w:shd w:val="clear" w:color="auto" w:fill="D9DEE5"/>
            <w:tcMar>
              <w:top w:w="9" w:type="dxa"/>
              <w:left w:w="9" w:type="dxa"/>
              <w:bottom w:w="0" w:type="dxa"/>
              <w:right w:w="9" w:type="dxa"/>
            </w:tcMar>
            <w:vAlign w:val="center"/>
            <w:hideMark/>
          </w:tcPr>
          <w:p w14:paraId="10A160B4"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TC Members</w:t>
            </w:r>
          </w:p>
        </w:tc>
      </w:tr>
      <w:tr w:rsidR="00A2648F" w:rsidRPr="00F5342D" w14:paraId="118DFBBF" w14:textId="77777777" w:rsidTr="00A2648F">
        <w:trPr>
          <w:trHeight w:val="1329"/>
        </w:trPr>
        <w:tc>
          <w:tcPr>
            <w:tcW w:w="861" w:type="dxa"/>
            <w:shd w:val="clear" w:color="auto" w:fill="D9DEE5"/>
            <w:tcMar>
              <w:top w:w="9" w:type="dxa"/>
              <w:left w:w="9" w:type="dxa"/>
              <w:bottom w:w="0" w:type="dxa"/>
              <w:right w:w="9" w:type="dxa"/>
            </w:tcMar>
            <w:vAlign w:val="center"/>
            <w:hideMark/>
          </w:tcPr>
          <w:p w14:paraId="3012A28B"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3</w:t>
            </w:r>
          </w:p>
        </w:tc>
        <w:tc>
          <w:tcPr>
            <w:tcW w:w="1140" w:type="dxa"/>
            <w:shd w:val="clear" w:color="auto" w:fill="D9DEE5"/>
            <w:tcMar>
              <w:top w:w="9" w:type="dxa"/>
              <w:left w:w="9" w:type="dxa"/>
              <w:bottom w:w="0" w:type="dxa"/>
              <w:right w:w="9" w:type="dxa"/>
            </w:tcMar>
            <w:vAlign w:val="center"/>
            <w:hideMark/>
          </w:tcPr>
          <w:p w14:paraId="55F283D7"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 xml:space="preserve">KRA 6 / SG 6b and 6c        </w:t>
            </w:r>
          </w:p>
        </w:tc>
        <w:tc>
          <w:tcPr>
            <w:tcW w:w="2551" w:type="dxa"/>
            <w:shd w:val="clear" w:color="auto" w:fill="D9DEE5"/>
            <w:tcMar>
              <w:top w:w="9" w:type="dxa"/>
              <w:left w:w="9" w:type="dxa"/>
              <w:bottom w:w="0" w:type="dxa"/>
              <w:right w:w="9" w:type="dxa"/>
            </w:tcMar>
            <w:vAlign w:val="center"/>
            <w:hideMark/>
          </w:tcPr>
          <w:p w14:paraId="53B8A4AC"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color w:val="000000"/>
                <w:kern w:val="24"/>
                <w:sz w:val="20"/>
                <w:szCs w:val="20"/>
                <w:lang w:eastAsia="zh-HK"/>
              </w:rPr>
              <w:t>To enhance TC Members' capacity and knowledge in operational tropical cyclone forecasting.</w:t>
            </w:r>
          </w:p>
        </w:tc>
        <w:tc>
          <w:tcPr>
            <w:tcW w:w="1554" w:type="dxa"/>
            <w:shd w:val="clear" w:color="auto" w:fill="D9DEE5"/>
            <w:tcMar>
              <w:top w:w="9" w:type="dxa"/>
              <w:left w:w="9" w:type="dxa"/>
              <w:bottom w:w="0" w:type="dxa"/>
              <w:right w:w="9" w:type="dxa"/>
            </w:tcMar>
            <w:vAlign w:val="center"/>
            <w:hideMark/>
          </w:tcPr>
          <w:p w14:paraId="6D9244F4"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Attachment of 3 forecasters from TC and 3 forecasters from PTC to RSMC Tokyo</w:t>
            </w:r>
          </w:p>
        </w:tc>
        <w:tc>
          <w:tcPr>
            <w:tcW w:w="998" w:type="dxa"/>
            <w:shd w:val="clear" w:color="auto" w:fill="D9DEE5"/>
            <w:tcMar>
              <w:top w:w="9" w:type="dxa"/>
              <w:left w:w="9" w:type="dxa"/>
              <w:bottom w:w="0" w:type="dxa"/>
              <w:right w:w="9" w:type="dxa"/>
            </w:tcMar>
            <w:vAlign w:val="center"/>
            <w:hideMark/>
          </w:tcPr>
          <w:p w14:paraId="1F6C491E"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nil</w:t>
            </w:r>
          </w:p>
        </w:tc>
        <w:tc>
          <w:tcPr>
            <w:tcW w:w="1276" w:type="dxa"/>
            <w:shd w:val="clear" w:color="auto" w:fill="D9DEE5"/>
            <w:tcMar>
              <w:top w:w="9" w:type="dxa"/>
              <w:left w:w="9" w:type="dxa"/>
              <w:bottom w:w="0" w:type="dxa"/>
              <w:right w:w="9" w:type="dxa"/>
            </w:tcMar>
            <w:vAlign w:val="center"/>
            <w:hideMark/>
          </w:tcPr>
          <w:p w14:paraId="183DBCC6"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Provision of administrative and logistic support.</w:t>
            </w:r>
          </w:p>
        </w:tc>
        <w:tc>
          <w:tcPr>
            <w:tcW w:w="992" w:type="dxa"/>
            <w:shd w:val="clear" w:color="auto" w:fill="D9DEE5"/>
            <w:tcMar>
              <w:top w:w="9" w:type="dxa"/>
              <w:left w:w="9" w:type="dxa"/>
              <w:bottom w:w="0" w:type="dxa"/>
              <w:right w:w="9" w:type="dxa"/>
            </w:tcMar>
            <w:vAlign w:val="center"/>
            <w:hideMark/>
          </w:tcPr>
          <w:p w14:paraId="137FA63D"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4</w:t>
            </w:r>
            <w:r w:rsidRPr="00F5342D">
              <w:rPr>
                <w:rFonts w:ascii="Arial" w:eastAsia="Times New Roman" w:hAnsi="Arial" w:cs="Arial"/>
                <w:kern w:val="24"/>
                <w:sz w:val="20"/>
                <w:szCs w:val="20"/>
                <w:vertAlign w:val="superscript"/>
                <w:lang w:eastAsia="zh-HK"/>
              </w:rPr>
              <w:t>th</w:t>
            </w:r>
          </w:p>
        </w:tc>
        <w:tc>
          <w:tcPr>
            <w:tcW w:w="1276" w:type="dxa"/>
            <w:shd w:val="clear" w:color="auto" w:fill="D9DEE5"/>
            <w:tcMar>
              <w:top w:w="9" w:type="dxa"/>
              <w:left w:w="9" w:type="dxa"/>
              <w:bottom w:w="0" w:type="dxa"/>
              <w:right w:w="9" w:type="dxa"/>
            </w:tcMar>
            <w:vAlign w:val="center"/>
            <w:hideMark/>
          </w:tcPr>
          <w:p w14:paraId="23192F61"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RSMC Tokyo, WMO</w:t>
            </w:r>
          </w:p>
        </w:tc>
        <w:tc>
          <w:tcPr>
            <w:tcW w:w="1721" w:type="dxa"/>
            <w:shd w:val="clear" w:color="auto" w:fill="D9DEE5"/>
            <w:tcMar>
              <w:top w:w="9" w:type="dxa"/>
              <w:left w:w="9" w:type="dxa"/>
              <w:bottom w:w="0" w:type="dxa"/>
              <w:right w:w="9" w:type="dxa"/>
            </w:tcMar>
            <w:vAlign w:val="center"/>
            <w:hideMark/>
          </w:tcPr>
          <w:p w14:paraId="183B5F14"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Assessment as given in RSMC Tokyo report.</w:t>
            </w:r>
          </w:p>
        </w:tc>
        <w:tc>
          <w:tcPr>
            <w:tcW w:w="1390" w:type="dxa"/>
            <w:shd w:val="clear" w:color="auto" w:fill="D9DEE5"/>
            <w:tcMar>
              <w:top w:w="9" w:type="dxa"/>
              <w:left w:w="9" w:type="dxa"/>
              <w:bottom w:w="0" w:type="dxa"/>
              <w:right w:w="9" w:type="dxa"/>
            </w:tcMar>
            <w:vAlign w:val="center"/>
            <w:hideMark/>
          </w:tcPr>
          <w:p w14:paraId="38BB36A4"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USD 7,500</w:t>
            </w:r>
            <w:r w:rsidRPr="00F5342D">
              <w:rPr>
                <w:rFonts w:ascii="Arial" w:eastAsia="Times New Roman" w:hAnsi="Arial" w:cs="Arial"/>
                <w:kern w:val="24"/>
                <w:sz w:val="20"/>
                <w:szCs w:val="20"/>
                <w:vertAlign w:val="superscript"/>
                <w:lang w:eastAsia="zh-HK"/>
              </w:rPr>
              <w:t>2</w:t>
            </w:r>
          </w:p>
        </w:tc>
        <w:tc>
          <w:tcPr>
            <w:tcW w:w="1418" w:type="dxa"/>
            <w:shd w:val="clear" w:color="auto" w:fill="D9DEE5"/>
            <w:tcMar>
              <w:top w:w="9" w:type="dxa"/>
              <w:left w:w="9" w:type="dxa"/>
              <w:bottom w:w="0" w:type="dxa"/>
              <w:right w:w="9" w:type="dxa"/>
            </w:tcMar>
            <w:vAlign w:val="center"/>
            <w:hideMark/>
          </w:tcPr>
          <w:p w14:paraId="012C0A26" w14:textId="77777777" w:rsidR="00A2648F" w:rsidRPr="00F5342D" w:rsidRDefault="00A2648F" w:rsidP="001005C5">
            <w:pPr>
              <w:widowControl/>
              <w:spacing w:line="240" w:lineRule="exact"/>
              <w:jc w:val="center"/>
              <w:textAlignment w:val="center"/>
              <w:rPr>
                <w:rFonts w:ascii="Arial" w:eastAsia="Times New Roman" w:hAnsi="Arial" w:cs="Arial"/>
                <w:kern w:val="0"/>
                <w:sz w:val="36"/>
                <w:szCs w:val="36"/>
                <w:lang w:eastAsia="zh-HK"/>
              </w:rPr>
            </w:pPr>
            <w:r w:rsidRPr="00F5342D">
              <w:rPr>
                <w:rFonts w:ascii="Arial" w:eastAsia="Times New Roman" w:hAnsi="Arial" w:cs="Arial"/>
                <w:kern w:val="24"/>
                <w:sz w:val="20"/>
                <w:szCs w:val="20"/>
                <w:lang w:eastAsia="zh-HK"/>
              </w:rPr>
              <w:t xml:space="preserve">TCTF </w:t>
            </w:r>
          </w:p>
        </w:tc>
      </w:tr>
      <w:tr w:rsidR="00A2648F" w:rsidRPr="00F5342D" w14:paraId="19D7937F" w14:textId="77777777" w:rsidTr="00A2648F">
        <w:trPr>
          <w:trHeight w:val="1655"/>
        </w:trPr>
        <w:tc>
          <w:tcPr>
            <w:tcW w:w="861"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0EFF7AC0" w14:textId="77777777" w:rsidR="00A2648F" w:rsidRPr="00F5342D" w:rsidRDefault="00A2648F" w:rsidP="001005C5">
            <w:pPr>
              <w:widowControl/>
              <w:spacing w:line="240" w:lineRule="exact"/>
              <w:jc w:val="center"/>
              <w:textAlignment w:val="center"/>
              <w:rPr>
                <w:rFonts w:ascii="Arial" w:hAnsi="Arial" w:cs="Arial"/>
                <w:color w:val="000000"/>
                <w:kern w:val="24"/>
                <w:sz w:val="20"/>
                <w:szCs w:val="20"/>
                <w:lang w:eastAsia="zh-HK"/>
              </w:rPr>
            </w:pPr>
            <w:r w:rsidRPr="00F5342D">
              <w:rPr>
                <w:rFonts w:ascii="Arial" w:hAnsi="Arial" w:cs="Arial"/>
                <w:color w:val="000000"/>
                <w:kern w:val="24"/>
                <w:sz w:val="20"/>
                <w:szCs w:val="20"/>
                <w:lang w:eastAsia="zh-HK"/>
              </w:rPr>
              <w:t>4</w:t>
            </w:r>
          </w:p>
        </w:tc>
        <w:tc>
          <w:tcPr>
            <w:tcW w:w="1140"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7A14C4BE" w14:textId="77777777" w:rsidR="00A2648F" w:rsidRPr="00F5342D" w:rsidRDefault="00A2648F" w:rsidP="001005C5">
            <w:pPr>
              <w:widowControl/>
              <w:spacing w:line="240" w:lineRule="exact"/>
              <w:jc w:val="center"/>
              <w:textAlignment w:val="center"/>
              <w:rPr>
                <w:rFonts w:ascii="Arial" w:eastAsia="Times New Roman" w:hAnsi="Arial" w:cs="Arial"/>
                <w:color w:val="000000"/>
                <w:kern w:val="24"/>
                <w:sz w:val="20"/>
                <w:szCs w:val="20"/>
                <w:lang w:eastAsia="zh-HK"/>
              </w:rPr>
            </w:pPr>
            <w:r w:rsidRPr="00F5342D">
              <w:rPr>
                <w:rFonts w:ascii="Arial" w:eastAsia="Times New Roman" w:hAnsi="Arial" w:cs="Arial"/>
                <w:color w:val="000000"/>
                <w:kern w:val="24"/>
                <w:sz w:val="20"/>
                <w:szCs w:val="20"/>
                <w:lang w:eastAsia="zh-HK"/>
              </w:rPr>
              <w:t xml:space="preserve">KRA 6 / SG 6b and 6c        </w:t>
            </w:r>
          </w:p>
        </w:tc>
        <w:tc>
          <w:tcPr>
            <w:tcW w:w="2551"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09CC9CEF" w14:textId="77777777" w:rsidR="00A2648F" w:rsidRPr="00F5342D" w:rsidRDefault="00A2648F" w:rsidP="001005C5">
            <w:pPr>
              <w:widowControl/>
              <w:spacing w:line="240" w:lineRule="exact"/>
              <w:jc w:val="center"/>
              <w:textAlignment w:val="center"/>
              <w:rPr>
                <w:rFonts w:ascii="Arial" w:eastAsia="Times New Roman" w:hAnsi="Arial" w:cs="Arial"/>
                <w:color w:val="000000"/>
                <w:kern w:val="24"/>
                <w:sz w:val="20"/>
                <w:szCs w:val="20"/>
                <w:lang w:eastAsia="zh-HK"/>
              </w:rPr>
            </w:pPr>
            <w:r w:rsidRPr="00F5342D">
              <w:rPr>
                <w:rFonts w:ascii="Arial" w:eastAsia="Times New Roman" w:hAnsi="Arial" w:cs="Arial"/>
                <w:color w:val="000000"/>
                <w:kern w:val="24"/>
                <w:sz w:val="20"/>
                <w:szCs w:val="20"/>
                <w:lang w:eastAsia="zh-HK"/>
              </w:rPr>
              <w:t>To enhance TC Members' capacity and knowledge in operational tropical cyclone forecasting.</w:t>
            </w:r>
          </w:p>
        </w:tc>
        <w:tc>
          <w:tcPr>
            <w:tcW w:w="1554"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09AD27E9" w14:textId="77777777" w:rsidR="00A2648F" w:rsidRPr="00F5342D" w:rsidRDefault="00A2648F" w:rsidP="001005C5">
            <w:pPr>
              <w:widowControl/>
              <w:spacing w:line="240" w:lineRule="exact"/>
              <w:jc w:val="center"/>
              <w:textAlignment w:val="center"/>
              <w:rPr>
                <w:rFonts w:ascii="Arial" w:hAnsi="Arial" w:cs="Arial"/>
                <w:kern w:val="24"/>
                <w:sz w:val="20"/>
                <w:szCs w:val="20"/>
                <w:lang w:eastAsia="zh-HK"/>
              </w:rPr>
            </w:pPr>
            <w:r w:rsidRPr="00F5342D">
              <w:rPr>
                <w:rFonts w:ascii="Arial" w:hAnsi="Arial" w:cs="Arial"/>
                <w:kern w:val="24"/>
                <w:sz w:val="20"/>
                <w:szCs w:val="20"/>
                <w:lang w:eastAsia="zh-HK"/>
              </w:rPr>
              <w:t>Up to</w:t>
            </w:r>
            <w:r w:rsidRPr="00F5342D">
              <w:rPr>
                <w:rFonts w:ascii="Arial" w:eastAsia="Times New Roman" w:hAnsi="Arial" w:cs="Arial"/>
                <w:kern w:val="24"/>
                <w:sz w:val="20"/>
                <w:szCs w:val="20"/>
                <w:lang w:eastAsia="zh-HK"/>
              </w:rPr>
              <w:t xml:space="preserve"> </w:t>
            </w:r>
            <w:r w:rsidRPr="00F5342D">
              <w:rPr>
                <w:rFonts w:ascii="Arial" w:hAnsi="Arial" w:cs="Arial"/>
                <w:kern w:val="24"/>
                <w:sz w:val="20"/>
                <w:szCs w:val="20"/>
                <w:lang w:eastAsia="zh-HK"/>
              </w:rPr>
              <w:t>4</w:t>
            </w:r>
            <w:r w:rsidRPr="00F5342D">
              <w:rPr>
                <w:rFonts w:ascii="Arial" w:eastAsia="Times New Roman" w:hAnsi="Arial" w:cs="Arial"/>
                <w:kern w:val="24"/>
                <w:sz w:val="20"/>
                <w:szCs w:val="20"/>
                <w:lang w:eastAsia="zh-HK"/>
              </w:rPr>
              <w:t xml:space="preserve"> forecasters from TC to </w:t>
            </w:r>
            <w:r w:rsidRPr="00F5342D">
              <w:rPr>
                <w:rFonts w:ascii="Arial" w:hAnsi="Arial" w:cs="Arial"/>
                <w:kern w:val="24"/>
                <w:sz w:val="20"/>
                <w:szCs w:val="20"/>
                <w:lang w:eastAsia="zh-HK"/>
              </w:rPr>
              <w:t>CMA Forecaster Training</w:t>
            </w:r>
          </w:p>
        </w:tc>
        <w:tc>
          <w:tcPr>
            <w:tcW w:w="998"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52E0DA21" w14:textId="77777777" w:rsidR="00A2648F" w:rsidRPr="00F5342D" w:rsidRDefault="00A2648F" w:rsidP="001005C5">
            <w:pPr>
              <w:widowControl/>
              <w:spacing w:line="240" w:lineRule="exact"/>
              <w:jc w:val="center"/>
              <w:textAlignment w:val="center"/>
              <w:rPr>
                <w:rFonts w:ascii="Arial" w:eastAsia="Times New Roman" w:hAnsi="Arial" w:cs="Arial"/>
                <w:kern w:val="24"/>
                <w:sz w:val="20"/>
                <w:szCs w:val="20"/>
                <w:lang w:eastAsia="zh-HK"/>
              </w:rPr>
            </w:pPr>
            <w:r w:rsidRPr="00F5342D">
              <w:rPr>
                <w:rFonts w:ascii="Arial" w:eastAsia="Times New Roman" w:hAnsi="Arial" w:cs="Arial"/>
                <w:kern w:val="24"/>
                <w:sz w:val="20"/>
                <w:szCs w:val="20"/>
                <w:lang w:eastAsia="zh-HK"/>
              </w:rPr>
              <w:t>nil</w:t>
            </w:r>
          </w:p>
        </w:tc>
        <w:tc>
          <w:tcPr>
            <w:tcW w:w="1276"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171CFE94" w14:textId="77777777" w:rsidR="00A2648F" w:rsidRPr="00F5342D" w:rsidRDefault="00A2648F" w:rsidP="001005C5">
            <w:pPr>
              <w:widowControl/>
              <w:spacing w:line="240" w:lineRule="exact"/>
              <w:jc w:val="center"/>
              <w:textAlignment w:val="center"/>
              <w:rPr>
                <w:rFonts w:ascii="Arial" w:eastAsia="Times New Roman" w:hAnsi="Arial" w:cs="Arial"/>
                <w:kern w:val="24"/>
                <w:sz w:val="20"/>
                <w:szCs w:val="20"/>
                <w:lang w:eastAsia="zh-HK"/>
              </w:rPr>
            </w:pPr>
            <w:r w:rsidRPr="00F5342D">
              <w:rPr>
                <w:rFonts w:ascii="Arial" w:eastAsia="Times New Roman" w:hAnsi="Arial" w:cs="Arial"/>
                <w:kern w:val="24"/>
                <w:sz w:val="20"/>
                <w:szCs w:val="20"/>
                <w:lang w:eastAsia="zh-HK"/>
              </w:rPr>
              <w:t>Provision of administrative and logistic support.</w:t>
            </w:r>
          </w:p>
        </w:tc>
        <w:tc>
          <w:tcPr>
            <w:tcW w:w="992"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4E5F3E65" w14:textId="77777777" w:rsidR="00A2648F" w:rsidRPr="00F5342D" w:rsidRDefault="00A2648F" w:rsidP="001005C5">
            <w:pPr>
              <w:widowControl/>
              <w:spacing w:line="240" w:lineRule="exact"/>
              <w:jc w:val="center"/>
              <w:textAlignment w:val="center"/>
              <w:rPr>
                <w:rFonts w:ascii="Arial" w:hAnsi="Arial" w:cs="Arial"/>
                <w:kern w:val="24"/>
                <w:sz w:val="20"/>
                <w:szCs w:val="20"/>
                <w:lang w:eastAsia="zh-HK"/>
              </w:rPr>
            </w:pPr>
            <w:r w:rsidRPr="00F5342D">
              <w:rPr>
                <w:rFonts w:ascii="Arial" w:eastAsia="Times New Roman" w:hAnsi="Arial" w:cs="Arial"/>
                <w:kern w:val="24"/>
                <w:sz w:val="20"/>
                <w:szCs w:val="20"/>
                <w:lang w:eastAsia="zh-HK"/>
              </w:rPr>
              <w:t>3</w:t>
            </w:r>
            <w:r w:rsidRPr="00F5342D">
              <w:rPr>
                <w:rFonts w:ascii="Arial" w:eastAsia="Times New Roman" w:hAnsi="Arial" w:cs="Arial"/>
                <w:kern w:val="24"/>
                <w:sz w:val="20"/>
                <w:szCs w:val="20"/>
                <w:vertAlign w:val="superscript"/>
                <w:lang w:eastAsia="zh-HK"/>
              </w:rPr>
              <w:t>rd</w:t>
            </w:r>
            <w:r w:rsidRPr="00F5342D">
              <w:rPr>
                <w:rFonts w:ascii="Arial" w:hAnsi="Arial" w:cs="Arial"/>
                <w:kern w:val="24"/>
                <w:sz w:val="20"/>
                <w:szCs w:val="20"/>
                <w:lang w:eastAsia="zh-HK"/>
              </w:rPr>
              <w:t xml:space="preserve"> – 4</w:t>
            </w:r>
            <w:r w:rsidRPr="00F5342D">
              <w:rPr>
                <w:rFonts w:ascii="Arial" w:hAnsi="Arial" w:cs="Arial"/>
                <w:kern w:val="24"/>
                <w:sz w:val="20"/>
                <w:szCs w:val="20"/>
                <w:vertAlign w:val="superscript"/>
                <w:lang w:eastAsia="zh-HK"/>
              </w:rPr>
              <w:t>th</w:t>
            </w:r>
            <w:r w:rsidRPr="00F5342D">
              <w:rPr>
                <w:rFonts w:ascii="Arial" w:hAnsi="Arial" w:cs="Arial"/>
                <w:kern w:val="24"/>
                <w:sz w:val="20"/>
                <w:szCs w:val="20"/>
                <w:lang w:eastAsia="zh-HK"/>
              </w:rPr>
              <w:t xml:space="preserve"> </w:t>
            </w:r>
          </w:p>
        </w:tc>
        <w:tc>
          <w:tcPr>
            <w:tcW w:w="1276"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36E97F3C" w14:textId="77777777" w:rsidR="00A2648F" w:rsidRPr="00F5342D" w:rsidRDefault="00A2648F" w:rsidP="001005C5">
            <w:pPr>
              <w:widowControl/>
              <w:spacing w:line="240" w:lineRule="exact"/>
              <w:jc w:val="center"/>
              <w:textAlignment w:val="center"/>
              <w:rPr>
                <w:rFonts w:ascii="Arial" w:hAnsi="Arial" w:cs="Arial"/>
                <w:kern w:val="24"/>
                <w:sz w:val="20"/>
                <w:szCs w:val="20"/>
                <w:lang w:eastAsia="zh-HK"/>
              </w:rPr>
            </w:pPr>
            <w:r w:rsidRPr="00F5342D">
              <w:rPr>
                <w:rFonts w:ascii="Arial" w:hAnsi="Arial" w:cs="Arial"/>
                <w:kern w:val="24"/>
                <w:sz w:val="20"/>
                <w:szCs w:val="20"/>
                <w:lang w:eastAsia="zh-HK"/>
              </w:rPr>
              <w:t>CMA</w:t>
            </w:r>
          </w:p>
        </w:tc>
        <w:tc>
          <w:tcPr>
            <w:tcW w:w="1721"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36C2F2C5" w14:textId="77777777" w:rsidR="00A2648F" w:rsidRPr="00F5342D" w:rsidRDefault="00A2648F" w:rsidP="001005C5">
            <w:pPr>
              <w:widowControl/>
              <w:spacing w:line="240" w:lineRule="exact"/>
              <w:jc w:val="center"/>
              <w:textAlignment w:val="center"/>
              <w:rPr>
                <w:rFonts w:ascii="Arial" w:hAnsi="Arial" w:cs="Arial"/>
                <w:kern w:val="24"/>
                <w:sz w:val="20"/>
                <w:szCs w:val="20"/>
                <w:lang w:eastAsia="zh-HK"/>
              </w:rPr>
            </w:pPr>
            <w:r w:rsidRPr="00F5342D">
              <w:rPr>
                <w:rFonts w:ascii="Arial" w:eastAsia="Times New Roman" w:hAnsi="Arial" w:cs="Arial"/>
                <w:kern w:val="24"/>
                <w:sz w:val="20"/>
                <w:szCs w:val="20"/>
                <w:lang w:eastAsia="zh-HK"/>
              </w:rPr>
              <w:t xml:space="preserve">Assessment as given in </w:t>
            </w:r>
            <w:r w:rsidRPr="00F5342D">
              <w:rPr>
                <w:rFonts w:ascii="Arial" w:hAnsi="Arial" w:cs="Arial"/>
                <w:kern w:val="24"/>
                <w:sz w:val="20"/>
                <w:szCs w:val="20"/>
                <w:lang w:eastAsia="zh-HK"/>
              </w:rPr>
              <w:t>CMA report.</w:t>
            </w:r>
          </w:p>
        </w:tc>
        <w:tc>
          <w:tcPr>
            <w:tcW w:w="1390"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6FE83E77" w14:textId="77777777" w:rsidR="00A2648F" w:rsidRPr="00F5342D" w:rsidRDefault="00A2648F" w:rsidP="001005C5">
            <w:pPr>
              <w:widowControl/>
              <w:spacing w:line="240" w:lineRule="exact"/>
              <w:jc w:val="center"/>
              <w:textAlignment w:val="center"/>
              <w:rPr>
                <w:rFonts w:ascii="Arial" w:hAnsi="Arial" w:cs="Arial"/>
                <w:kern w:val="24"/>
                <w:sz w:val="20"/>
                <w:szCs w:val="20"/>
                <w:lang w:eastAsia="zh-HK"/>
              </w:rPr>
            </w:pPr>
            <w:r w:rsidRPr="00F5342D">
              <w:rPr>
                <w:rFonts w:ascii="Arial" w:hAnsi="Arial" w:cs="Arial"/>
                <w:kern w:val="24"/>
                <w:sz w:val="20"/>
                <w:szCs w:val="20"/>
                <w:lang w:eastAsia="zh-HK"/>
              </w:rPr>
              <w:t>Participation will be supported by CMA</w:t>
            </w:r>
          </w:p>
        </w:tc>
        <w:tc>
          <w:tcPr>
            <w:tcW w:w="1418" w:type="dxa"/>
            <w:tcBorders>
              <w:top w:val="single" w:sz="8" w:space="0" w:color="000000"/>
              <w:left w:val="single" w:sz="8" w:space="0" w:color="000000"/>
              <w:bottom w:val="single" w:sz="8" w:space="0" w:color="000000"/>
              <w:right w:val="single" w:sz="8" w:space="0" w:color="000000"/>
            </w:tcBorders>
            <w:shd w:val="clear" w:color="auto" w:fill="D9DEE5"/>
            <w:tcMar>
              <w:top w:w="9" w:type="dxa"/>
              <w:left w:w="9" w:type="dxa"/>
              <w:bottom w:w="0" w:type="dxa"/>
              <w:right w:w="9" w:type="dxa"/>
            </w:tcMar>
            <w:vAlign w:val="center"/>
            <w:hideMark/>
          </w:tcPr>
          <w:p w14:paraId="3BB13F56" w14:textId="77777777" w:rsidR="00A2648F" w:rsidRPr="00F5342D" w:rsidRDefault="00A2648F" w:rsidP="001005C5">
            <w:pPr>
              <w:widowControl/>
              <w:spacing w:line="240" w:lineRule="exact"/>
              <w:jc w:val="center"/>
              <w:textAlignment w:val="center"/>
              <w:rPr>
                <w:rFonts w:ascii="Arial" w:eastAsia="Times New Roman" w:hAnsi="Arial" w:cs="Arial"/>
                <w:kern w:val="24"/>
                <w:sz w:val="20"/>
                <w:szCs w:val="20"/>
                <w:lang w:eastAsia="zh-HK"/>
              </w:rPr>
            </w:pPr>
            <w:r w:rsidRPr="00F5342D">
              <w:rPr>
                <w:rFonts w:ascii="Arial" w:hAnsi="Arial" w:cs="Arial"/>
                <w:kern w:val="24"/>
                <w:sz w:val="20"/>
                <w:szCs w:val="20"/>
                <w:lang w:eastAsia="zh-HK"/>
              </w:rPr>
              <w:t>CMA</w:t>
            </w:r>
            <w:r w:rsidRPr="00F5342D">
              <w:rPr>
                <w:rFonts w:ascii="Arial" w:eastAsia="Times New Roman" w:hAnsi="Arial" w:cs="Arial"/>
                <w:kern w:val="24"/>
                <w:sz w:val="20"/>
                <w:szCs w:val="20"/>
                <w:lang w:eastAsia="zh-HK"/>
              </w:rPr>
              <w:t xml:space="preserve"> </w:t>
            </w:r>
          </w:p>
        </w:tc>
      </w:tr>
    </w:tbl>
    <w:p w14:paraId="7E422D06" w14:textId="77777777" w:rsidR="00A2648F" w:rsidRPr="00F5342D" w:rsidRDefault="00A2648F" w:rsidP="00A2648F">
      <w:pPr>
        <w:spacing w:line="240" w:lineRule="exact"/>
        <w:jc w:val="both"/>
        <w:rPr>
          <w:rFonts w:ascii="Arial" w:hAnsi="Arial" w:cs="Arial"/>
          <w:b/>
          <w:sz w:val="20"/>
          <w:szCs w:val="20"/>
          <w:lang w:eastAsia="zh-HK"/>
        </w:rPr>
      </w:pPr>
      <w:proofErr w:type="gramStart"/>
      <w:r w:rsidRPr="00F5342D">
        <w:rPr>
          <w:rFonts w:ascii="Arial" w:hAnsi="Arial" w:cs="Arial"/>
          <w:b/>
          <w:sz w:val="20"/>
          <w:szCs w:val="20"/>
          <w:lang w:eastAsia="zh-HK"/>
        </w:rPr>
        <w:t>Remarks :</w:t>
      </w:r>
      <w:proofErr w:type="gramEnd"/>
    </w:p>
    <w:p w14:paraId="4BC640BB" w14:textId="77777777" w:rsidR="00A2648F" w:rsidRPr="00F5342D" w:rsidRDefault="00A2648F" w:rsidP="00A2648F">
      <w:pPr>
        <w:snapToGrid w:val="0"/>
        <w:spacing w:line="240" w:lineRule="exact"/>
        <w:rPr>
          <w:rFonts w:ascii="Arial" w:hAnsi="Arial" w:cs="Arial"/>
          <w:sz w:val="20"/>
          <w:szCs w:val="20"/>
          <w:lang w:eastAsia="zh-HK"/>
        </w:rPr>
      </w:pPr>
      <w:r w:rsidRPr="00F5342D">
        <w:rPr>
          <w:rFonts w:ascii="Arial" w:hAnsi="Arial" w:cs="Arial"/>
          <w:sz w:val="20"/>
          <w:szCs w:val="20"/>
          <w:lang w:eastAsia="zh-HK"/>
        </w:rPr>
        <w:t>1.</w:t>
      </w:r>
      <w:r w:rsidRPr="00F5342D">
        <w:rPr>
          <w:rFonts w:ascii="Arial" w:hAnsi="Arial" w:cs="Arial"/>
          <w:sz w:val="20"/>
          <w:szCs w:val="20"/>
          <w:lang w:eastAsia="zh-HK"/>
        </w:rPr>
        <w:tab/>
        <w:t>Including estimated budget for the proposed TC50 TECO to be held in conjunction with TC50 in early 2018</w:t>
      </w:r>
    </w:p>
    <w:p w14:paraId="0FAE2206" w14:textId="77777777" w:rsidR="00A2648F" w:rsidRPr="00F5342D" w:rsidRDefault="00A2648F" w:rsidP="00A2648F">
      <w:pPr>
        <w:spacing w:line="240" w:lineRule="exact"/>
        <w:ind w:right="480"/>
        <w:rPr>
          <w:rFonts w:ascii="Arial" w:hAnsi="Arial" w:cs="Arial"/>
          <w:lang w:eastAsia="zh-HK"/>
        </w:rPr>
      </w:pPr>
      <w:r w:rsidRPr="00F5342D">
        <w:rPr>
          <w:rFonts w:ascii="Arial" w:hAnsi="Arial" w:cs="Arial"/>
          <w:sz w:val="20"/>
          <w:szCs w:val="20"/>
          <w:lang w:eastAsia="zh-HK"/>
        </w:rPr>
        <w:t>2.</w:t>
      </w:r>
      <w:r w:rsidRPr="00F5342D">
        <w:rPr>
          <w:rFonts w:ascii="Arial" w:hAnsi="Arial" w:cs="Arial"/>
          <w:sz w:val="20"/>
          <w:szCs w:val="20"/>
          <w:lang w:eastAsia="zh-HK"/>
        </w:rPr>
        <w:tab/>
        <w:t xml:space="preserve">Additional financial supports for </w:t>
      </w:r>
      <w:proofErr w:type="gramStart"/>
      <w:r w:rsidRPr="00F5342D">
        <w:rPr>
          <w:rFonts w:ascii="Arial" w:hAnsi="Arial" w:cs="Arial"/>
          <w:sz w:val="20"/>
          <w:szCs w:val="20"/>
          <w:lang w:eastAsia="zh-HK"/>
        </w:rPr>
        <w:t>2 day</w:t>
      </w:r>
      <w:proofErr w:type="gramEnd"/>
      <w:r w:rsidRPr="00F5342D">
        <w:rPr>
          <w:rFonts w:ascii="Arial" w:hAnsi="Arial" w:cs="Arial"/>
          <w:sz w:val="20"/>
          <w:szCs w:val="20"/>
          <w:lang w:eastAsia="zh-HK"/>
        </w:rPr>
        <w:t xml:space="preserve"> extension of the training (i.e., DSA for three trainees staying 2 days in Tokyo) provided by from WMO Secretariat (PWS)</w:t>
      </w:r>
    </w:p>
    <w:sectPr w:rsidR="00A2648F" w:rsidRPr="00F5342D" w:rsidSect="00A2648F">
      <w:pgSz w:w="16838" w:h="11906" w:orient="landscape"/>
      <w:pgMar w:top="1134" w:right="1134" w:bottom="1134" w:left="1134" w:header="851" w:footer="992" w:gutter="0"/>
      <w:cols w:space="425"/>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4C9B1A" w14:textId="77777777" w:rsidR="00317071" w:rsidRDefault="00317071" w:rsidP="00AF67AE">
      <w:r>
        <w:separator/>
      </w:r>
    </w:p>
  </w:endnote>
  <w:endnote w:type="continuationSeparator" w:id="0">
    <w:p w14:paraId="2D469F3C" w14:textId="77777777" w:rsidR="00317071" w:rsidRDefault="00317071" w:rsidP="00AF67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2">
    <w:panose1 w:val="05020102010507070707"/>
    <w:charset w:val="02"/>
    <w:family w:val="auto"/>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新細明體">
    <w:charset w:val="88"/>
    <w:family w:val="auto"/>
    <w:pitch w:val="variable"/>
    <w:sig w:usb0="A00002FF" w:usb1="28CFFCFA" w:usb2="00000016" w:usb3="00000000" w:csb0="00100001" w:csb1="00000000"/>
  </w:font>
  <w:font w:name="?s?O?uAe">
    <w:altName w:val="Arial Unicode MS"/>
    <w:panose1 w:val="00000000000000000000"/>
    <w:charset w:val="88"/>
    <w:family w:val="auto"/>
    <w:notTrueType/>
    <w:pitch w:val="default"/>
    <w:sig w:usb0="00000000" w:usb1="08080000" w:usb2="00000010" w:usb3="00000000" w:csb0="00100000" w:csb1="00000000"/>
  </w:font>
  <w:font w:name="Calibri">
    <w:panose1 w:val="020F0502020204030204"/>
    <w:charset w:val="00"/>
    <w:family w:val="auto"/>
    <w:pitch w:val="variable"/>
    <w:sig w:usb0="E00002FF" w:usb1="4000ACFF" w:usb2="00000001" w:usb3="00000000" w:csb0="0000019F" w:csb1="00000000"/>
  </w:font>
  <w:font w:name="Batang">
    <w:panose1 w:val="02030600000101010101"/>
    <w:charset w:val="81"/>
    <w:family w:val="auto"/>
    <w:pitch w:val="variable"/>
    <w:sig w:usb0="B00002AF" w:usb1="69D77CFB" w:usb2="00000030" w:usb3="00000000" w:csb0="0008009F" w:csb1="00000000"/>
  </w:font>
  <w:font w:name="MS Mincho">
    <w:panose1 w:val="02020609040205080304"/>
    <w:charset w:val="80"/>
    <w:family w:val="auto"/>
    <w:pitch w:val="variable"/>
    <w:sig w:usb0="E00002FF" w:usb1="6AC7FDFB" w:usb2="08000012" w:usb3="00000000" w:csb0="0002009F" w:csb1="00000000"/>
  </w:font>
  <w:font w:name="Courier New">
    <w:panose1 w:val="02070309020205020404"/>
    <w:charset w:val="00"/>
    <w:family w:val="auto"/>
    <w:pitch w:val="variable"/>
    <w:sig w:usb0="E0002AFF" w:usb1="C0007843" w:usb2="00000009" w:usb3="00000000" w:csb0="000001FF" w:csb1="00000000"/>
  </w:font>
  <w:font w:name="BatangChe">
    <w:panose1 w:val="02030609000101010101"/>
    <w:charset w:val="81"/>
    <w:family w:val="auto"/>
    <w:pitch w:val="variable"/>
    <w:sig w:usb0="B00002AF" w:usb1="69D77CFB" w:usb2="00000030" w:usb3="00000000" w:csb0="0008009F" w:csb1="00000000"/>
  </w:font>
  <w:font w:name="Cambria">
    <w:panose1 w:val="02040503050406030204"/>
    <w:charset w:val="00"/>
    <w:family w:val="auto"/>
    <w:pitch w:val="variable"/>
    <w:sig w:usb0="E00002FF" w:usb1="400004FF" w:usb2="00000000" w:usb3="00000000" w:csb0="0000019F" w:csb1="00000000"/>
  </w:font>
  <w:font w:name="Gulim">
    <w:panose1 w:val="020B0600000101010101"/>
    <w:charset w:val="81"/>
    <w:family w:val="auto"/>
    <w:pitch w:val="variable"/>
    <w:sig w:usb0="B00002AF" w:usb1="69D77CFB" w:usb2="00000030" w:usb3="00000000" w:csb0="0008009F" w:csb1="00000000"/>
  </w:font>
  <w:font w:name="SimSun">
    <w:panose1 w:val="02010600030101010101"/>
    <w:charset w:val="86"/>
    <w:family w:val="auto"/>
    <w:pitch w:val="variable"/>
    <w:sig w:usb0="00000003" w:usb1="288F0000" w:usb2="00000016" w:usb3="00000000" w:csb0="00040001" w:csb1="00000000"/>
  </w:font>
  <w:font w:name="Malgun Gothic">
    <w:panose1 w:val="020B0503020000020004"/>
    <w:charset w:val="81"/>
    <w:family w:val="auto"/>
    <w:pitch w:val="variable"/>
    <w:sig w:usb0="9000002F" w:usb1="29D77CFB" w:usb2="00000012" w:usb3="00000000" w:csb0="00080001" w:csb1="00000000"/>
  </w:font>
  <w:font w:name="한양신명조">
    <w:altName w:val="Arial Unicode MS"/>
    <w:panose1 w:val="00000000000000000000"/>
    <w:charset w:val="81"/>
    <w:family w:val="roman"/>
    <w:notTrueType/>
    <w:pitch w:val="default"/>
    <w:sig w:usb0="00000000" w:usb1="09060000" w:usb2="00000010" w:usb3="00000000" w:csb0="0008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BE5B8F" w14:textId="52E3D5CE" w:rsidR="00F5342D" w:rsidRDefault="00F5342D" w:rsidP="00F5342D">
    <w:pPr>
      <w:pStyle w:val="Footer"/>
      <w:jc w:val="right"/>
    </w:pPr>
    <w:r>
      <w:rPr>
        <w:rFonts w:ascii="Times New Roman" w:hAnsi="Times New Roman"/>
      </w:rPr>
      <w:t xml:space="preserve">Page </w:t>
    </w:r>
    <w:r>
      <w:rPr>
        <w:rFonts w:ascii="Times New Roman" w:hAnsi="Times New Roman"/>
      </w:rPr>
      <w:fldChar w:fldCharType="begin"/>
    </w:r>
    <w:r>
      <w:rPr>
        <w:rFonts w:ascii="Times New Roman" w:hAnsi="Times New Roman"/>
      </w:rPr>
      <w:instrText xml:space="preserve"> PAGE </w:instrText>
    </w:r>
    <w:r>
      <w:rPr>
        <w:rFonts w:ascii="Times New Roman" w:hAnsi="Times New Roman"/>
      </w:rPr>
      <w:fldChar w:fldCharType="separate"/>
    </w:r>
    <w:r>
      <w:rPr>
        <w:rFonts w:ascii="Times New Roman" w:hAnsi="Times New Roman"/>
        <w:noProof/>
      </w:rPr>
      <w:t>5</w:t>
    </w:r>
    <w:r>
      <w:rPr>
        <w:rFonts w:ascii="Times New Roman" w:hAnsi="Times New Roman"/>
      </w:rPr>
      <w:fldChar w:fldCharType="end"/>
    </w:r>
    <w:r>
      <w:rPr>
        <w:rFonts w:ascii="Times New Roman" w:hAnsi="Times New Roman"/>
      </w:rPr>
      <w:t xml:space="preserve"> of </w:t>
    </w:r>
    <w:r>
      <w:rPr>
        <w:rFonts w:ascii="Times New Roman" w:hAnsi="Times New Roman"/>
      </w:rPr>
      <w:fldChar w:fldCharType="begin"/>
    </w:r>
    <w:r>
      <w:rPr>
        <w:rFonts w:ascii="Times New Roman" w:hAnsi="Times New Roman"/>
      </w:rPr>
      <w:instrText xml:space="preserve"> NUMPAGES </w:instrText>
    </w:r>
    <w:r>
      <w:rPr>
        <w:rFonts w:ascii="Times New Roman" w:hAnsi="Times New Roman"/>
      </w:rPr>
      <w:fldChar w:fldCharType="separate"/>
    </w:r>
    <w:r>
      <w:rPr>
        <w:rFonts w:ascii="Times New Roman" w:hAnsi="Times New Roman"/>
        <w:noProof/>
      </w:rPr>
      <w:t>39</w:t>
    </w:r>
    <w:r>
      <w:rPr>
        <w:rFonts w:ascii="Times New Roman" w:hAnsi="Times New Roman"/>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7DB8B8" w14:textId="77777777" w:rsidR="00317071" w:rsidRDefault="00317071" w:rsidP="00AF67AE">
      <w:r>
        <w:separator/>
      </w:r>
    </w:p>
  </w:footnote>
  <w:footnote w:type="continuationSeparator" w:id="0">
    <w:p w14:paraId="0E147E25" w14:textId="77777777" w:rsidR="00317071" w:rsidRDefault="00317071" w:rsidP="00AF67A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A7C47D" w14:textId="77777777" w:rsidR="001005C5" w:rsidRDefault="001005C5">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03322"/>
    <w:multiLevelType w:val="hybridMultilevel"/>
    <w:tmpl w:val="D2C692D4"/>
    <w:lvl w:ilvl="0" w:tplc="3120EE78">
      <w:start w:val="1"/>
      <w:numFmt w:val="bullet"/>
      <w:lvlText w:val="•"/>
      <w:lvlJc w:val="left"/>
      <w:pPr>
        <w:tabs>
          <w:tab w:val="num" w:pos="720"/>
        </w:tabs>
        <w:ind w:left="720" w:hanging="360"/>
      </w:pPr>
      <w:rPr>
        <w:rFonts w:ascii="Arial" w:hAnsi="Arial" w:hint="default"/>
      </w:rPr>
    </w:lvl>
    <w:lvl w:ilvl="1" w:tplc="06FC6134" w:tentative="1">
      <w:start w:val="1"/>
      <w:numFmt w:val="bullet"/>
      <w:lvlText w:val="•"/>
      <w:lvlJc w:val="left"/>
      <w:pPr>
        <w:tabs>
          <w:tab w:val="num" w:pos="1440"/>
        </w:tabs>
        <w:ind w:left="1440" w:hanging="360"/>
      </w:pPr>
      <w:rPr>
        <w:rFonts w:ascii="Arial" w:hAnsi="Arial" w:hint="default"/>
      </w:rPr>
    </w:lvl>
    <w:lvl w:ilvl="2" w:tplc="89144854" w:tentative="1">
      <w:start w:val="1"/>
      <w:numFmt w:val="bullet"/>
      <w:lvlText w:val="•"/>
      <w:lvlJc w:val="left"/>
      <w:pPr>
        <w:tabs>
          <w:tab w:val="num" w:pos="2160"/>
        </w:tabs>
        <w:ind w:left="2160" w:hanging="360"/>
      </w:pPr>
      <w:rPr>
        <w:rFonts w:ascii="Arial" w:hAnsi="Arial" w:hint="default"/>
      </w:rPr>
    </w:lvl>
    <w:lvl w:ilvl="3" w:tplc="169CB2C2" w:tentative="1">
      <w:start w:val="1"/>
      <w:numFmt w:val="bullet"/>
      <w:lvlText w:val="•"/>
      <w:lvlJc w:val="left"/>
      <w:pPr>
        <w:tabs>
          <w:tab w:val="num" w:pos="2880"/>
        </w:tabs>
        <w:ind w:left="2880" w:hanging="360"/>
      </w:pPr>
      <w:rPr>
        <w:rFonts w:ascii="Arial" w:hAnsi="Arial" w:hint="default"/>
      </w:rPr>
    </w:lvl>
    <w:lvl w:ilvl="4" w:tplc="3FE21DDA" w:tentative="1">
      <w:start w:val="1"/>
      <w:numFmt w:val="bullet"/>
      <w:lvlText w:val="•"/>
      <w:lvlJc w:val="left"/>
      <w:pPr>
        <w:tabs>
          <w:tab w:val="num" w:pos="3600"/>
        </w:tabs>
        <w:ind w:left="3600" w:hanging="360"/>
      </w:pPr>
      <w:rPr>
        <w:rFonts w:ascii="Arial" w:hAnsi="Arial" w:hint="default"/>
      </w:rPr>
    </w:lvl>
    <w:lvl w:ilvl="5" w:tplc="9BC2D136" w:tentative="1">
      <w:start w:val="1"/>
      <w:numFmt w:val="bullet"/>
      <w:lvlText w:val="•"/>
      <w:lvlJc w:val="left"/>
      <w:pPr>
        <w:tabs>
          <w:tab w:val="num" w:pos="4320"/>
        </w:tabs>
        <w:ind w:left="4320" w:hanging="360"/>
      </w:pPr>
      <w:rPr>
        <w:rFonts w:ascii="Arial" w:hAnsi="Arial" w:hint="default"/>
      </w:rPr>
    </w:lvl>
    <w:lvl w:ilvl="6" w:tplc="A7445ECA" w:tentative="1">
      <w:start w:val="1"/>
      <w:numFmt w:val="bullet"/>
      <w:lvlText w:val="•"/>
      <w:lvlJc w:val="left"/>
      <w:pPr>
        <w:tabs>
          <w:tab w:val="num" w:pos="5040"/>
        </w:tabs>
        <w:ind w:left="5040" w:hanging="360"/>
      </w:pPr>
      <w:rPr>
        <w:rFonts w:ascii="Arial" w:hAnsi="Arial" w:hint="default"/>
      </w:rPr>
    </w:lvl>
    <w:lvl w:ilvl="7" w:tplc="F0463A6A" w:tentative="1">
      <w:start w:val="1"/>
      <w:numFmt w:val="bullet"/>
      <w:lvlText w:val="•"/>
      <w:lvlJc w:val="left"/>
      <w:pPr>
        <w:tabs>
          <w:tab w:val="num" w:pos="5760"/>
        </w:tabs>
        <w:ind w:left="5760" w:hanging="360"/>
      </w:pPr>
      <w:rPr>
        <w:rFonts w:ascii="Arial" w:hAnsi="Arial" w:hint="default"/>
      </w:rPr>
    </w:lvl>
    <w:lvl w:ilvl="8" w:tplc="6D643074" w:tentative="1">
      <w:start w:val="1"/>
      <w:numFmt w:val="bullet"/>
      <w:lvlText w:val="•"/>
      <w:lvlJc w:val="left"/>
      <w:pPr>
        <w:tabs>
          <w:tab w:val="num" w:pos="6480"/>
        </w:tabs>
        <w:ind w:left="6480" w:hanging="360"/>
      </w:pPr>
      <w:rPr>
        <w:rFonts w:ascii="Arial" w:hAnsi="Arial" w:hint="default"/>
      </w:rPr>
    </w:lvl>
  </w:abstractNum>
  <w:abstractNum w:abstractNumId="1">
    <w:nsid w:val="02453E9F"/>
    <w:multiLevelType w:val="hybridMultilevel"/>
    <w:tmpl w:val="4182ABFE"/>
    <w:lvl w:ilvl="0" w:tplc="E1FAF7FE">
      <w:start w:val="1"/>
      <w:numFmt w:val="bullet"/>
      <w:lvlText w:val="•"/>
      <w:lvlJc w:val="left"/>
      <w:pPr>
        <w:tabs>
          <w:tab w:val="num" w:pos="720"/>
        </w:tabs>
        <w:ind w:left="720" w:hanging="360"/>
      </w:pPr>
      <w:rPr>
        <w:rFonts w:ascii="Arial" w:hAnsi="Arial" w:hint="default"/>
      </w:rPr>
    </w:lvl>
    <w:lvl w:ilvl="1" w:tplc="5906CAC6" w:tentative="1">
      <w:start w:val="1"/>
      <w:numFmt w:val="bullet"/>
      <w:lvlText w:val="•"/>
      <w:lvlJc w:val="left"/>
      <w:pPr>
        <w:tabs>
          <w:tab w:val="num" w:pos="1440"/>
        </w:tabs>
        <w:ind w:left="1440" w:hanging="360"/>
      </w:pPr>
      <w:rPr>
        <w:rFonts w:ascii="Arial" w:hAnsi="Arial" w:hint="default"/>
      </w:rPr>
    </w:lvl>
    <w:lvl w:ilvl="2" w:tplc="89B80276" w:tentative="1">
      <w:start w:val="1"/>
      <w:numFmt w:val="bullet"/>
      <w:lvlText w:val="•"/>
      <w:lvlJc w:val="left"/>
      <w:pPr>
        <w:tabs>
          <w:tab w:val="num" w:pos="2160"/>
        </w:tabs>
        <w:ind w:left="2160" w:hanging="360"/>
      </w:pPr>
      <w:rPr>
        <w:rFonts w:ascii="Arial" w:hAnsi="Arial" w:hint="default"/>
      </w:rPr>
    </w:lvl>
    <w:lvl w:ilvl="3" w:tplc="C472BB04" w:tentative="1">
      <w:start w:val="1"/>
      <w:numFmt w:val="bullet"/>
      <w:lvlText w:val="•"/>
      <w:lvlJc w:val="left"/>
      <w:pPr>
        <w:tabs>
          <w:tab w:val="num" w:pos="2880"/>
        </w:tabs>
        <w:ind w:left="2880" w:hanging="360"/>
      </w:pPr>
      <w:rPr>
        <w:rFonts w:ascii="Arial" w:hAnsi="Arial" w:hint="default"/>
      </w:rPr>
    </w:lvl>
    <w:lvl w:ilvl="4" w:tplc="FBE890BA" w:tentative="1">
      <w:start w:val="1"/>
      <w:numFmt w:val="bullet"/>
      <w:lvlText w:val="•"/>
      <w:lvlJc w:val="left"/>
      <w:pPr>
        <w:tabs>
          <w:tab w:val="num" w:pos="3600"/>
        </w:tabs>
        <w:ind w:left="3600" w:hanging="360"/>
      </w:pPr>
      <w:rPr>
        <w:rFonts w:ascii="Arial" w:hAnsi="Arial" w:hint="default"/>
      </w:rPr>
    </w:lvl>
    <w:lvl w:ilvl="5" w:tplc="A2CCFA2C" w:tentative="1">
      <w:start w:val="1"/>
      <w:numFmt w:val="bullet"/>
      <w:lvlText w:val="•"/>
      <w:lvlJc w:val="left"/>
      <w:pPr>
        <w:tabs>
          <w:tab w:val="num" w:pos="4320"/>
        </w:tabs>
        <w:ind w:left="4320" w:hanging="360"/>
      </w:pPr>
      <w:rPr>
        <w:rFonts w:ascii="Arial" w:hAnsi="Arial" w:hint="default"/>
      </w:rPr>
    </w:lvl>
    <w:lvl w:ilvl="6" w:tplc="356E1184" w:tentative="1">
      <w:start w:val="1"/>
      <w:numFmt w:val="bullet"/>
      <w:lvlText w:val="•"/>
      <w:lvlJc w:val="left"/>
      <w:pPr>
        <w:tabs>
          <w:tab w:val="num" w:pos="5040"/>
        </w:tabs>
        <w:ind w:left="5040" w:hanging="360"/>
      </w:pPr>
      <w:rPr>
        <w:rFonts w:ascii="Arial" w:hAnsi="Arial" w:hint="default"/>
      </w:rPr>
    </w:lvl>
    <w:lvl w:ilvl="7" w:tplc="7BBAF41A" w:tentative="1">
      <w:start w:val="1"/>
      <w:numFmt w:val="bullet"/>
      <w:lvlText w:val="•"/>
      <w:lvlJc w:val="left"/>
      <w:pPr>
        <w:tabs>
          <w:tab w:val="num" w:pos="5760"/>
        </w:tabs>
        <w:ind w:left="5760" w:hanging="360"/>
      </w:pPr>
      <w:rPr>
        <w:rFonts w:ascii="Arial" w:hAnsi="Arial" w:hint="default"/>
      </w:rPr>
    </w:lvl>
    <w:lvl w:ilvl="8" w:tplc="22C2BE74" w:tentative="1">
      <w:start w:val="1"/>
      <w:numFmt w:val="bullet"/>
      <w:lvlText w:val="•"/>
      <w:lvlJc w:val="left"/>
      <w:pPr>
        <w:tabs>
          <w:tab w:val="num" w:pos="6480"/>
        </w:tabs>
        <w:ind w:left="6480" w:hanging="360"/>
      </w:pPr>
      <w:rPr>
        <w:rFonts w:ascii="Arial" w:hAnsi="Arial" w:hint="default"/>
      </w:rPr>
    </w:lvl>
  </w:abstractNum>
  <w:abstractNum w:abstractNumId="2">
    <w:nsid w:val="04642690"/>
    <w:multiLevelType w:val="hybridMultilevel"/>
    <w:tmpl w:val="091A9D5C"/>
    <w:lvl w:ilvl="0" w:tplc="4308F1CC">
      <w:start w:val="1"/>
      <w:numFmt w:val="lowerLetter"/>
      <w:lvlText w:val="%1."/>
      <w:lvlJc w:val="left"/>
      <w:pPr>
        <w:ind w:left="2520" w:hanging="360"/>
      </w:pPr>
      <w:rPr>
        <w:rFonts w:hint="default"/>
        <w:b w:val="0"/>
      </w:rPr>
    </w:lvl>
    <w:lvl w:ilvl="1" w:tplc="16844A6C" w:tentative="1">
      <w:start w:val="1"/>
      <w:numFmt w:val="bullet"/>
      <w:lvlText w:val=""/>
      <w:lvlJc w:val="left"/>
      <w:pPr>
        <w:tabs>
          <w:tab w:val="num" w:pos="2520"/>
        </w:tabs>
        <w:ind w:left="2520" w:hanging="360"/>
      </w:pPr>
      <w:rPr>
        <w:rFonts w:ascii="Wingdings 2" w:hAnsi="Wingdings 2" w:hint="default"/>
      </w:rPr>
    </w:lvl>
    <w:lvl w:ilvl="2" w:tplc="82C8D756" w:tentative="1">
      <w:start w:val="1"/>
      <w:numFmt w:val="bullet"/>
      <w:lvlText w:val=""/>
      <w:lvlJc w:val="left"/>
      <w:pPr>
        <w:tabs>
          <w:tab w:val="num" w:pos="3240"/>
        </w:tabs>
        <w:ind w:left="3240" w:hanging="360"/>
      </w:pPr>
      <w:rPr>
        <w:rFonts w:ascii="Wingdings 2" w:hAnsi="Wingdings 2" w:hint="default"/>
      </w:rPr>
    </w:lvl>
    <w:lvl w:ilvl="3" w:tplc="BCA809F0" w:tentative="1">
      <w:start w:val="1"/>
      <w:numFmt w:val="bullet"/>
      <w:lvlText w:val=""/>
      <w:lvlJc w:val="left"/>
      <w:pPr>
        <w:tabs>
          <w:tab w:val="num" w:pos="3960"/>
        </w:tabs>
        <w:ind w:left="3960" w:hanging="360"/>
      </w:pPr>
      <w:rPr>
        <w:rFonts w:ascii="Wingdings 2" w:hAnsi="Wingdings 2" w:hint="default"/>
      </w:rPr>
    </w:lvl>
    <w:lvl w:ilvl="4" w:tplc="B7A6CF76" w:tentative="1">
      <w:start w:val="1"/>
      <w:numFmt w:val="bullet"/>
      <w:lvlText w:val=""/>
      <w:lvlJc w:val="left"/>
      <w:pPr>
        <w:tabs>
          <w:tab w:val="num" w:pos="4680"/>
        </w:tabs>
        <w:ind w:left="4680" w:hanging="360"/>
      </w:pPr>
      <w:rPr>
        <w:rFonts w:ascii="Wingdings 2" w:hAnsi="Wingdings 2" w:hint="default"/>
      </w:rPr>
    </w:lvl>
    <w:lvl w:ilvl="5" w:tplc="879E4FF6" w:tentative="1">
      <w:start w:val="1"/>
      <w:numFmt w:val="bullet"/>
      <w:lvlText w:val=""/>
      <w:lvlJc w:val="left"/>
      <w:pPr>
        <w:tabs>
          <w:tab w:val="num" w:pos="5400"/>
        </w:tabs>
        <w:ind w:left="5400" w:hanging="360"/>
      </w:pPr>
      <w:rPr>
        <w:rFonts w:ascii="Wingdings 2" w:hAnsi="Wingdings 2" w:hint="default"/>
      </w:rPr>
    </w:lvl>
    <w:lvl w:ilvl="6" w:tplc="F43654DA" w:tentative="1">
      <w:start w:val="1"/>
      <w:numFmt w:val="bullet"/>
      <w:lvlText w:val=""/>
      <w:lvlJc w:val="left"/>
      <w:pPr>
        <w:tabs>
          <w:tab w:val="num" w:pos="6120"/>
        </w:tabs>
        <w:ind w:left="6120" w:hanging="360"/>
      </w:pPr>
      <w:rPr>
        <w:rFonts w:ascii="Wingdings 2" w:hAnsi="Wingdings 2" w:hint="default"/>
      </w:rPr>
    </w:lvl>
    <w:lvl w:ilvl="7" w:tplc="A310381C" w:tentative="1">
      <w:start w:val="1"/>
      <w:numFmt w:val="bullet"/>
      <w:lvlText w:val=""/>
      <w:lvlJc w:val="left"/>
      <w:pPr>
        <w:tabs>
          <w:tab w:val="num" w:pos="6840"/>
        </w:tabs>
        <w:ind w:left="6840" w:hanging="360"/>
      </w:pPr>
      <w:rPr>
        <w:rFonts w:ascii="Wingdings 2" w:hAnsi="Wingdings 2" w:hint="default"/>
      </w:rPr>
    </w:lvl>
    <w:lvl w:ilvl="8" w:tplc="DC74FA1C" w:tentative="1">
      <w:start w:val="1"/>
      <w:numFmt w:val="bullet"/>
      <w:lvlText w:val=""/>
      <w:lvlJc w:val="left"/>
      <w:pPr>
        <w:tabs>
          <w:tab w:val="num" w:pos="7560"/>
        </w:tabs>
        <w:ind w:left="7560" w:hanging="360"/>
      </w:pPr>
      <w:rPr>
        <w:rFonts w:ascii="Wingdings 2" w:hAnsi="Wingdings 2" w:hint="default"/>
      </w:rPr>
    </w:lvl>
  </w:abstractNum>
  <w:abstractNum w:abstractNumId="3">
    <w:nsid w:val="0B40379C"/>
    <w:multiLevelType w:val="hybridMultilevel"/>
    <w:tmpl w:val="3AC0205E"/>
    <w:lvl w:ilvl="0" w:tplc="C7C2F20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0DDD0449"/>
    <w:multiLevelType w:val="hybridMultilevel"/>
    <w:tmpl w:val="165C4060"/>
    <w:lvl w:ilvl="0" w:tplc="9324410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1195253E"/>
    <w:multiLevelType w:val="multilevel"/>
    <w:tmpl w:val="E77ADBD8"/>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6">
    <w:nsid w:val="1600411A"/>
    <w:multiLevelType w:val="hybridMultilevel"/>
    <w:tmpl w:val="956618EA"/>
    <w:lvl w:ilvl="0" w:tplc="1FFC65F8">
      <w:start w:val="1"/>
      <w:numFmt w:val="bullet"/>
      <w:lvlText w:val="•"/>
      <w:lvlJc w:val="left"/>
      <w:pPr>
        <w:tabs>
          <w:tab w:val="num" w:pos="720"/>
        </w:tabs>
        <w:ind w:left="720" w:hanging="360"/>
      </w:pPr>
      <w:rPr>
        <w:rFonts w:ascii="Arial" w:hAnsi="Arial" w:hint="default"/>
      </w:rPr>
    </w:lvl>
    <w:lvl w:ilvl="1" w:tplc="6CDEFABE" w:tentative="1">
      <w:start w:val="1"/>
      <w:numFmt w:val="bullet"/>
      <w:lvlText w:val="•"/>
      <w:lvlJc w:val="left"/>
      <w:pPr>
        <w:tabs>
          <w:tab w:val="num" w:pos="1440"/>
        </w:tabs>
        <w:ind w:left="1440" w:hanging="360"/>
      </w:pPr>
      <w:rPr>
        <w:rFonts w:ascii="Arial" w:hAnsi="Arial" w:hint="default"/>
      </w:rPr>
    </w:lvl>
    <w:lvl w:ilvl="2" w:tplc="F4841954" w:tentative="1">
      <w:start w:val="1"/>
      <w:numFmt w:val="bullet"/>
      <w:lvlText w:val="•"/>
      <w:lvlJc w:val="left"/>
      <w:pPr>
        <w:tabs>
          <w:tab w:val="num" w:pos="2160"/>
        </w:tabs>
        <w:ind w:left="2160" w:hanging="360"/>
      </w:pPr>
      <w:rPr>
        <w:rFonts w:ascii="Arial" w:hAnsi="Arial" w:hint="default"/>
      </w:rPr>
    </w:lvl>
    <w:lvl w:ilvl="3" w:tplc="2CBC907A" w:tentative="1">
      <w:start w:val="1"/>
      <w:numFmt w:val="bullet"/>
      <w:lvlText w:val="•"/>
      <w:lvlJc w:val="left"/>
      <w:pPr>
        <w:tabs>
          <w:tab w:val="num" w:pos="2880"/>
        </w:tabs>
        <w:ind w:left="2880" w:hanging="360"/>
      </w:pPr>
      <w:rPr>
        <w:rFonts w:ascii="Arial" w:hAnsi="Arial" w:hint="default"/>
      </w:rPr>
    </w:lvl>
    <w:lvl w:ilvl="4" w:tplc="1E4E0AA4" w:tentative="1">
      <w:start w:val="1"/>
      <w:numFmt w:val="bullet"/>
      <w:lvlText w:val="•"/>
      <w:lvlJc w:val="left"/>
      <w:pPr>
        <w:tabs>
          <w:tab w:val="num" w:pos="3600"/>
        </w:tabs>
        <w:ind w:left="3600" w:hanging="360"/>
      </w:pPr>
      <w:rPr>
        <w:rFonts w:ascii="Arial" w:hAnsi="Arial" w:hint="default"/>
      </w:rPr>
    </w:lvl>
    <w:lvl w:ilvl="5" w:tplc="9E6AEF84" w:tentative="1">
      <w:start w:val="1"/>
      <w:numFmt w:val="bullet"/>
      <w:lvlText w:val="•"/>
      <w:lvlJc w:val="left"/>
      <w:pPr>
        <w:tabs>
          <w:tab w:val="num" w:pos="4320"/>
        </w:tabs>
        <w:ind w:left="4320" w:hanging="360"/>
      </w:pPr>
      <w:rPr>
        <w:rFonts w:ascii="Arial" w:hAnsi="Arial" w:hint="default"/>
      </w:rPr>
    </w:lvl>
    <w:lvl w:ilvl="6" w:tplc="1AA6D4F6" w:tentative="1">
      <w:start w:val="1"/>
      <w:numFmt w:val="bullet"/>
      <w:lvlText w:val="•"/>
      <w:lvlJc w:val="left"/>
      <w:pPr>
        <w:tabs>
          <w:tab w:val="num" w:pos="5040"/>
        </w:tabs>
        <w:ind w:left="5040" w:hanging="360"/>
      </w:pPr>
      <w:rPr>
        <w:rFonts w:ascii="Arial" w:hAnsi="Arial" w:hint="default"/>
      </w:rPr>
    </w:lvl>
    <w:lvl w:ilvl="7" w:tplc="7884EE64" w:tentative="1">
      <w:start w:val="1"/>
      <w:numFmt w:val="bullet"/>
      <w:lvlText w:val="•"/>
      <w:lvlJc w:val="left"/>
      <w:pPr>
        <w:tabs>
          <w:tab w:val="num" w:pos="5760"/>
        </w:tabs>
        <w:ind w:left="5760" w:hanging="360"/>
      </w:pPr>
      <w:rPr>
        <w:rFonts w:ascii="Arial" w:hAnsi="Arial" w:hint="default"/>
      </w:rPr>
    </w:lvl>
    <w:lvl w:ilvl="8" w:tplc="29D64970" w:tentative="1">
      <w:start w:val="1"/>
      <w:numFmt w:val="bullet"/>
      <w:lvlText w:val="•"/>
      <w:lvlJc w:val="left"/>
      <w:pPr>
        <w:tabs>
          <w:tab w:val="num" w:pos="6480"/>
        </w:tabs>
        <w:ind w:left="6480" w:hanging="360"/>
      </w:pPr>
      <w:rPr>
        <w:rFonts w:ascii="Arial" w:hAnsi="Arial" w:hint="default"/>
      </w:rPr>
    </w:lvl>
  </w:abstractNum>
  <w:abstractNum w:abstractNumId="7">
    <w:nsid w:val="165E3AA2"/>
    <w:multiLevelType w:val="hybridMultilevel"/>
    <w:tmpl w:val="7ED40488"/>
    <w:lvl w:ilvl="0" w:tplc="40F0C8A2">
      <w:start w:val="1"/>
      <w:numFmt w:val="lowerLetter"/>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8">
    <w:nsid w:val="1D2010D6"/>
    <w:multiLevelType w:val="hybridMultilevel"/>
    <w:tmpl w:val="35F43758"/>
    <w:lvl w:ilvl="0" w:tplc="9D2629A8">
      <w:start w:val="6"/>
      <w:numFmt w:val="bullet"/>
      <w:lvlText w:val=""/>
      <w:lvlJc w:val="left"/>
      <w:pPr>
        <w:ind w:left="360" w:hanging="360"/>
      </w:pPr>
      <w:rPr>
        <w:rFonts w:ascii="Wingdings" w:eastAsiaTheme="minorEastAsia" w:hAnsi="Wingdings" w:cs="Times New Roman"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9">
    <w:nsid w:val="212B3862"/>
    <w:multiLevelType w:val="hybridMultilevel"/>
    <w:tmpl w:val="4ACAB78C"/>
    <w:lvl w:ilvl="0" w:tplc="9DCE969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23A81EB3"/>
    <w:multiLevelType w:val="hybridMultilevel"/>
    <w:tmpl w:val="4A1A20AC"/>
    <w:lvl w:ilvl="0" w:tplc="21A299F2">
      <w:start w:val="6"/>
      <w:numFmt w:val="bullet"/>
      <w:lvlText w:val=""/>
      <w:lvlJc w:val="left"/>
      <w:pPr>
        <w:ind w:left="360" w:hanging="360"/>
      </w:pPr>
      <w:rPr>
        <w:rFonts w:ascii="Wingdings" w:eastAsiaTheme="minorEastAsia" w:hAnsi="Wingdings" w:cs="Times New Roman"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1">
    <w:nsid w:val="307952E6"/>
    <w:multiLevelType w:val="hybridMultilevel"/>
    <w:tmpl w:val="8E74998C"/>
    <w:lvl w:ilvl="0" w:tplc="F3824416">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31D20428"/>
    <w:multiLevelType w:val="hybridMultilevel"/>
    <w:tmpl w:val="30405928"/>
    <w:lvl w:ilvl="0" w:tplc="906C2A96">
      <w:start w:val="1"/>
      <w:numFmt w:val="lowerLetter"/>
      <w:lvlText w:val="(%1)"/>
      <w:lvlJc w:val="left"/>
      <w:pPr>
        <w:ind w:left="480" w:hanging="480"/>
      </w:pPr>
      <w:rPr>
        <w:rFonts w:ascii="Times New Roman" w:eastAsia="?s?O?uAe" w:hAnsi="Times New Roman" w:cs="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364E12FD"/>
    <w:multiLevelType w:val="hybridMultilevel"/>
    <w:tmpl w:val="9FB433E4"/>
    <w:lvl w:ilvl="0" w:tplc="98A68A64">
      <w:start w:val="5"/>
      <w:numFmt w:val="bullet"/>
      <w:lvlText w:val="-"/>
      <w:lvlJc w:val="left"/>
      <w:pPr>
        <w:ind w:left="372" w:hanging="360"/>
      </w:pPr>
      <w:rPr>
        <w:rFonts w:ascii="Times New Roman" w:eastAsiaTheme="minorEastAsia" w:hAnsi="Times New Roman" w:cs="Times New Roman" w:hint="default"/>
      </w:rPr>
    </w:lvl>
    <w:lvl w:ilvl="1" w:tplc="04090003" w:tentative="1">
      <w:start w:val="1"/>
      <w:numFmt w:val="bullet"/>
      <w:lvlText w:val=""/>
      <w:lvlJc w:val="left"/>
      <w:pPr>
        <w:ind w:left="972" w:hanging="480"/>
      </w:pPr>
      <w:rPr>
        <w:rFonts w:ascii="Wingdings" w:hAnsi="Wingdings" w:hint="default"/>
      </w:rPr>
    </w:lvl>
    <w:lvl w:ilvl="2" w:tplc="04090005" w:tentative="1">
      <w:start w:val="1"/>
      <w:numFmt w:val="bullet"/>
      <w:lvlText w:val=""/>
      <w:lvlJc w:val="left"/>
      <w:pPr>
        <w:ind w:left="1452" w:hanging="480"/>
      </w:pPr>
      <w:rPr>
        <w:rFonts w:ascii="Wingdings" w:hAnsi="Wingdings" w:hint="default"/>
      </w:rPr>
    </w:lvl>
    <w:lvl w:ilvl="3" w:tplc="04090001" w:tentative="1">
      <w:start w:val="1"/>
      <w:numFmt w:val="bullet"/>
      <w:lvlText w:val=""/>
      <w:lvlJc w:val="left"/>
      <w:pPr>
        <w:ind w:left="1932" w:hanging="480"/>
      </w:pPr>
      <w:rPr>
        <w:rFonts w:ascii="Wingdings" w:hAnsi="Wingdings" w:hint="default"/>
      </w:rPr>
    </w:lvl>
    <w:lvl w:ilvl="4" w:tplc="04090003" w:tentative="1">
      <w:start w:val="1"/>
      <w:numFmt w:val="bullet"/>
      <w:lvlText w:val=""/>
      <w:lvlJc w:val="left"/>
      <w:pPr>
        <w:ind w:left="2412" w:hanging="480"/>
      </w:pPr>
      <w:rPr>
        <w:rFonts w:ascii="Wingdings" w:hAnsi="Wingdings" w:hint="default"/>
      </w:rPr>
    </w:lvl>
    <w:lvl w:ilvl="5" w:tplc="04090005" w:tentative="1">
      <w:start w:val="1"/>
      <w:numFmt w:val="bullet"/>
      <w:lvlText w:val=""/>
      <w:lvlJc w:val="left"/>
      <w:pPr>
        <w:ind w:left="2892" w:hanging="480"/>
      </w:pPr>
      <w:rPr>
        <w:rFonts w:ascii="Wingdings" w:hAnsi="Wingdings" w:hint="default"/>
      </w:rPr>
    </w:lvl>
    <w:lvl w:ilvl="6" w:tplc="04090001" w:tentative="1">
      <w:start w:val="1"/>
      <w:numFmt w:val="bullet"/>
      <w:lvlText w:val=""/>
      <w:lvlJc w:val="left"/>
      <w:pPr>
        <w:ind w:left="3372" w:hanging="480"/>
      </w:pPr>
      <w:rPr>
        <w:rFonts w:ascii="Wingdings" w:hAnsi="Wingdings" w:hint="default"/>
      </w:rPr>
    </w:lvl>
    <w:lvl w:ilvl="7" w:tplc="04090003" w:tentative="1">
      <w:start w:val="1"/>
      <w:numFmt w:val="bullet"/>
      <w:lvlText w:val=""/>
      <w:lvlJc w:val="left"/>
      <w:pPr>
        <w:ind w:left="3852" w:hanging="480"/>
      </w:pPr>
      <w:rPr>
        <w:rFonts w:ascii="Wingdings" w:hAnsi="Wingdings" w:hint="default"/>
      </w:rPr>
    </w:lvl>
    <w:lvl w:ilvl="8" w:tplc="04090005" w:tentative="1">
      <w:start w:val="1"/>
      <w:numFmt w:val="bullet"/>
      <w:lvlText w:val=""/>
      <w:lvlJc w:val="left"/>
      <w:pPr>
        <w:ind w:left="4332" w:hanging="480"/>
      </w:pPr>
      <w:rPr>
        <w:rFonts w:ascii="Wingdings" w:hAnsi="Wingdings" w:hint="default"/>
      </w:rPr>
    </w:lvl>
  </w:abstractNum>
  <w:abstractNum w:abstractNumId="14">
    <w:nsid w:val="3EAF73B1"/>
    <w:multiLevelType w:val="hybridMultilevel"/>
    <w:tmpl w:val="46DA6B88"/>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5">
    <w:nsid w:val="3FCF27DB"/>
    <w:multiLevelType w:val="hybridMultilevel"/>
    <w:tmpl w:val="A9A80FE4"/>
    <w:lvl w:ilvl="0" w:tplc="1BB08064">
      <w:start w:val="1"/>
      <w:numFmt w:val="lowerLetter"/>
      <w:lvlText w:val="(%1)"/>
      <w:lvlJc w:val="left"/>
      <w:pPr>
        <w:ind w:left="360" w:hanging="360"/>
      </w:pPr>
      <w:rPr>
        <w:rFonts w:ascii="Times New Roman" w:eastAsia="新細明體" w:hAnsi="Times New Roman" w:cs="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45AB03DF"/>
    <w:multiLevelType w:val="hybridMultilevel"/>
    <w:tmpl w:val="A2C26DAE"/>
    <w:lvl w:ilvl="0" w:tplc="801662FA">
      <w:start w:val="1"/>
      <w:numFmt w:val="lowerRoman"/>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467D77FE"/>
    <w:multiLevelType w:val="hybridMultilevel"/>
    <w:tmpl w:val="3092E01C"/>
    <w:lvl w:ilvl="0" w:tplc="3244AB2E">
      <w:start w:val="1"/>
      <w:numFmt w:val="bullet"/>
      <w:lvlText w:val="•"/>
      <w:lvlJc w:val="left"/>
      <w:pPr>
        <w:tabs>
          <w:tab w:val="num" w:pos="720"/>
        </w:tabs>
        <w:ind w:left="720" w:hanging="360"/>
      </w:pPr>
      <w:rPr>
        <w:rFonts w:ascii="Arial" w:hAnsi="Arial" w:hint="default"/>
      </w:rPr>
    </w:lvl>
    <w:lvl w:ilvl="1" w:tplc="786AE9B6" w:tentative="1">
      <w:start w:val="1"/>
      <w:numFmt w:val="bullet"/>
      <w:lvlText w:val="•"/>
      <w:lvlJc w:val="left"/>
      <w:pPr>
        <w:tabs>
          <w:tab w:val="num" w:pos="1440"/>
        </w:tabs>
        <w:ind w:left="1440" w:hanging="360"/>
      </w:pPr>
      <w:rPr>
        <w:rFonts w:ascii="Arial" w:hAnsi="Arial" w:hint="default"/>
      </w:rPr>
    </w:lvl>
    <w:lvl w:ilvl="2" w:tplc="71FC3FE4" w:tentative="1">
      <w:start w:val="1"/>
      <w:numFmt w:val="bullet"/>
      <w:lvlText w:val="•"/>
      <w:lvlJc w:val="left"/>
      <w:pPr>
        <w:tabs>
          <w:tab w:val="num" w:pos="2160"/>
        </w:tabs>
        <w:ind w:left="2160" w:hanging="360"/>
      </w:pPr>
      <w:rPr>
        <w:rFonts w:ascii="Arial" w:hAnsi="Arial" w:hint="default"/>
      </w:rPr>
    </w:lvl>
    <w:lvl w:ilvl="3" w:tplc="85F20554" w:tentative="1">
      <w:start w:val="1"/>
      <w:numFmt w:val="bullet"/>
      <w:lvlText w:val="•"/>
      <w:lvlJc w:val="left"/>
      <w:pPr>
        <w:tabs>
          <w:tab w:val="num" w:pos="2880"/>
        </w:tabs>
        <w:ind w:left="2880" w:hanging="360"/>
      </w:pPr>
      <w:rPr>
        <w:rFonts w:ascii="Arial" w:hAnsi="Arial" w:hint="default"/>
      </w:rPr>
    </w:lvl>
    <w:lvl w:ilvl="4" w:tplc="B1FEE5DE" w:tentative="1">
      <w:start w:val="1"/>
      <w:numFmt w:val="bullet"/>
      <w:lvlText w:val="•"/>
      <w:lvlJc w:val="left"/>
      <w:pPr>
        <w:tabs>
          <w:tab w:val="num" w:pos="3600"/>
        </w:tabs>
        <w:ind w:left="3600" w:hanging="360"/>
      </w:pPr>
      <w:rPr>
        <w:rFonts w:ascii="Arial" w:hAnsi="Arial" w:hint="default"/>
      </w:rPr>
    </w:lvl>
    <w:lvl w:ilvl="5" w:tplc="30F45718" w:tentative="1">
      <w:start w:val="1"/>
      <w:numFmt w:val="bullet"/>
      <w:lvlText w:val="•"/>
      <w:lvlJc w:val="left"/>
      <w:pPr>
        <w:tabs>
          <w:tab w:val="num" w:pos="4320"/>
        </w:tabs>
        <w:ind w:left="4320" w:hanging="360"/>
      </w:pPr>
      <w:rPr>
        <w:rFonts w:ascii="Arial" w:hAnsi="Arial" w:hint="default"/>
      </w:rPr>
    </w:lvl>
    <w:lvl w:ilvl="6" w:tplc="89ACFEEE" w:tentative="1">
      <w:start w:val="1"/>
      <w:numFmt w:val="bullet"/>
      <w:lvlText w:val="•"/>
      <w:lvlJc w:val="left"/>
      <w:pPr>
        <w:tabs>
          <w:tab w:val="num" w:pos="5040"/>
        </w:tabs>
        <w:ind w:left="5040" w:hanging="360"/>
      </w:pPr>
      <w:rPr>
        <w:rFonts w:ascii="Arial" w:hAnsi="Arial" w:hint="default"/>
      </w:rPr>
    </w:lvl>
    <w:lvl w:ilvl="7" w:tplc="8488D6F8" w:tentative="1">
      <w:start w:val="1"/>
      <w:numFmt w:val="bullet"/>
      <w:lvlText w:val="•"/>
      <w:lvlJc w:val="left"/>
      <w:pPr>
        <w:tabs>
          <w:tab w:val="num" w:pos="5760"/>
        </w:tabs>
        <w:ind w:left="5760" w:hanging="360"/>
      </w:pPr>
      <w:rPr>
        <w:rFonts w:ascii="Arial" w:hAnsi="Arial" w:hint="default"/>
      </w:rPr>
    </w:lvl>
    <w:lvl w:ilvl="8" w:tplc="7F90165C" w:tentative="1">
      <w:start w:val="1"/>
      <w:numFmt w:val="bullet"/>
      <w:lvlText w:val="•"/>
      <w:lvlJc w:val="left"/>
      <w:pPr>
        <w:tabs>
          <w:tab w:val="num" w:pos="6480"/>
        </w:tabs>
        <w:ind w:left="6480" w:hanging="360"/>
      </w:pPr>
      <w:rPr>
        <w:rFonts w:ascii="Arial" w:hAnsi="Arial" w:hint="default"/>
      </w:rPr>
    </w:lvl>
  </w:abstractNum>
  <w:abstractNum w:abstractNumId="18">
    <w:nsid w:val="4A096C95"/>
    <w:multiLevelType w:val="hybridMultilevel"/>
    <w:tmpl w:val="851600EE"/>
    <w:lvl w:ilvl="0" w:tplc="C340EA1A">
      <w:start w:val="6"/>
      <w:numFmt w:val="bullet"/>
      <w:lvlText w:val=""/>
      <w:lvlJc w:val="left"/>
      <w:pPr>
        <w:ind w:left="360" w:hanging="360"/>
      </w:pPr>
      <w:rPr>
        <w:rFonts w:ascii="Wingdings" w:eastAsiaTheme="minorEastAsia" w:hAnsi="Wingdings" w:cs="Times New Roman"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9">
    <w:nsid w:val="4CDF5315"/>
    <w:multiLevelType w:val="multilevel"/>
    <w:tmpl w:val="1C7E72DC"/>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0">
    <w:nsid w:val="4F51203B"/>
    <w:multiLevelType w:val="hybridMultilevel"/>
    <w:tmpl w:val="1B6EC846"/>
    <w:lvl w:ilvl="0" w:tplc="1CB6F48A">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52C337D8"/>
    <w:multiLevelType w:val="hybridMultilevel"/>
    <w:tmpl w:val="8D3A65BA"/>
    <w:lvl w:ilvl="0" w:tplc="15CEDEF2">
      <w:start w:val="1"/>
      <w:numFmt w:val="lowerLetter"/>
      <w:lvlText w:val="(%1)"/>
      <w:lvlJc w:val="left"/>
      <w:pPr>
        <w:ind w:left="995" w:hanging="57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22">
    <w:nsid w:val="54BD1EB2"/>
    <w:multiLevelType w:val="hybridMultilevel"/>
    <w:tmpl w:val="625CD314"/>
    <w:lvl w:ilvl="0" w:tplc="0409000F">
      <w:start w:val="1"/>
      <w:numFmt w:val="decimal"/>
      <w:lvlText w:val="%1."/>
      <w:lvlJc w:val="left"/>
      <w:pPr>
        <w:tabs>
          <w:tab w:val="num" w:pos="480"/>
        </w:tabs>
        <w:ind w:left="480" w:hanging="48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3">
    <w:nsid w:val="5DB82C51"/>
    <w:multiLevelType w:val="hybridMultilevel"/>
    <w:tmpl w:val="CBD65D3E"/>
    <w:lvl w:ilvl="0" w:tplc="97A400C8">
      <w:start w:val="1"/>
      <w:numFmt w:val="lowerRoman"/>
      <w:lvlText w:val="(%1)"/>
      <w:lvlJc w:val="left"/>
      <w:pPr>
        <w:ind w:left="720" w:hanging="720"/>
      </w:pPr>
      <w:rPr>
        <w:rFonts w:hint="default"/>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nsid w:val="63C1325A"/>
    <w:multiLevelType w:val="hybridMultilevel"/>
    <w:tmpl w:val="6A84D7C2"/>
    <w:lvl w:ilvl="0" w:tplc="893C63A6">
      <w:start w:val="940"/>
      <w:numFmt w:val="bullet"/>
      <w:lvlText w:val="-"/>
      <w:lvlJc w:val="left"/>
      <w:pPr>
        <w:ind w:left="360" w:hanging="360"/>
      </w:pPr>
      <w:rPr>
        <w:rFonts w:ascii="Times New Roman" w:eastAsia="新細明體" w:hAnsi="Times New Roman" w:cs="Times New Roman"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5">
    <w:nsid w:val="66BF70A5"/>
    <w:multiLevelType w:val="hybridMultilevel"/>
    <w:tmpl w:val="9F5274C2"/>
    <w:lvl w:ilvl="0" w:tplc="906C2A96">
      <w:start w:val="1"/>
      <w:numFmt w:val="lowerLetter"/>
      <w:lvlText w:val="(%1)"/>
      <w:lvlJc w:val="left"/>
      <w:pPr>
        <w:tabs>
          <w:tab w:val="num" w:pos="840"/>
        </w:tabs>
        <w:ind w:left="840" w:hanging="360"/>
      </w:pPr>
      <w:rPr>
        <w:rFonts w:ascii="Times New Roman" w:eastAsia="?s?O?uAe" w:hAnsi="Times New Roman" w:cs="Times New Roman"/>
      </w:rPr>
    </w:lvl>
    <w:lvl w:ilvl="1" w:tplc="04090019">
      <w:start w:val="1"/>
      <w:numFmt w:val="upperLetter"/>
      <w:lvlText w:val="%2."/>
      <w:lvlJc w:val="left"/>
      <w:pPr>
        <w:tabs>
          <w:tab w:val="num" w:pos="1280"/>
        </w:tabs>
        <w:ind w:left="1280" w:hanging="400"/>
      </w:pPr>
      <w:rPr>
        <w:rFonts w:cs="Times New Roman"/>
      </w:rPr>
    </w:lvl>
    <w:lvl w:ilvl="2" w:tplc="0409001B" w:tentative="1">
      <w:start w:val="1"/>
      <w:numFmt w:val="lowerRoman"/>
      <w:lvlText w:val="%3."/>
      <w:lvlJc w:val="right"/>
      <w:pPr>
        <w:tabs>
          <w:tab w:val="num" w:pos="1680"/>
        </w:tabs>
        <w:ind w:left="1680" w:hanging="400"/>
      </w:pPr>
      <w:rPr>
        <w:rFonts w:cs="Times New Roman"/>
      </w:rPr>
    </w:lvl>
    <w:lvl w:ilvl="3" w:tplc="0409000F" w:tentative="1">
      <w:start w:val="1"/>
      <w:numFmt w:val="decimal"/>
      <w:lvlText w:val="%4."/>
      <w:lvlJc w:val="left"/>
      <w:pPr>
        <w:tabs>
          <w:tab w:val="num" w:pos="2080"/>
        </w:tabs>
        <w:ind w:left="2080" w:hanging="400"/>
      </w:pPr>
      <w:rPr>
        <w:rFonts w:cs="Times New Roman"/>
      </w:rPr>
    </w:lvl>
    <w:lvl w:ilvl="4" w:tplc="04090019" w:tentative="1">
      <w:start w:val="1"/>
      <w:numFmt w:val="upperLetter"/>
      <w:lvlText w:val="%5."/>
      <w:lvlJc w:val="left"/>
      <w:pPr>
        <w:tabs>
          <w:tab w:val="num" w:pos="2480"/>
        </w:tabs>
        <w:ind w:left="2480" w:hanging="400"/>
      </w:pPr>
      <w:rPr>
        <w:rFonts w:cs="Times New Roman"/>
      </w:rPr>
    </w:lvl>
    <w:lvl w:ilvl="5" w:tplc="0409001B" w:tentative="1">
      <w:start w:val="1"/>
      <w:numFmt w:val="lowerRoman"/>
      <w:lvlText w:val="%6."/>
      <w:lvlJc w:val="right"/>
      <w:pPr>
        <w:tabs>
          <w:tab w:val="num" w:pos="2880"/>
        </w:tabs>
        <w:ind w:left="2880" w:hanging="400"/>
      </w:pPr>
      <w:rPr>
        <w:rFonts w:cs="Times New Roman"/>
      </w:rPr>
    </w:lvl>
    <w:lvl w:ilvl="6" w:tplc="0409000F" w:tentative="1">
      <w:start w:val="1"/>
      <w:numFmt w:val="decimal"/>
      <w:lvlText w:val="%7."/>
      <w:lvlJc w:val="left"/>
      <w:pPr>
        <w:tabs>
          <w:tab w:val="num" w:pos="3280"/>
        </w:tabs>
        <w:ind w:left="3280" w:hanging="400"/>
      </w:pPr>
      <w:rPr>
        <w:rFonts w:cs="Times New Roman"/>
      </w:rPr>
    </w:lvl>
    <w:lvl w:ilvl="7" w:tplc="04090019" w:tentative="1">
      <w:start w:val="1"/>
      <w:numFmt w:val="upperLetter"/>
      <w:lvlText w:val="%8."/>
      <w:lvlJc w:val="left"/>
      <w:pPr>
        <w:tabs>
          <w:tab w:val="num" w:pos="3680"/>
        </w:tabs>
        <w:ind w:left="3680" w:hanging="400"/>
      </w:pPr>
      <w:rPr>
        <w:rFonts w:cs="Times New Roman"/>
      </w:rPr>
    </w:lvl>
    <w:lvl w:ilvl="8" w:tplc="0409001B" w:tentative="1">
      <w:start w:val="1"/>
      <w:numFmt w:val="lowerRoman"/>
      <w:lvlText w:val="%9."/>
      <w:lvlJc w:val="right"/>
      <w:pPr>
        <w:tabs>
          <w:tab w:val="num" w:pos="4080"/>
        </w:tabs>
        <w:ind w:left="4080" w:hanging="400"/>
      </w:pPr>
      <w:rPr>
        <w:rFonts w:cs="Times New Roman"/>
      </w:rPr>
    </w:lvl>
  </w:abstractNum>
  <w:abstractNum w:abstractNumId="26">
    <w:nsid w:val="693A24DD"/>
    <w:multiLevelType w:val="multilevel"/>
    <w:tmpl w:val="C0225A1A"/>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7">
    <w:nsid w:val="6B933C86"/>
    <w:multiLevelType w:val="hybridMultilevel"/>
    <w:tmpl w:val="8E40AF9E"/>
    <w:lvl w:ilvl="0" w:tplc="A904927E">
      <w:start w:val="1"/>
      <w:numFmt w:val="decimal"/>
      <w:lvlText w:val="%1."/>
      <w:lvlJc w:val="left"/>
      <w:pPr>
        <w:tabs>
          <w:tab w:val="num" w:pos="720"/>
        </w:tabs>
        <w:ind w:left="720" w:hanging="360"/>
      </w:pPr>
      <w:rPr>
        <w:rFonts w:hint="default"/>
      </w:rPr>
    </w:lvl>
    <w:lvl w:ilvl="1" w:tplc="B812F7FC">
      <w:start w:val="1"/>
      <w:numFmt w:val="bullet"/>
      <w:lvlText w:val="-"/>
      <w:lvlJc w:val="left"/>
      <w:pPr>
        <w:tabs>
          <w:tab w:val="num" w:pos="1440"/>
        </w:tabs>
        <w:ind w:left="1440" w:hanging="360"/>
      </w:pPr>
      <w:rPr>
        <w:rFonts w:ascii="Arial" w:eastAsia="新細明體" w:hAnsi="Arial" w:cs="Aria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6CE26BF5"/>
    <w:multiLevelType w:val="hybridMultilevel"/>
    <w:tmpl w:val="A6EE8BC4"/>
    <w:lvl w:ilvl="0" w:tplc="FCA4C098">
      <w:start w:val="1"/>
      <w:numFmt w:val="lowerLetter"/>
      <w:lvlText w:val="(%1)"/>
      <w:lvlJc w:val="left"/>
      <w:pPr>
        <w:tabs>
          <w:tab w:val="num" w:pos="760"/>
        </w:tabs>
        <w:ind w:left="760" w:hanging="360"/>
      </w:pPr>
      <w:rPr>
        <w:rFonts w:hint="eastAsia"/>
      </w:rPr>
    </w:lvl>
    <w:lvl w:ilvl="1" w:tplc="04090019" w:tentative="1">
      <w:start w:val="1"/>
      <w:numFmt w:val="upperLetter"/>
      <w:lvlText w:val="%2."/>
      <w:lvlJc w:val="left"/>
      <w:pPr>
        <w:tabs>
          <w:tab w:val="num" w:pos="1200"/>
        </w:tabs>
        <w:ind w:left="1200" w:hanging="400"/>
      </w:pPr>
    </w:lvl>
    <w:lvl w:ilvl="2" w:tplc="0409001B" w:tentative="1">
      <w:start w:val="1"/>
      <w:numFmt w:val="lowerRoman"/>
      <w:lvlText w:val="%3."/>
      <w:lvlJc w:val="right"/>
      <w:pPr>
        <w:tabs>
          <w:tab w:val="num" w:pos="1600"/>
        </w:tabs>
        <w:ind w:left="1600" w:hanging="400"/>
      </w:pPr>
    </w:lvl>
    <w:lvl w:ilvl="3" w:tplc="0409000F" w:tentative="1">
      <w:start w:val="1"/>
      <w:numFmt w:val="decimal"/>
      <w:lvlText w:val="%4."/>
      <w:lvlJc w:val="left"/>
      <w:pPr>
        <w:tabs>
          <w:tab w:val="num" w:pos="2000"/>
        </w:tabs>
        <w:ind w:left="2000" w:hanging="400"/>
      </w:pPr>
    </w:lvl>
    <w:lvl w:ilvl="4" w:tplc="04090019" w:tentative="1">
      <w:start w:val="1"/>
      <w:numFmt w:val="upperLetter"/>
      <w:lvlText w:val="%5."/>
      <w:lvlJc w:val="left"/>
      <w:pPr>
        <w:tabs>
          <w:tab w:val="num" w:pos="2400"/>
        </w:tabs>
        <w:ind w:left="2400" w:hanging="400"/>
      </w:pPr>
    </w:lvl>
    <w:lvl w:ilvl="5" w:tplc="0409001B" w:tentative="1">
      <w:start w:val="1"/>
      <w:numFmt w:val="lowerRoman"/>
      <w:lvlText w:val="%6."/>
      <w:lvlJc w:val="right"/>
      <w:pPr>
        <w:tabs>
          <w:tab w:val="num" w:pos="2800"/>
        </w:tabs>
        <w:ind w:left="2800" w:hanging="400"/>
      </w:pPr>
    </w:lvl>
    <w:lvl w:ilvl="6" w:tplc="0409000F" w:tentative="1">
      <w:start w:val="1"/>
      <w:numFmt w:val="decimal"/>
      <w:lvlText w:val="%7."/>
      <w:lvlJc w:val="left"/>
      <w:pPr>
        <w:tabs>
          <w:tab w:val="num" w:pos="3200"/>
        </w:tabs>
        <w:ind w:left="3200" w:hanging="400"/>
      </w:pPr>
    </w:lvl>
    <w:lvl w:ilvl="7" w:tplc="04090019" w:tentative="1">
      <w:start w:val="1"/>
      <w:numFmt w:val="upperLetter"/>
      <w:lvlText w:val="%8."/>
      <w:lvlJc w:val="left"/>
      <w:pPr>
        <w:tabs>
          <w:tab w:val="num" w:pos="3600"/>
        </w:tabs>
        <w:ind w:left="3600" w:hanging="400"/>
      </w:pPr>
    </w:lvl>
    <w:lvl w:ilvl="8" w:tplc="0409001B" w:tentative="1">
      <w:start w:val="1"/>
      <w:numFmt w:val="lowerRoman"/>
      <w:lvlText w:val="%9."/>
      <w:lvlJc w:val="right"/>
      <w:pPr>
        <w:tabs>
          <w:tab w:val="num" w:pos="4000"/>
        </w:tabs>
        <w:ind w:left="4000" w:hanging="400"/>
      </w:pPr>
    </w:lvl>
  </w:abstractNum>
  <w:abstractNum w:abstractNumId="29">
    <w:nsid w:val="6F990D33"/>
    <w:multiLevelType w:val="hybridMultilevel"/>
    <w:tmpl w:val="9408707C"/>
    <w:lvl w:ilvl="0" w:tplc="432EC21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nsid w:val="71E476AE"/>
    <w:multiLevelType w:val="hybridMultilevel"/>
    <w:tmpl w:val="A79453C0"/>
    <w:lvl w:ilvl="0" w:tplc="04090001">
      <w:start w:val="1"/>
      <w:numFmt w:val="bullet"/>
      <w:lvlText w:val=""/>
      <w:lvlJc w:val="left"/>
      <w:pPr>
        <w:ind w:left="1614" w:hanging="480"/>
      </w:pPr>
      <w:rPr>
        <w:rFonts w:ascii="Wingdings" w:hAnsi="Wingdings" w:hint="default"/>
      </w:rPr>
    </w:lvl>
    <w:lvl w:ilvl="1" w:tplc="04090003" w:tentative="1">
      <w:start w:val="1"/>
      <w:numFmt w:val="bullet"/>
      <w:lvlText w:val=""/>
      <w:lvlJc w:val="left"/>
      <w:pPr>
        <w:ind w:left="2094" w:hanging="480"/>
      </w:pPr>
      <w:rPr>
        <w:rFonts w:ascii="Wingdings" w:hAnsi="Wingdings" w:hint="default"/>
      </w:rPr>
    </w:lvl>
    <w:lvl w:ilvl="2" w:tplc="04090005" w:tentative="1">
      <w:start w:val="1"/>
      <w:numFmt w:val="bullet"/>
      <w:lvlText w:val=""/>
      <w:lvlJc w:val="left"/>
      <w:pPr>
        <w:ind w:left="2574" w:hanging="480"/>
      </w:pPr>
      <w:rPr>
        <w:rFonts w:ascii="Wingdings" w:hAnsi="Wingdings" w:hint="default"/>
      </w:rPr>
    </w:lvl>
    <w:lvl w:ilvl="3" w:tplc="04090001" w:tentative="1">
      <w:start w:val="1"/>
      <w:numFmt w:val="bullet"/>
      <w:lvlText w:val=""/>
      <w:lvlJc w:val="left"/>
      <w:pPr>
        <w:ind w:left="3054" w:hanging="480"/>
      </w:pPr>
      <w:rPr>
        <w:rFonts w:ascii="Wingdings" w:hAnsi="Wingdings" w:hint="default"/>
      </w:rPr>
    </w:lvl>
    <w:lvl w:ilvl="4" w:tplc="04090003" w:tentative="1">
      <w:start w:val="1"/>
      <w:numFmt w:val="bullet"/>
      <w:lvlText w:val=""/>
      <w:lvlJc w:val="left"/>
      <w:pPr>
        <w:ind w:left="3534" w:hanging="480"/>
      </w:pPr>
      <w:rPr>
        <w:rFonts w:ascii="Wingdings" w:hAnsi="Wingdings" w:hint="default"/>
      </w:rPr>
    </w:lvl>
    <w:lvl w:ilvl="5" w:tplc="04090005" w:tentative="1">
      <w:start w:val="1"/>
      <w:numFmt w:val="bullet"/>
      <w:lvlText w:val=""/>
      <w:lvlJc w:val="left"/>
      <w:pPr>
        <w:ind w:left="4014" w:hanging="480"/>
      </w:pPr>
      <w:rPr>
        <w:rFonts w:ascii="Wingdings" w:hAnsi="Wingdings" w:hint="default"/>
      </w:rPr>
    </w:lvl>
    <w:lvl w:ilvl="6" w:tplc="04090001" w:tentative="1">
      <w:start w:val="1"/>
      <w:numFmt w:val="bullet"/>
      <w:lvlText w:val=""/>
      <w:lvlJc w:val="left"/>
      <w:pPr>
        <w:ind w:left="4494" w:hanging="480"/>
      </w:pPr>
      <w:rPr>
        <w:rFonts w:ascii="Wingdings" w:hAnsi="Wingdings" w:hint="default"/>
      </w:rPr>
    </w:lvl>
    <w:lvl w:ilvl="7" w:tplc="04090003" w:tentative="1">
      <w:start w:val="1"/>
      <w:numFmt w:val="bullet"/>
      <w:lvlText w:val=""/>
      <w:lvlJc w:val="left"/>
      <w:pPr>
        <w:ind w:left="4974" w:hanging="480"/>
      </w:pPr>
      <w:rPr>
        <w:rFonts w:ascii="Wingdings" w:hAnsi="Wingdings" w:hint="default"/>
      </w:rPr>
    </w:lvl>
    <w:lvl w:ilvl="8" w:tplc="04090005" w:tentative="1">
      <w:start w:val="1"/>
      <w:numFmt w:val="bullet"/>
      <w:lvlText w:val=""/>
      <w:lvlJc w:val="left"/>
      <w:pPr>
        <w:ind w:left="5454" w:hanging="480"/>
      </w:pPr>
      <w:rPr>
        <w:rFonts w:ascii="Wingdings" w:hAnsi="Wingdings" w:hint="default"/>
      </w:rPr>
    </w:lvl>
  </w:abstractNum>
  <w:abstractNum w:abstractNumId="31">
    <w:nsid w:val="736F47B5"/>
    <w:multiLevelType w:val="hybridMultilevel"/>
    <w:tmpl w:val="2370FC32"/>
    <w:lvl w:ilvl="0" w:tplc="425AFE8E">
      <w:start w:val="6"/>
      <w:numFmt w:val="bullet"/>
      <w:lvlText w:val=""/>
      <w:lvlJc w:val="left"/>
      <w:pPr>
        <w:ind w:left="360" w:hanging="360"/>
      </w:pPr>
      <w:rPr>
        <w:rFonts w:ascii="Wingdings" w:eastAsiaTheme="minorEastAsia" w:hAnsi="Wingdings" w:cs="Times New Roman"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2">
    <w:nsid w:val="74065665"/>
    <w:multiLevelType w:val="hybridMultilevel"/>
    <w:tmpl w:val="5F16542C"/>
    <w:lvl w:ilvl="0" w:tplc="906C2A96">
      <w:start w:val="1"/>
      <w:numFmt w:val="lowerLetter"/>
      <w:lvlText w:val="(%1)"/>
      <w:lvlJc w:val="left"/>
      <w:pPr>
        <w:ind w:left="480" w:hanging="480"/>
      </w:pPr>
      <w:rPr>
        <w:rFonts w:ascii="Times New Roman" w:eastAsia="?s?O?uAe" w:hAnsi="Times New Roman" w:cs="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nsid w:val="75187C7D"/>
    <w:multiLevelType w:val="hybridMultilevel"/>
    <w:tmpl w:val="263A03CC"/>
    <w:lvl w:ilvl="0" w:tplc="0B261D30">
      <w:start w:val="1"/>
      <w:numFmt w:val="bullet"/>
      <w:lvlText w:val="•"/>
      <w:lvlJc w:val="left"/>
      <w:pPr>
        <w:tabs>
          <w:tab w:val="num" w:pos="720"/>
        </w:tabs>
        <w:ind w:left="720" w:hanging="360"/>
      </w:pPr>
      <w:rPr>
        <w:rFonts w:ascii="Arial" w:hAnsi="Arial" w:hint="default"/>
      </w:rPr>
    </w:lvl>
    <w:lvl w:ilvl="1" w:tplc="185CF810" w:tentative="1">
      <w:start w:val="1"/>
      <w:numFmt w:val="bullet"/>
      <w:lvlText w:val="•"/>
      <w:lvlJc w:val="left"/>
      <w:pPr>
        <w:tabs>
          <w:tab w:val="num" w:pos="1440"/>
        </w:tabs>
        <w:ind w:left="1440" w:hanging="360"/>
      </w:pPr>
      <w:rPr>
        <w:rFonts w:ascii="Arial" w:hAnsi="Arial" w:hint="default"/>
      </w:rPr>
    </w:lvl>
    <w:lvl w:ilvl="2" w:tplc="45F086A4" w:tentative="1">
      <w:start w:val="1"/>
      <w:numFmt w:val="bullet"/>
      <w:lvlText w:val="•"/>
      <w:lvlJc w:val="left"/>
      <w:pPr>
        <w:tabs>
          <w:tab w:val="num" w:pos="2160"/>
        </w:tabs>
        <w:ind w:left="2160" w:hanging="360"/>
      </w:pPr>
      <w:rPr>
        <w:rFonts w:ascii="Arial" w:hAnsi="Arial" w:hint="default"/>
      </w:rPr>
    </w:lvl>
    <w:lvl w:ilvl="3" w:tplc="B874E07A" w:tentative="1">
      <w:start w:val="1"/>
      <w:numFmt w:val="bullet"/>
      <w:lvlText w:val="•"/>
      <w:lvlJc w:val="left"/>
      <w:pPr>
        <w:tabs>
          <w:tab w:val="num" w:pos="2880"/>
        </w:tabs>
        <w:ind w:left="2880" w:hanging="360"/>
      </w:pPr>
      <w:rPr>
        <w:rFonts w:ascii="Arial" w:hAnsi="Arial" w:hint="default"/>
      </w:rPr>
    </w:lvl>
    <w:lvl w:ilvl="4" w:tplc="3D3C7650" w:tentative="1">
      <w:start w:val="1"/>
      <w:numFmt w:val="bullet"/>
      <w:lvlText w:val="•"/>
      <w:lvlJc w:val="left"/>
      <w:pPr>
        <w:tabs>
          <w:tab w:val="num" w:pos="3600"/>
        </w:tabs>
        <w:ind w:left="3600" w:hanging="360"/>
      </w:pPr>
      <w:rPr>
        <w:rFonts w:ascii="Arial" w:hAnsi="Arial" w:hint="default"/>
      </w:rPr>
    </w:lvl>
    <w:lvl w:ilvl="5" w:tplc="3690BD78" w:tentative="1">
      <w:start w:val="1"/>
      <w:numFmt w:val="bullet"/>
      <w:lvlText w:val="•"/>
      <w:lvlJc w:val="left"/>
      <w:pPr>
        <w:tabs>
          <w:tab w:val="num" w:pos="4320"/>
        </w:tabs>
        <w:ind w:left="4320" w:hanging="360"/>
      </w:pPr>
      <w:rPr>
        <w:rFonts w:ascii="Arial" w:hAnsi="Arial" w:hint="default"/>
      </w:rPr>
    </w:lvl>
    <w:lvl w:ilvl="6" w:tplc="2640D50C" w:tentative="1">
      <w:start w:val="1"/>
      <w:numFmt w:val="bullet"/>
      <w:lvlText w:val="•"/>
      <w:lvlJc w:val="left"/>
      <w:pPr>
        <w:tabs>
          <w:tab w:val="num" w:pos="5040"/>
        </w:tabs>
        <w:ind w:left="5040" w:hanging="360"/>
      </w:pPr>
      <w:rPr>
        <w:rFonts w:ascii="Arial" w:hAnsi="Arial" w:hint="default"/>
      </w:rPr>
    </w:lvl>
    <w:lvl w:ilvl="7" w:tplc="DD6026A0" w:tentative="1">
      <w:start w:val="1"/>
      <w:numFmt w:val="bullet"/>
      <w:lvlText w:val="•"/>
      <w:lvlJc w:val="left"/>
      <w:pPr>
        <w:tabs>
          <w:tab w:val="num" w:pos="5760"/>
        </w:tabs>
        <w:ind w:left="5760" w:hanging="360"/>
      </w:pPr>
      <w:rPr>
        <w:rFonts w:ascii="Arial" w:hAnsi="Arial" w:hint="default"/>
      </w:rPr>
    </w:lvl>
    <w:lvl w:ilvl="8" w:tplc="4DC02EA4" w:tentative="1">
      <w:start w:val="1"/>
      <w:numFmt w:val="bullet"/>
      <w:lvlText w:val="•"/>
      <w:lvlJc w:val="left"/>
      <w:pPr>
        <w:tabs>
          <w:tab w:val="num" w:pos="6480"/>
        </w:tabs>
        <w:ind w:left="6480" w:hanging="360"/>
      </w:pPr>
      <w:rPr>
        <w:rFonts w:ascii="Arial" w:hAnsi="Arial" w:hint="default"/>
      </w:rPr>
    </w:lvl>
  </w:abstractNum>
  <w:abstractNum w:abstractNumId="34">
    <w:nsid w:val="752B3E95"/>
    <w:multiLevelType w:val="hybridMultilevel"/>
    <w:tmpl w:val="CBF2A4FC"/>
    <w:lvl w:ilvl="0" w:tplc="6BDC4A6E">
      <w:start w:val="1"/>
      <w:numFmt w:val="decimal"/>
      <w:lvlText w:val="%1."/>
      <w:lvlJc w:val="left"/>
      <w:pPr>
        <w:ind w:left="360" w:hanging="360"/>
      </w:pPr>
      <w:rPr>
        <w:rFonts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nsid w:val="794527F4"/>
    <w:multiLevelType w:val="hybridMultilevel"/>
    <w:tmpl w:val="8BFCC206"/>
    <w:lvl w:ilvl="0" w:tplc="9D2629A8">
      <w:start w:val="6"/>
      <w:numFmt w:val="bullet"/>
      <w:lvlText w:val=""/>
      <w:lvlJc w:val="left"/>
      <w:pPr>
        <w:ind w:left="360" w:hanging="360"/>
      </w:pPr>
      <w:rPr>
        <w:rFonts w:ascii="Wingdings" w:eastAsiaTheme="minorEastAsia" w:hAnsi="Wingdings" w:cs="Times New Roman"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6">
    <w:nsid w:val="7F0F40F0"/>
    <w:multiLevelType w:val="hybridMultilevel"/>
    <w:tmpl w:val="9F5274C2"/>
    <w:lvl w:ilvl="0" w:tplc="906C2A96">
      <w:start w:val="1"/>
      <w:numFmt w:val="lowerLetter"/>
      <w:lvlText w:val="(%1)"/>
      <w:lvlJc w:val="left"/>
      <w:pPr>
        <w:tabs>
          <w:tab w:val="num" w:pos="840"/>
        </w:tabs>
        <w:ind w:left="840" w:hanging="360"/>
      </w:pPr>
      <w:rPr>
        <w:rFonts w:ascii="Times New Roman" w:eastAsia="?s?O?uAe" w:hAnsi="Times New Roman" w:cs="Times New Roman"/>
      </w:rPr>
    </w:lvl>
    <w:lvl w:ilvl="1" w:tplc="04090019">
      <w:start w:val="1"/>
      <w:numFmt w:val="upperLetter"/>
      <w:lvlText w:val="%2."/>
      <w:lvlJc w:val="left"/>
      <w:pPr>
        <w:tabs>
          <w:tab w:val="num" w:pos="1280"/>
        </w:tabs>
        <w:ind w:left="1280" w:hanging="400"/>
      </w:pPr>
      <w:rPr>
        <w:rFonts w:cs="Times New Roman"/>
      </w:rPr>
    </w:lvl>
    <w:lvl w:ilvl="2" w:tplc="0409001B" w:tentative="1">
      <w:start w:val="1"/>
      <w:numFmt w:val="lowerRoman"/>
      <w:lvlText w:val="%3."/>
      <w:lvlJc w:val="right"/>
      <w:pPr>
        <w:tabs>
          <w:tab w:val="num" w:pos="1680"/>
        </w:tabs>
        <w:ind w:left="1680" w:hanging="400"/>
      </w:pPr>
      <w:rPr>
        <w:rFonts w:cs="Times New Roman"/>
      </w:rPr>
    </w:lvl>
    <w:lvl w:ilvl="3" w:tplc="0409000F" w:tentative="1">
      <w:start w:val="1"/>
      <w:numFmt w:val="decimal"/>
      <w:lvlText w:val="%4."/>
      <w:lvlJc w:val="left"/>
      <w:pPr>
        <w:tabs>
          <w:tab w:val="num" w:pos="2080"/>
        </w:tabs>
        <w:ind w:left="2080" w:hanging="400"/>
      </w:pPr>
      <w:rPr>
        <w:rFonts w:cs="Times New Roman"/>
      </w:rPr>
    </w:lvl>
    <w:lvl w:ilvl="4" w:tplc="04090019" w:tentative="1">
      <w:start w:val="1"/>
      <w:numFmt w:val="upperLetter"/>
      <w:lvlText w:val="%5."/>
      <w:lvlJc w:val="left"/>
      <w:pPr>
        <w:tabs>
          <w:tab w:val="num" w:pos="2480"/>
        </w:tabs>
        <w:ind w:left="2480" w:hanging="400"/>
      </w:pPr>
      <w:rPr>
        <w:rFonts w:cs="Times New Roman"/>
      </w:rPr>
    </w:lvl>
    <w:lvl w:ilvl="5" w:tplc="0409001B" w:tentative="1">
      <w:start w:val="1"/>
      <w:numFmt w:val="lowerRoman"/>
      <w:lvlText w:val="%6."/>
      <w:lvlJc w:val="right"/>
      <w:pPr>
        <w:tabs>
          <w:tab w:val="num" w:pos="2880"/>
        </w:tabs>
        <w:ind w:left="2880" w:hanging="400"/>
      </w:pPr>
      <w:rPr>
        <w:rFonts w:cs="Times New Roman"/>
      </w:rPr>
    </w:lvl>
    <w:lvl w:ilvl="6" w:tplc="0409000F" w:tentative="1">
      <w:start w:val="1"/>
      <w:numFmt w:val="decimal"/>
      <w:lvlText w:val="%7."/>
      <w:lvlJc w:val="left"/>
      <w:pPr>
        <w:tabs>
          <w:tab w:val="num" w:pos="3280"/>
        </w:tabs>
        <w:ind w:left="3280" w:hanging="400"/>
      </w:pPr>
      <w:rPr>
        <w:rFonts w:cs="Times New Roman"/>
      </w:rPr>
    </w:lvl>
    <w:lvl w:ilvl="7" w:tplc="04090019" w:tentative="1">
      <w:start w:val="1"/>
      <w:numFmt w:val="upperLetter"/>
      <w:lvlText w:val="%8."/>
      <w:lvlJc w:val="left"/>
      <w:pPr>
        <w:tabs>
          <w:tab w:val="num" w:pos="3680"/>
        </w:tabs>
        <w:ind w:left="3680" w:hanging="400"/>
      </w:pPr>
      <w:rPr>
        <w:rFonts w:cs="Times New Roman"/>
      </w:rPr>
    </w:lvl>
    <w:lvl w:ilvl="8" w:tplc="0409001B" w:tentative="1">
      <w:start w:val="1"/>
      <w:numFmt w:val="lowerRoman"/>
      <w:lvlText w:val="%9."/>
      <w:lvlJc w:val="right"/>
      <w:pPr>
        <w:tabs>
          <w:tab w:val="num" w:pos="4080"/>
        </w:tabs>
        <w:ind w:left="4080" w:hanging="400"/>
      </w:pPr>
      <w:rPr>
        <w:rFonts w:cs="Times New Roman"/>
      </w:rPr>
    </w:lvl>
  </w:abstractNum>
  <w:num w:numId="1">
    <w:abstractNumId w:val="5"/>
  </w:num>
  <w:num w:numId="2">
    <w:abstractNumId w:val="19"/>
  </w:num>
  <w:num w:numId="3">
    <w:abstractNumId w:val="26"/>
  </w:num>
  <w:num w:numId="4">
    <w:abstractNumId w:val="7"/>
  </w:num>
  <w:num w:numId="5">
    <w:abstractNumId w:val="14"/>
  </w:num>
  <w:num w:numId="6">
    <w:abstractNumId w:val="25"/>
  </w:num>
  <w:num w:numId="7">
    <w:abstractNumId w:val="4"/>
  </w:num>
  <w:num w:numId="8">
    <w:abstractNumId w:val="29"/>
  </w:num>
  <w:num w:numId="9">
    <w:abstractNumId w:val="9"/>
  </w:num>
  <w:num w:numId="10">
    <w:abstractNumId w:val="24"/>
  </w:num>
  <w:num w:numId="11">
    <w:abstractNumId w:val="27"/>
  </w:num>
  <w:num w:numId="12">
    <w:abstractNumId w:val="34"/>
  </w:num>
  <w:num w:numId="13">
    <w:abstractNumId w:val="16"/>
  </w:num>
  <w:num w:numId="14">
    <w:abstractNumId w:val="23"/>
  </w:num>
  <w:num w:numId="15">
    <w:abstractNumId w:val="32"/>
  </w:num>
  <w:num w:numId="16">
    <w:abstractNumId w:val="12"/>
  </w:num>
  <w:num w:numId="17">
    <w:abstractNumId w:val="30"/>
  </w:num>
  <w:num w:numId="18">
    <w:abstractNumId w:val="28"/>
  </w:num>
  <w:num w:numId="19">
    <w:abstractNumId w:val="3"/>
  </w:num>
  <w:num w:numId="20">
    <w:abstractNumId w:val="2"/>
  </w:num>
  <w:num w:numId="21">
    <w:abstractNumId w:val="20"/>
  </w:num>
  <w:num w:numId="22">
    <w:abstractNumId w:val="11"/>
  </w:num>
  <w:num w:numId="23">
    <w:abstractNumId w:val="0"/>
  </w:num>
  <w:num w:numId="24">
    <w:abstractNumId w:val="6"/>
  </w:num>
  <w:num w:numId="25">
    <w:abstractNumId w:val="1"/>
  </w:num>
  <w:num w:numId="26">
    <w:abstractNumId w:val="33"/>
  </w:num>
  <w:num w:numId="27">
    <w:abstractNumId w:val="15"/>
  </w:num>
  <w:num w:numId="28">
    <w:abstractNumId w:val="21"/>
  </w:num>
  <w:num w:numId="29">
    <w:abstractNumId w:val="13"/>
  </w:num>
  <w:num w:numId="30">
    <w:abstractNumId w:val="36"/>
  </w:num>
  <w:num w:numId="31">
    <w:abstractNumId w:val="22"/>
  </w:num>
  <w:num w:numId="32">
    <w:abstractNumId w:val="10"/>
  </w:num>
  <w:num w:numId="33">
    <w:abstractNumId w:val="31"/>
  </w:num>
  <w:num w:numId="34">
    <w:abstractNumId w:val="18"/>
  </w:num>
  <w:num w:numId="35">
    <w:abstractNumId w:val="35"/>
  </w:num>
  <w:num w:numId="36">
    <w:abstractNumId w:val="17"/>
  </w:num>
  <w:num w:numId="3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grammar="clean"/>
  <w:defaultTabStop w:val="480"/>
  <w:drawingGridHorizontalSpacing w:val="120"/>
  <w:displayHorizontalDrawingGridEvery w:val="0"/>
  <w:displayVerticalDrawingGridEvery w:val="2"/>
  <w:characterSpacingControl w:val="compressPunctuation"/>
  <w:noLineBreaksAfter w:lang="zh-TW" w:val="([{£¥‘“‵〈《「『【〔〝︵︷︹︻︽︿﹁﹃﹙﹛﹝（｛"/>
  <w:noLineBreaksBefore w:lang="zh-TW" w:va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0BB2"/>
    <w:rsid w:val="00001FE7"/>
    <w:rsid w:val="00004C30"/>
    <w:rsid w:val="000135CA"/>
    <w:rsid w:val="000158D7"/>
    <w:rsid w:val="00022CCF"/>
    <w:rsid w:val="00032041"/>
    <w:rsid w:val="0004381D"/>
    <w:rsid w:val="000500AC"/>
    <w:rsid w:val="000558D3"/>
    <w:rsid w:val="0006220E"/>
    <w:rsid w:val="0006689F"/>
    <w:rsid w:val="00077E15"/>
    <w:rsid w:val="00080A0C"/>
    <w:rsid w:val="00084076"/>
    <w:rsid w:val="00090187"/>
    <w:rsid w:val="00092790"/>
    <w:rsid w:val="0009319B"/>
    <w:rsid w:val="00094544"/>
    <w:rsid w:val="000A29E9"/>
    <w:rsid w:val="000A64CF"/>
    <w:rsid w:val="000A6AFB"/>
    <w:rsid w:val="000B2DE9"/>
    <w:rsid w:val="000E6158"/>
    <w:rsid w:val="000F7663"/>
    <w:rsid w:val="001005C5"/>
    <w:rsid w:val="001154A5"/>
    <w:rsid w:val="00122DC0"/>
    <w:rsid w:val="0012709D"/>
    <w:rsid w:val="00150985"/>
    <w:rsid w:val="0015301F"/>
    <w:rsid w:val="001618C7"/>
    <w:rsid w:val="001620D8"/>
    <w:rsid w:val="0016306C"/>
    <w:rsid w:val="001728BA"/>
    <w:rsid w:val="001B5548"/>
    <w:rsid w:val="001B5E8B"/>
    <w:rsid w:val="001B74F2"/>
    <w:rsid w:val="001C4515"/>
    <w:rsid w:val="001C7175"/>
    <w:rsid w:val="001C7A4E"/>
    <w:rsid w:val="001D11E8"/>
    <w:rsid w:val="001D50E1"/>
    <w:rsid w:val="001D781F"/>
    <w:rsid w:val="001E4B9A"/>
    <w:rsid w:val="001F3464"/>
    <w:rsid w:val="00204FF9"/>
    <w:rsid w:val="002114C7"/>
    <w:rsid w:val="0021354C"/>
    <w:rsid w:val="00215425"/>
    <w:rsid w:val="002228FD"/>
    <w:rsid w:val="00224377"/>
    <w:rsid w:val="00230CD4"/>
    <w:rsid w:val="00237B1B"/>
    <w:rsid w:val="00241480"/>
    <w:rsid w:val="00256213"/>
    <w:rsid w:val="00256A60"/>
    <w:rsid w:val="00260432"/>
    <w:rsid w:val="002629FD"/>
    <w:rsid w:val="00264E8B"/>
    <w:rsid w:val="002669E4"/>
    <w:rsid w:val="002813CD"/>
    <w:rsid w:val="002934C3"/>
    <w:rsid w:val="002948C6"/>
    <w:rsid w:val="00295DCE"/>
    <w:rsid w:val="002B0552"/>
    <w:rsid w:val="002B2E53"/>
    <w:rsid w:val="002C3D42"/>
    <w:rsid w:val="002D4F01"/>
    <w:rsid w:val="002F2CBB"/>
    <w:rsid w:val="002F70BA"/>
    <w:rsid w:val="00303447"/>
    <w:rsid w:val="003105D9"/>
    <w:rsid w:val="00310FFB"/>
    <w:rsid w:val="00317071"/>
    <w:rsid w:val="003224CF"/>
    <w:rsid w:val="0032747B"/>
    <w:rsid w:val="00335624"/>
    <w:rsid w:val="00343E2E"/>
    <w:rsid w:val="00350A7F"/>
    <w:rsid w:val="00366453"/>
    <w:rsid w:val="00366DA1"/>
    <w:rsid w:val="003A595B"/>
    <w:rsid w:val="003A64F5"/>
    <w:rsid w:val="003A6CDE"/>
    <w:rsid w:val="003A7B6C"/>
    <w:rsid w:val="003B275C"/>
    <w:rsid w:val="003C6453"/>
    <w:rsid w:val="003D370B"/>
    <w:rsid w:val="003E1501"/>
    <w:rsid w:val="003E3810"/>
    <w:rsid w:val="003F61F3"/>
    <w:rsid w:val="00416447"/>
    <w:rsid w:val="00423F19"/>
    <w:rsid w:val="00426D7C"/>
    <w:rsid w:val="00446171"/>
    <w:rsid w:val="00447092"/>
    <w:rsid w:val="0045002A"/>
    <w:rsid w:val="004660EE"/>
    <w:rsid w:val="00467C0A"/>
    <w:rsid w:val="004740F5"/>
    <w:rsid w:val="00485B78"/>
    <w:rsid w:val="00486AE3"/>
    <w:rsid w:val="004870A3"/>
    <w:rsid w:val="00490731"/>
    <w:rsid w:val="004A35CB"/>
    <w:rsid w:val="004A44A2"/>
    <w:rsid w:val="004B1AC1"/>
    <w:rsid w:val="004B4B61"/>
    <w:rsid w:val="004B685D"/>
    <w:rsid w:val="004C4486"/>
    <w:rsid w:val="004C5E71"/>
    <w:rsid w:val="004F2DE5"/>
    <w:rsid w:val="004F37DA"/>
    <w:rsid w:val="004F3F9D"/>
    <w:rsid w:val="004F5CC9"/>
    <w:rsid w:val="00502288"/>
    <w:rsid w:val="00511677"/>
    <w:rsid w:val="0051396A"/>
    <w:rsid w:val="00521D34"/>
    <w:rsid w:val="0052374A"/>
    <w:rsid w:val="005258E9"/>
    <w:rsid w:val="00534FF1"/>
    <w:rsid w:val="00535ACE"/>
    <w:rsid w:val="0054707C"/>
    <w:rsid w:val="0055690D"/>
    <w:rsid w:val="00560867"/>
    <w:rsid w:val="00574ECB"/>
    <w:rsid w:val="00582360"/>
    <w:rsid w:val="00582E80"/>
    <w:rsid w:val="005856E7"/>
    <w:rsid w:val="00587F30"/>
    <w:rsid w:val="005916B8"/>
    <w:rsid w:val="00593AF2"/>
    <w:rsid w:val="00595963"/>
    <w:rsid w:val="005A0424"/>
    <w:rsid w:val="005A39AB"/>
    <w:rsid w:val="005A6BC1"/>
    <w:rsid w:val="005B2EB3"/>
    <w:rsid w:val="005B5858"/>
    <w:rsid w:val="005B7E71"/>
    <w:rsid w:val="005D36C0"/>
    <w:rsid w:val="005F5527"/>
    <w:rsid w:val="005F6F59"/>
    <w:rsid w:val="005F7FF4"/>
    <w:rsid w:val="006044E8"/>
    <w:rsid w:val="00606282"/>
    <w:rsid w:val="00606767"/>
    <w:rsid w:val="0061021D"/>
    <w:rsid w:val="0062569F"/>
    <w:rsid w:val="00627A4F"/>
    <w:rsid w:val="006304B0"/>
    <w:rsid w:val="006331C4"/>
    <w:rsid w:val="00637025"/>
    <w:rsid w:val="00637E04"/>
    <w:rsid w:val="006443AF"/>
    <w:rsid w:val="00676601"/>
    <w:rsid w:val="00684B7A"/>
    <w:rsid w:val="006929A9"/>
    <w:rsid w:val="00696B8D"/>
    <w:rsid w:val="006A2A19"/>
    <w:rsid w:val="006B0357"/>
    <w:rsid w:val="006B29A4"/>
    <w:rsid w:val="006B5F2D"/>
    <w:rsid w:val="006C40DF"/>
    <w:rsid w:val="006C65F4"/>
    <w:rsid w:val="006E18BB"/>
    <w:rsid w:val="006E48F1"/>
    <w:rsid w:val="006E55E0"/>
    <w:rsid w:val="006F0753"/>
    <w:rsid w:val="006F1068"/>
    <w:rsid w:val="00701497"/>
    <w:rsid w:val="00702C81"/>
    <w:rsid w:val="0070502E"/>
    <w:rsid w:val="00713174"/>
    <w:rsid w:val="007152A5"/>
    <w:rsid w:val="00721B79"/>
    <w:rsid w:val="00726629"/>
    <w:rsid w:val="00735137"/>
    <w:rsid w:val="007370BC"/>
    <w:rsid w:val="00745046"/>
    <w:rsid w:val="00745ACC"/>
    <w:rsid w:val="00745DE3"/>
    <w:rsid w:val="0074714C"/>
    <w:rsid w:val="00756E9D"/>
    <w:rsid w:val="00765CE1"/>
    <w:rsid w:val="0077028B"/>
    <w:rsid w:val="00773B66"/>
    <w:rsid w:val="00773BCB"/>
    <w:rsid w:val="00775B05"/>
    <w:rsid w:val="00780DF6"/>
    <w:rsid w:val="007815FC"/>
    <w:rsid w:val="00781AE8"/>
    <w:rsid w:val="00782DFD"/>
    <w:rsid w:val="00785C04"/>
    <w:rsid w:val="007B2C98"/>
    <w:rsid w:val="007B3A66"/>
    <w:rsid w:val="007C1941"/>
    <w:rsid w:val="007C2B11"/>
    <w:rsid w:val="007C2CBE"/>
    <w:rsid w:val="007C60B5"/>
    <w:rsid w:val="007D531E"/>
    <w:rsid w:val="007D6EA3"/>
    <w:rsid w:val="007E1415"/>
    <w:rsid w:val="007E4B69"/>
    <w:rsid w:val="007F1E17"/>
    <w:rsid w:val="007F5CA9"/>
    <w:rsid w:val="00801C9A"/>
    <w:rsid w:val="00810BB2"/>
    <w:rsid w:val="00813E39"/>
    <w:rsid w:val="00816415"/>
    <w:rsid w:val="00820511"/>
    <w:rsid w:val="00836669"/>
    <w:rsid w:val="00840FCD"/>
    <w:rsid w:val="00847379"/>
    <w:rsid w:val="00861044"/>
    <w:rsid w:val="00865E94"/>
    <w:rsid w:val="00873F86"/>
    <w:rsid w:val="0088650E"/>
    <w:rsid w:val="008A0A4D"/>
    <w:rsid w:val="008A6B32"/>
    <w:rsid w:val="008B45D3"/>
    <w:rsid w:val="008B4C8A"/>
    <w:rsid w:val="008B50CD"/>
    <w:rsid w:val="008C1E68"/>
    <w:rsid w:val="008C2654"/>
    <w:rsid w:val="008C3B21"/>
    <w:rsid w:val="008D3254"/>
    <w:rsid w:val="008D7716"/>
    <w:rsid w:val="008E2E0C"/>
    <w:rsid w:val="008E36D0"/>
    <w:rsid w:val="008E6C2D"/>
    <w:rsid w:val="008F0D29"/>
    <w:rsid w:val="00912A0C"/>
    <w:rsid w:val="00915E2D"/>
    <w:rsid w:val="00917B68"/>
    <w:rsid w:val="0092245D"/>
    <w:rsid w:val="009361B0"/>
    <w:rsid w:val="00943093"/>
    <w:rsid w:val="00946FE5"/>
    <w:rsid w:val="00954462"/>
    <w:rsid w:val="0095606F"/>
    <w:rsid w:val="00966538"/>
    <w:rsid w:val="00976AF4"/>
    <w:rsid w:val="0099101E"/>
    <w:rsid w:val="00994A0A"/>
    <w:rsid w:val="009A578A"/>
    <w:rsid w:val="009B14B0"/>
    <w:rsid w:val="009B67C2"/>
    <w:rsid w:val="009B6955"/>
    <w:rsid w:val="009C6B7D"/>
    <w:rsid w:val="009F030E"/>
    <w:rsid w:val="009F2707"/>
    <w:rsid w:val="009F698E"/>
    <w:rsid w:val="009F69D2"/>
    <w:rsid w:val="00A018A1"/>
    <w:rsid w:val="00A127F2"/>
    <w:rsid w:val="00A12B1A"/>
    <w:rsid w:val="00A1617D"/>
    <w:rsid w:val="00A210C5"/>
    <w:rsid w:val="00A22F95"/>
    <w:rsid w:val="00A2648F"/>
    <w:rsid w:val="00A3306E"/>
    <w:rsid w:val="00A3537C"/>
    <w:rsid w:val="00A4209A"/>
    <w:rsid w:val="00A6629B"/>
    <w:rsid w:val="00A73DB0"/>
    <w:rsid w:val="00A75B77"/>
    <w:rsid w:val="00A901AF"/>
    <w:rsid w:val="00AA2547"/>
    <w:rsid w:val="00AA43F8"/>
    <w:rsid w:val="00AB0B3C"/>
    <w:rsid w:val="00AC6EF7"/>
    <w:rsid w:val="00AE057D"/>
    <w:rsid w:val="00AF080C"/>
    <w:rsid w:val="00AF47CE"/>
    <w:rsid w:val="00AF63BF"/>
    <w:rsid w:val="00AF67AE"/>
    <w:rsid w:val="00AF6C44"/>
    <w:rsid w:val="00AF6F55"/>
    <w:rsid w:val="00B02FBE"/>
    <w:rsid w:val="00B0412B"/>
    <w:rsid w:val="00B106EF"/>
    <w:rsid w:val="00B10FF1"/>
    <w:rsid w:val="00B1491D"/>
    <w:rsid w:val="00B2386E"/>
    <w:rsid w:val="00B23BB2"/>
    <w:rsid w:val="00B4072A"/>
    <w:rsid w:val="00B45524"/>
    <w:rsid w:val="00B51652"/>
    <w:rsid w:val="00B53758"/>
    <w:rsid w:val="00B539FA"/>
    <w:rsid w:val="00B57CDE"/>
    <w:rsid w:val="00B62B70"/>
    <w:rsid w:val="00B65942"/>
    <w:rsid w:val="00B74052"/>
    <w:rsid w:val="00B759BC"/>
    <w:rsid w:val="00B860FC"/>
    <w:rsid w:val="00B87139"/>
    <w:rsid w:val="00B94267"/>
    <w:rsid w:val="00BB4454"/>
    <w:rsid w:val="00BC03C3"/>
    <w:rsid w:val="00BC5ED2"/>
    <w:rsid w:val="00BD39EC"/>
    <w:rsid w:val="00BE3B3D"/>
    <w:rsid w:val="00BF3A33"/>
    <w:rsid w:val="00C02068"/>
    <w:rsid w:val="00C03D89"/>
    <w:rsid w:val="00C062E0"/>
    <w:rsid w:val="00C15C83"/>
    <w:rsid w:val="00C168F2"/>
    <w:rsid w:val="00C27B70"/>
    <w:rsid w:val="00C30DF2"/>
    <w:rsid w:val="00C31361"/>
    <w:rsid w:val="00C37E9A"/>
    <w:rsid w:val="00C37FA7"/>
    <w:rsid w:val="00C41035"/>
    <w:rsid w:val="00C4199C"/>
    <w:rsid w:val="00C46AB5"/>
    <w:rsid w:val="00C51450"/>
    <w:rsid w:val="00C5325E"/>
    <w:rsid w:val="00C5502F"/>
    <w:rsid w:val="00C55403"/>
    <w:rsid w:val="00C571F2"/>
    <w:rsid w:val="00C603C8"/>
    <w:rsid w:val="00C806F7"/>
    <w:rsid w:val="00C80BEE"/>
    <w:rsid w:val="00C85095"/>
    <w:rsid w:val="00C919E0"/>
    <w:rsid w:val="00C9784A"/>
    <w:rsid w:val="00CB1D0A"/>
    <w:rsid w:val="00CB1D58"/>
    <w:rsid w:val="00CB44D0"/>
    <w:rsid w:val="00CB633C"/>
    <w:rsid w:val="00CB6A8E"/>
    <w:rsid w:val="00CC30BE"/>
    <w:rsid w:val="00CC5F92"/>
    <w:rsid w:val="00CD4DD5"/>
    <w:rsid w:val="00CF3B98"/>
    <w:rsid w:val="00D0020C"/>
    <w:rsid w:val="00D00696"/>
    <w:rsid w:val="00D23001"/>
    <w:rsid w:val="00D67BE3"/>
    <w:rsid w:val="00D80E6E"/>
    <w:rsid w:val="00D91ABE"/>
    <w:rsid w:val="00D943EA"/>
    <w:rsid w:val="00DB0790"/>
    <w:rsid w:val="00DB716C"/>
    <w:rsid w:val="00DC18D6"/>
    <w:rsid w:val="00DC7E2B"/>
    <w:rsid w:val="00DD3D39"/>
    <w:rsid w:val="00DE7BCA"/>
    <w:rsid w:val="00DF2DA8"/>
    <w:rsid w:val="00DF72E9"/>
    <w:rsid w:val="00E12913"/>
    <w:rsid w:val="00E12DE5"/>
    <w:rsid w:val="00E22E40"/>
    <w:rsid w:val="00E272EF"/>
    <w:rsid w:val="00E306E0"/>
    <w:rsid w:val="00E40184"/>
    <w:rsid w:val="00E4538B"/>
    <w:rsid w:val="00E45D7B"/>
    <w:rsid w:val="00E47E80"/>
    <w:rsid w:val="00E52C5C"/>
    <w:rsid w:val="00E60582"/>
    <w:rsid w:val="00E62B1E"/>
    <w:rsid w:val="00E6591D"/>
    <w:rsid w:val="00E700C3"/>
    <w:rsid w:val="00E715C9"/>
    <w:rsid w:val="00E72257"/>
    <w:rsid w:val="00E8012B"/>
    <w:rsid w:val="00E84F92"/>
    <w:rsid w:val="00E87701"/>
    <w:rsid w:val="00EB3759"/>
    <w:rsid w:val="00EB713B"/>
    <w:rsid w:val="00EC4AAC"/>
    <w:rsid w:val="00ED2140"/>
    <w:rsid w:val="00ED58D7"/>
    <w:rsid w:val="00ED5982"/>
    <w:rsid w:val="00ED7E3A"/>
    <w:rsid w:val="00EE57DF"/>
    <w:rsid w:val="00EF115D"/>
    <w:rsid w:val="00EF3545"/>
    <w:rsid w:val="00EF541A"/>
    <w:rsid w:val="00EF568B"/>
    <w:rsid w:val="00EF5D04"/>
    <w:rsid w:val="00F068EE"/>
    <w:rsid w:val="00F129B5"/>
    <w:rsid w:val="00F14A33"/>
    <w:rsid w:val="00F20D30"/>
    <w:rsid w:val="00F26531"/>
    <w:rsid w:val="00F26FD4"/>
    <w:rsid w:val="00F514DC"/>
    <w:rsid w:val="00F52CB7"/>
    <w:rsid w:val="00F5342D"/>
    <w:rsid w:val="00F56A47"/>
    <w:rsid w:val="00F648CE"/>
    <w:rsid w:val="00F855F8"/>
    <w:rsid w:val="00F9370E"/>
    <w:rsid w:val="00FA0968"/>
    <w:rsid w:val="00FA5F0C"/>
    <w:rsid w:val="00FC4040"/>
    <w:rsid w:val="00FC59C4"/>
    <w:rsid w:val="00FD059B"/>
    <w:rsid w:val="00FD49FA"/>
    <w:rsid w:val="00FD4E5E"/>
    <w:rsid w:val="00FF2C71"/>
    <w:rsid w:val="00FF476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38F0AF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heme="minorEastAsia" w:hAnsi="Calibri" w:cs="Times New Roman"/>
        <w:lang w:val="en-US" w:eastAsia="zh-TW" w:bidi="ar-SA"/>
      </w:rPr>
    </w:rPrDefault>
    <w:pPrDefault/>
  </w:docDefaults>
  <w:latentStyles w:defLockedState="0" w:defUIPriority="99" w:defSemiHidden="0" w:defUnhideWhenUsed="0" w:defQFormat="0" w:count="380">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iPriority="0"/>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locked="1" w:uiPriority="0"/>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5624"/>
    <w:pPr>
      <w:widowControl w:val="0"/>
    </w:pPr>
    <w:rPr>
      <w:kern w:val="2"/>
      <w:sz w:val="24"/>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0BB2"/>
    <w:pPr>
      <w:ind w:leftChars="200" w:left="480"/>
    </w:pPr>
  </w:style>
  <w:style w:type="paragraph" w:styleId="Header">
    <w:name w:val="header"/>
    <w:basedOn w:val="Normal"/>
    <w:link w:val="HeaderChar"/>
    <w:uiPriority w:val="99"/>
    <w:rsid w:val="00AF67AE"/>
    <w:pPr>
      <w:tabs>
        <w:tab w:val="center" w:pos="4153"/>
        <w:tab w:val="right" w:pos="8306"/>
      </w:tabs>
      <w:snapToGrid w:val="0"/>
    </w:pPr>
    <w:rPr>
      <w:sz w:val="20"/>
      <w:szCs w:val="20"/>
    </w:rPr>
  </w:style>
  <w:style w:type="character" w:customStyle="1" w:styleId="HeaderChar">
    <w:name w:val="Header Char"/>
    <w:basedOn w:val="DefaultParagraphFont"/>
    <w:link w:val="Header"/>
    <w:uiPriority w:val="99"/>
    <w:locked/>
    <w:rsid w:val="00AF67AE"/>
    <w:rPr>
      <w:rFonts w:cs="Times New Roman"/>
      <w:sz w:val="20"/>
      <w:szCs w:val="20"/>
    </w:rPr>
  </w:style>
  <w:style w:type="paragraph" w:styleId="Footer">
    <w:name w:val="footer"/>
    <w:basedOn w:val="Normal"/>
    <w:link w:val="FooterChar"/>
    <w:uiPriority w:val="99"/>
    <w:rsid w:val="00AF67AE"/>
    <w:pPr>
      <w:tabs>
        <w:tab w:val="center" w:pos="4153"/>
        <w:tab w:val="right" w:pos="8306"/>
      </w:tabs>
      <w:snapToGrid w:val="0"/>
    </w:pPr>
    <w:rPr>
      <w:sz w:val="20"/>
      <w:szCs w:val="20"/>
    </w:rPr>
  </w:style>
  <w:style w:type="character" w:customStyle="1" w:styleId="FooterChar">
    <w:name w:val="Footer Char"/>
    <w:basedOn w:val="DefaultParagraphFont"/>
    <w:link w:val="Footer"/>
    <w:uiPriority w:val="99"/>
    <w:locked/>
    <w:rsid w:val="00AF67AE"/>
    <w:rPr>
      <w:rFonts w:cs="Times New Roman"/>
      <w:sz w:val="20"/>
      <w:szCs w:val="20"/>
    </w:rPr>
  </w:style>
  <w:style w:type="paragraph" w:styleId="BodyText3">
    <w:name w:val="Body Text 3"/>
    <w:basedOn w:val="Normal"/>
    <w:link w:val="BodyText3Char"/>
    <w:uiPriority w:val="99"/>
    <w:rsid w:val="00AF67AE"/>
    <w:pPr>
      <w:wordWrap w:val="0"/>
      <w:autoSpaceDE w:val="0"/>
      <w:autoSpaceDN w:val="0"/>
    </w:pPr>
    <w:rPr>
      <w:rFonts w:ascii="Times New Roman" w:eastAsia="Batang" w:hAnsi="Times New Roman"/>
      <w:sz w:val="22"/>
      <w:lang w:eastAsia="ko-KR"/>
    </w:rPr>
  </w:style>
  <w:style w:type="character" w:customStyle="1" w:styleId="BodyText3Char">
    <w:name w:val="Body Text 3 Char"/>
    <w:basedOn w:val="DefaultParagraphFont"/>
    <w:link w:val="BodyText3"/>
    <w:uiPriority w:val="99"/>
    <w:locked/>
    <w:rsid w:val="00AF67AE"/>
    <w:rPr>
      <w:rFonts w:ascii="Times New Roman" w:eastAsia="Batang" w:hAnsi="Times New Roman" w:cs="Times New Roman"/>
      <w:sz w:val="22"/>
      <w:lang w:eastAsia="ko-KR"/>
    </w:rPr>
  </w:style>
  <w:style w:type="paragraph" w:styleId="PlainText">
    <w:name w:val="Plain Text"/>
    <w:basedOn w:val="Normal"/>
    <w:link w:val="PlainTextChar"/>
    <w:uiPriority w:val="99"/>
    <w:rsid w:val="00AF67AE"/>
    <w:pPr>
      <w:jc w:val="both"/>
    </w:pPr>
    <w:rPr>
      <w:rFonts w:ascii="MS Mincho" w:eastAsia="MS Mincho" w:hAnsi="Courier New"/>
      <w:sz w:val="21"/>
      <w:szCs w:val="21"/>
      <w:lang w:eastAsia="ja-JP"/>
    </w:rPr>
  </w:style>
  <w:style w:type="character" w:customStyle="1" w:styleId="PlainTextChar">
    <w:name w:val="Plain Text Char"/>
    <w:basedOn w:val="DefaultParagraphFont"/>
    <w:link w:val="PlainText"/>
    <w:uiPriority w:val="99"/>
    <w:locked/>
    <w:rsid w:val="00AF67AE"/>
    <w:rPr>
      <w:rFonts w:ascii="MS Mincho" w:eastAsia="MS Mincho" w:hAnsi="Courier New" w:cs="Times New Roman"/>
      <w:sz w:val="21"/>
      <w:szCs w:val="21"/>
      <w:lang w:eastAsia="ja-JP"/>
    </w:rPr>
  </w:style>
  <w:style w:type="paragraph" w:styleId="NormalWeb">
    <w:name w:val="Normal (Web)"/>
    <w:basedOn w:val="Normal"/>
    <w:uiPriority w:val="99"/>
    <w:rsid w:val="00AF67AE"/>
    <w:pPr>
      <w:widowControl/>
      <w:spacing w:before="100" w:beforeAutospacing="1" w:after="100" w:afterAutospacing="1"/>
    </w:pPr>
    <w:rPr>
      <w:rFonts w:ascii="Batang" w:eastAsia="Batang" w:hAnsi="Batang"/>
      <w:kern w:val="0"/>
      <w:szCs w:val="24"/>
      <w:lang w:eastAsia="ko-KR"/>
    </w:rPr>
  </w:style>
  <w:style w:type="paragraph" w:styleId="BodyTextIndent">
    <w:name w:val="Body Text Indent"/>
    <w:basedOn w:val="Normal"/>
    <w:link w:val="BodyTextIndentChar"/>
    <w:uiPriority w:val="99"/>
    <w:semiHidden/>
    <w:rsid w:val="007C2CBE"/>
    <w:pPr>
      <w:spacing w:after="120"/>
      <w:ind w:leftChars="200" w:left="480"/>
    </w:pPr>
  </w:style>
  <w:style w:type="character" w:customStyle="1" w:styleId="BodyTextIndentChar">
    <w:name w:val="Body Text Indent Char"/>
    <w:basedOn w:val="DefaultParagraphFont"/>
    <w:link w:val="BodyTextIndent"/>
    <w:uiPriority w:val="99"/>
    <w:semiHidden/>
    <w:locked/>
    <w:rsid w:val="007C2CBE"/>
    <w:rPr>
      <w:rFonts w:cs="Times New Roman"/>
    </w:rPr>
  </w:style>
  <w:style w:type="character" w:styleId="Hyperlink">
    <w:name w:val="Hyperlink"/>
    <w:basedOn w:val="DefaultParagraphFont"/>
    <w:uiPriority w:val="99"/>
    <w:rsid w:val="007C2CBE"/>
    <w:rPr>
      <w:rFonts w:cs="Times New Roman"/>
      <w:color w:val="0000FF"/>
      <w:u w:val="single"/>
    </w:rPr>
  </w:style>
  <w:style w:type="paragraph" w:customStyle="1" w:styleId="a">
    <w:name w:val="바탕글"/>
    <w:uiPriority w:val="99"/>
    <w:rsid w:val="007C2CBE"/>
    <w:pPr>
      <w:widowControl w:val="0"/>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both"/>
    </w:pPr>
    <w:rPr>
      <w:rFonts w:ascii="BatangChe" w:eastAsia="BatangChe" w:hAnsi="Times New Roman"/>
      <w:color w:val="000000"/>
      <w:lang w:eastAsia="ko-KR"/>
    </w:rPr>
  </w:style>
  <w:style w:type="paragraph" w:styleId="BalloonText">
    <w:name w:val="Balloon Text"/>
    <w:basedOn w:val="Normal"/>
    <w:link w:val="BalloonTextChar"/>
    <w:uiPriority w:val="99"/>
    <w:semiHidden/>
    <w:rsid w:val="00022CCF"/>
    <w:rPr>
      <w:rFonts w:ascii="Arial" w:hAnsi="Arial"/>
      <w:sz w:val="16"/>
      <w:szCs w:val="16"/>
    </w:rPr>
  </w:style>
  <w:style w:type="character" w:customStyle="1" w:styleId="BalloonTextChar">
    <w:name w:val="Balloon Text Char"/>
    <w:basedOn w:val="DefaultParagraphFont"/>
    <w:link w:val="BalloonText"/>
    <w:uiPriority w:val="99"/>
    <w:semiHidden/>
    <w:rsid w:val="009770AB"/>
    <w:rPr>
      <w:rFonts w:ascii="Cambria" w:eastAsia="新細明體" w:hAnsi="Cambria" w:cs="Times New Roman"/>
      <w:sz w:val="0"/>
      <w:szCs w:val="0"/>
    </w:rPr>
  </w:style>
  <w:style w:type="table" w:styleId="TableGrid">
    <w:name w:val="Table Grid"/>
    <w:basedOn w:val="TableNormal"/>
    <w:uiPriority w:val="39"/>
    <w:locked/>
    <w:rsid w:val="00FD059B"/>
    <w:rPr>
      <w:rFonts w:ascii="Times New Roman" w:hAnsi="Times New Roman"/>
      <w:kern w:val="2"/>
      <w:sz w:val="24"/>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link w:val="SubtitleChar"/>
    <w:qFormat/>
    <w:locked/>
    <w:rsid w:val="00FD059B"/>
    <w:pPr>
      <w:widowControl/>
      <w:pBdr>
        <w:top w:val="single" w:sz="4" w:space="1" w:color="auto"/>
        <w:left w:val="single" w:sz="4" w:space="4" w:color="auto"/>
        <w:bottom w:val="single" w:sz="4" w:space="1" w:color="auto"/>
        <w:right w:val="single" w:sz="4" w:space="4" w:color="auto"/>
      </w:pBdr>
      <w:jc w:val="center"/>
    </w:pPr>
    <w:rPr>
      <w:rFonts w:ascii="Arial" w:eastAsia="Times New Roman" w:hAnsi="Arial"/>
      <w:b/>
      <w:bCs/>
      <w:kern w:val="0"/>
      <w:sz w:val="22"/>
      <w:lang w:val="en-GB" w:eastAsia="en-US"/>
    </w:rPr>
  </w:style>
  <w:style w:type="character" w:customStyle="1" w:styleId="SubtitleChar">
    <w:name w:val="Subtitle Char"/>
    <w:basedOn w:val="DefaultParagraphFont"/>
    <w:link w:val="Subtitle"/>
    <w:rsid w:val="00FD059B"/>
    <w:rPr>
      <w:rFonts w:ascii="Arial" w:eastAsia="Times New Roman" w:hAnsi="Arial"/>
      <w:b/>
      <w:bCs/>
      <w:sz w:val="22"/>
      <w:szCs w:val="22"/>
      <w:lang w:val="en-GB" w:eastAsia="en-US"/>
    </w:rPr>
  </w:style>
  <w:style w:type="paragraph" w:styleId="BodyText">
    <w:name w:val="Body Text"/>
    <w:basedOn w:val="Normal"/>
    <w:link w:val="BodyTextChar"/>
    <w:uiPriority w:val="99"/>
    <w:unhideWhenUsed/>
    <w:rsid w:val="00E72257"/>
    <w:pPr>
      <w:spacing w:after="120"/>
    </w:pPr>
  </w:style>
  <w:style w:type="character" w:customStyle="1" w:styleId="BodyTextChar">
    <w:name w:val="Body Text Char"/>
    <w:basedOn w:val="DefaultParagraphFont"/>
    <w:link w:val="BodyText"/>
    <w:uiPriority w:val="99"/>
    <w:rsid w:val="00E72257"/>
    <w:rPr>
      <w:kern w:val="2"/>
      <w:sz w:val="24"/>
      <w:szCs w:val="22"/>
    </w:rPr>
  </w:style>
  <w:style w:type="character" w:styleId="CommentReference">
    <w:name w:val="annotation reference"/>
    <w:basedOn w:val="DefaultParagraphFont"/>
    <w:uiPriority w:val="99"/>
    <w:semiHidden/>
    <w:unhideWhenUsed/>
    <w:rsid w:val="009B67C2"/>
    <w:rPr>
      <w:sz w:val="18"/>
      <w:szCs w:val="18"/>
    </w:rPr>
  </w:style>
  <w:style w:type="paragraph" w:styleId="CommentText">
    <w:name w:val="annotation text"/>
    <w:basedOn w:val="Normal"/>
    <w:link w:val="CommentTextChar"/>
    <w:uiPriority w:val="99"/>
    <w:semiHidden/>
    <w:unhideWhenUsed/>
    <w:rsid w:val="009B67C2"/>
  </w:style>
  <w:style w:type="character" w:customStyle="1" w:styleId="CommentTextChar">
    <w:name w:val="Comment Text Char"/>
    <w:basedOn w:val="DefaultParagraphFont"/>
    <w:link w:val="CommentText"/>
    <w:uiPriority w:val="99"/>
    <w:semiHidden/>
    <w:rsid w:val="009B67C2"/>
    <w:rPr>
      <w:kern w:val="2"/>
      <w:sz w:val="24"/>
      <w:szCs w:val="22"/>
    </w:rPr>
  </w:style>
  <w:style w:type="paragraph" w:styleId="CommentSubject">
    <w:name w:val="annotation subject"/>
    <w:basedOn w:val="CommentText"/>
    <w:next w:val="CommentText"/>
    <w:link w:val="CommentSubjectChar"/>
    <w:uiPriority w:val="99"/>
    <w:semiHidden/>
    <w:unhideWhenUsed/>
    <w:rsid w:val="009B67C2"/>
    <w:rPr>
      <w:b/>
      <w:bCs/>
    </w:rPr>
  </w:style>
  <w:style w:type="character" w:customStyle="1" w:styleId="CommentSubjectChar">
    <w:name w:val="Comment Subject Char"/>
    <w:basedOn w:val="CommentTextChar"/>
    <w:link w:val="CommentSubject"/>
    <w:uiPriority w:val="99"/>
    <w:semiHidden/>
    <w:rsid w:val="009B67C2"/>
    <w:rPr>
      <w:b/>
      <w:bCs/>
      <w:kern w:val="2"/>
      <w:sz w:val="24"/>
      <w:szCs w:val="22"/>
    </w:rPr>
  </w:style>
  <w:style w:type="paragraph" w:styleId="EndnoteText">
    <w:name w:val="endnote text"/>
    <w:basedOn w:val="Normal"/>
    <w:link w:val="EndnoteTextChar"/>
    <w:uiPriority w:val="99"/>
    <w:semiHidden/>
    <w:unhideWhenUsed/>
    <w:rsid w:val="007F5CA9"/>
    <w:pPr>
      <w:snapToGrid w:val="0"/>
    </w:pPr>
  </w:style>
  <w:style w:type="character" w:customStyle="1" w:styleId="EndnoteTextChar">
    <w:name w:val="Endnote Text Char"/>
    <w:basedOn w:val="DefaultParagraphFont"/>
    <w:link w:val="EndnoteText"/>
    <w:uiPriority w:val="99"/>
    <w:semiHidden/>
    <w:rsid w:val="007F5CA9"/>
    <w:rPr>
      <w:kern w:val="2"/>
      <w:sz w:val="24"/>
      <w:szCs w:val="22"/>
    </w:rPr>
  </w:style>
  <w:style w:type="character" w:styleId="EndnoteReference">
    <w:name w:val="endnote reference"/>
    <w:basedOn w:val="DefaultParagraphFont"/>
    <w:uiPriority w:val="99"/>
    <w:semiHidden/>
    <w:unhideWhenUsed/>
    <w:rsid w:val="007F5CA9"/>
    <w:rPr>
      <w:vertAlign w:val="superscript"/>
    </w:rPr>
  </w:style>
  <w:style w:type="paragraph" w:styleId="FootnoteText">
    <w:name w:val="footnote text"/>
    <w:basedOn w:val="Normal"/>
    <w:link w:val="FootnoteTextChar"/>
    <w:uiPriority w:val="99"/>
    <w:semiHidden/>
    <w:unhideWhenUsed/>
    <w:rsid w:val="007F5CA9"/>
    <w:pPr>
      <w:snapToGrid w:val="0"/>
    </w:pPr>
    <w:rPr>
      <w:sz w:val="20"/>
      <w:szCs w:val="20"/>
    </w:rPr>
  </w:style>
  <w:style w:type="character" w:customStyle="1" w:styleId="FootnoteTextChar">
    <w:name w:val="Footnote Text Char"/>
    <w:basedOn w:val="DefaultParagraphFont"/>
    <w:link w:val="FootnoteText"/>
    <w:uiPriority w:val="99"/>
    <w:semiHidden/>
    <w:rsid w:val="007F5CA9"/>
    <w:rPr>
      <w:kern w:val="2"/>
    </w:rPr>
  </w:style>
  <w:style w:type="character" w:styleId="FootnoteReference">
    <w:name w:val="footnote reference"/>
    <w:basedOn w:val="DefaultParagraphFont"/>
    <w:uiPriority w:val="99"/>
    <w:semiHidden/>
    <w:unhideWhenUsed/>
    <w:rsid w:val="007F5CA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939921">
      <w:bodyDiv w:val="1"/>
      <w:marLeft w:val="0"/>
      <w:marRight w:val="0"/>
      <w:marTop w:val="0"/>
      <w:marBottom w:val="0"/>
      <w:divBdr>
        <w:top w:val="none" w:sz="0" w:space="0" w:color="auto"/>
        <w:left w:val="none" w:sz="0" w:space="0" w:color="auto"/>
        <w:bottom w:val="none" w:sz="0" w:space="0" w:color="auto"/>
        <w:right w:val="none" w:sz="0" w:space="0" w:color="auto"/>
      </w:divBdr>
    </w:div>
    <w:div w:id="280966094">
      <w:bodyDiv w:val="1"/>
      <w:marLeft w:val="0"/>
      <w:marRight w:val="0"/>
      <w:marTop w:val="0"/>
      <w:marBottom w:val="0"/>
      <w:divBdr>
        <w:top w:val="none" w:sz="0" w:space="0" w:color="auto"/>
        <w:left w:val="none" w:sz="0" w:space="0" w:color="auto"/>
        <w:bottom w:val="none" w:sz="0" w:space="0" w:color="auto"/>
        <w:right w:val="none" w:sz="0" w:space="0" w:color="auto"/>
      </w:divBdr>
    </w:div>
    <w:div w:id="421950859">
      <w:bodyDiv w:val="1"/>
      <w:marLeft w:val="0"/>
      <w:marRight w:val="0"/>
      <w:marTop w:val="0"/>
      <w:marBottom w:val="0"/>
      <w:divBdr>
        <w:top w:val="none" w:sz="0" w:space="0" w:color="auto"/>
        <w:left w:val="none" w:sz="0" w:space="0" w:color="auto"/>
        <w:bottom w:val="none" w:sz="0" w:space="0" w:color="auto"/>
        <w:right w:val="none" w:sz="0" w:space="0" w:color="auto"/>
      </w:divBdr>
    </w:div>
    <w:div w:id="432550741">
      <w:bodyDiv w:val="1"/>
      <w:marLeft w:val="0"/>
      <w:marRight w:val="0"/>
      <w:marTop w:val="0"/>
      <w:marBottom w:val="0"/>
      <w:divBdr>
        <w:top w:val="none" w:sz="0" w:space="0" w:color="auto"/>
        <w:left w:val="none" w:sz="0" w:space="0" w:color="auto"/>
        <w:bottom w:val="none" w:sz="0" w:space="0" w:color="auto"/>
        <w:right w:val="none" w:sz="0" w:space="0" w:color="auto"/>
      </w:divBdr>
    </w:div>
    <w:div w:id="504052709">
      <w:marLeft w:val="0"/>
      <w:marRight w:val="0"/>
      <w:marTop w:val="0"/>
      <w:marBottom w:val="0"/>
      <w:divBdr>
        <w:top w:val="none" w:sz="0" w:space="0" w:color="auto"/>
        <w:left w:val="none" w:sz="0" w:space="0" w:color="auto"/>
        <w:bottom w:val="none" w:sz="0" w:space="0" w:color="auto"/>
        <w:right w:val="none" w:sz="0" w:space="0" w:color="auto"/>
      </w:divBdr>
    </w:div>
    <w:div w:id="504052710">
      <w:marLeft w:val="0"/>
      <w:marRight w:val="0"/>
      <w:marTop w:val="0"/>
      <w:marBottom w:val="0"/>
      <w:divBdr>
        <w:top w:val="none" w:sz="0" w:space="0" w:color="auto"/>
        <w:left w:val="none" w:sz="0" w:space="0" w:color="auto"/>
        <w:bottom w:val="none" w:sz="0" w:space="0" w:color="auto"/>
        <w:right w:val="none" w:sz="0" w:space="0" w:color="auto"/>
      </w:divBdr>
    </w:div>
    <w:div w:id="942227076">
      <w:bodyDiv w:val="1"/>
      <w:marLeft w:val="0"/>
      <w:marRight w:val="0"/>
      <w:marTop w:val="0"/>
      <w:marBottom w:val="0"/>
      <w:divBdr>
        <w:top w:val="none" w:sz="0" w:space="0" w:color="auto"/>
        <w:left w:val="none" w:sz="0" w:space="0" w:color="auto"/>
        <w:bottom w:val="none" w:sz="0" w:space="0" w:color="auto"/>
        <w:right w:val="none" w:sz="0" w:space="0" w:color="auto"/>
      </w:divBdr>
      <w:divsChild>
        <w:div w:id="1222597412">
          <w:marLeft w:val="590"/>
          <w:marRight w:val="0"/>
          <w:marTop w:val="0"/>
          <w:marBottom w:val="0"/>
          <w:divBdr>
            <w:top w:val="none" w:sz="0" w:space="0" w:color="auto"/>
            <w:left w:val="none" w:sz="0" w:space="0" w:color="auto"/>
            <w:bottom w:val="none" w:sz="0" w:space="0" w:color="auto"/>
            <w:right w:val="none" w:sz="0" w:space="0" w:color="auto"/>
          </w:divBdr>
        </w:div>
        <w:div w:id="607472335">
          <w:marLeft w:val="590"/>
          <w:marRight w:val="0"/>
          <w:marTop w:val="0"/>
          <w:marBottom w:val="0"/>
          <w:divBdr>
            <w:top w:val="none" w:sz="0" w:space="0" w:color="auto"/>
            <w:left w:val="none" w:sz="0" w:space="0" w:color="auto"/>
            <w:bottom w:val="none" w:sz="0" w:space="0" w:color="auto"/>
            <w:right w:val="none" w:sz="0" w:space="0" w:color="auto"/>
          </w:divBdr>
        </w:div>
        <w:div w:id="2047412094">
          <w:marLeft w:val="590"/>
          <w:marRight w:val="0"/>
          <w:marTop w:val="0"/>
          <w:marBottom w:val="0"/>
          <w:divBdr>
            <w:top w:val="none" w:sz="0" w:space="0" w:color="auto"/>
            <w:left w:val="none" w:sz="0" w:space="0" w:color="auto"/>
            <w:bottom w:val="none" w:sz="0" w:space="0" w:color="auto"/>
            <w:right w:val="none" w:sz="0" w:space="0" w:color="auto"/>
          </w:divBdr>
        </w:div>
        <w:div w:id="1147673248">
          <w:marLeft w:val="590"/>
          <w:marRight w:val="0"/>
          <w:marTop w:val="0"/>
          <w:marBottom w:val="0"/>
          <w:divBdr>
            <w:top w:val="none" w:sz="0" w:space="0" w:color="auto"/>
            <w:left w:val="none" w:sz="0" w:space="0" w:color="auto"/>
            <w:bottom w:val="none" w:sz="0" w:space="0" w:color="auto"/>
            <w:right w:val="none" w:sz="0" w:space="0" w:color="auto"/>
          </w:divBdr>
        </w:div>
        <w:div w:id="613825337">
          <w:marLeft w:val="590"/>
          <w:marRight w:val="0"/>
          <w:marTop w:val="0"/>
          <w:marBottom w:val="0"/>
          <w:divBdr>
            <w:top w:val="none" w:sz="0" w:space="0" w:color="auto"/>
            <w:left w:val="none" w:sz="0" w:space="0" w:color="auto"/>
            <w:bottom w:val="none" w:sz="0" w:space="0" w:color="auto"/>
            <w:right w:val="none" w:sz="0" w:space="0" w:color="auto"/>
          </w:divBdr>
        </w:div>
      </w:divsChild>
    </w:div>
    <w:div w:id="1617562721">
      <w:bodyDiv w:val="1"/>
      <w:marLeft w:val="0"/>
      <w:marRight w:val="0"/>
      <w:marTop w:val="0"/>
      <w:marBottom w:val="0"/>
      <w:divBdr>
        <w:top w:val="none" w:sz="0" w:space="0" w:color="auto"/>
        <w:left w:val="none" w:sz="0" w:space="0" w:color="auto"/>
        <w:bottom w:val="none" w:sz="0" w:space="0" w:color="auto"/>
        <w:right w:val="none" w:sz="0" w:space="0" w:color="auto"/>
      </w:divBdr>
    </w:div>
    <w:div w:id="2091005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mailto:James.Doyle@nrlmry.navy.mil" TargetMode="External"/><Relationship Id="rId21" Type="http://schemas.openxmlformats.org/officeDocument/2006/relationships/hyperlink" Target="mailto:paharr@nps.edu" TargetMode="External"/><Relationship Id="rId22" Type="http://schemas.openxmlformats.org/officeDocument/2006/relationships/hyperlink" Target="mailto:royama@mri-jma.go.jp" TargetMode="External"/><Relationship Id="rId23" Type="http://schemas.openxmlformats.org/officeDocument/2006/relationships/hyperlink" Target="mailto:ushimada@mri-jma.go.jp" TargetMode="External"/><Relationship Id="rId24" Type="http://schemas.openxmlformats.org/officeDocument/2006/relationships/hyperlink" Target="mailto:mlander@uguam.uog.edu" TargetMode="External"/><Relationship Id="rId25" Type="http://schemas.openxmlformats.org/officeDocument/2006/relationships/hyperlink" Target="mailto:Roger.Edson@noaa.gov" TargetMode="External"/><Relationship Id="rId26" Type="http://schemas.openxmlformats.org/officeDocument/2006/relationships/hyperlink" Target="mailto:Jorel.Torres@colostate.edu" TargetMode="External"/><Relationship Id="rId27" Type="http://schemas.openxmlformats.org/officeDocument/2006/relationships/hyperlink" Target="mailto:Dan.Lindsey@colostate.edu" TargetMode="External"/><Relationship Id="rId28" Type="http://schemas.openxmlformats.org/officeDocument/2006/relationships/hyperlink" Target="mailto:chris.velden@ssec.wisc.edu" TargetMode="External"/><Relationship Id="rId29" Type="http://schemas.openxmlformats.org/officeDocument/2006/relationships/hyperlink" Target="mailto:dherndon@ssec.wisc.edu"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mailto:sheldon.kusselson@noaa.gov" TargetMode="External"/><Relationship Id="rId31" Type="http://schemas.openxmlformats.org/officeDocument/2006/relationships/header" Target="header1.xml"/><Relationship Id="rId32" Type="http://schemas.openxmlformats.org/officeDocument/2006/relationships/image" Target="media/image1.emf"/><Relationship Id="rId9" Type="http://schemas.openxmlformats.org/officeDocument/2006/relationships/hyperlink" Target="mailto:gaosz1129@sina.com" TargetMode="Externa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 Id="rId33" Type="http://schemas.openxmlformats.org/officeDocument/2006/relationships/package" Target="embeddings/Microsoft_PowerPoint_Presentation1.pptx"/><Relationship Id="rId34" Type="http://schemas.openxmlformats.org/officeDocument/2006/relationships/image" Target="media/image2.emf"/><Relationship Id="rId35" Type="http://schemas.openxmlformats.org/officeDocument/2006/relationships/package" Target="embeddings/Microsoft_PowerPoint_Presentation2.pptx"/><Relationship Id="rId36" Type="http://schemas.openxmlformats.org/officeDocument/2006/relationships/fontTable" Target="fontTable.xml"/><Relationship Id="rId10" Type="http://schemas.openxmlformats.org/officeDocument/2006/relationships/hyperlink" Target="mailto:bingz@cma.gov.cn" TargetMode="External"/><Relationship Id="rId11" Type="http://schemas.openxmlformats.org/officeDocument/2006/relationships/hyperlink" Target="mailto:ishibasi@mri-jma.go.jp" TargetMode="External"/><Relationship Id="rId12" Type="http://schemas.openxmlformats.org/officeDocument/2006/relationships/hyperlink" Target="mailto:Lee@nrlmry.navy.mil" TargetMode="External"/><Relationship Id="rId13" Type="http://schemas.openxmlformats.org/officeDocument/2006/relationships/hyperlink" Target="mailto:Peter.Black.ctr@nrlmry.navy.mil" TargetMode="External"/><Relationship Id="rId14" Type="http://schemas.openxmlformats.org/officeDocument/2006/relationships/hyperlink" Target="mailto:Paul.S.Chang@noaa.gov" TargetMode="External"/><Relationship Id="rId15" Type="http://schemas.openxmlformats.org/officeDocument/2006/relationships/hyperlink" Target="mailto:duanyh@mail.typhoon.gov.cn" TargetMode="External"/><Relationship Id="rId16" Type="http://schemas.openxmlformats.org/officeDocument/2006/relationships/hyperlink" Target="mailto:mash@cma.gov.cn" TargetMode="External"/><Relationship Id="rId17" Type="http://schemas.openxmlformats.org/officeDocument/2006/relationships/hyperlink" Target="mailto:zhouxq@mail.typhoon.gov.cn" TargetMode="External"/><Relationship Id="rId18" Type="http://schemas.openxmlformats.org/officeDocument/2006/relationships/hyperlink" Target="mailto:Liangxd@mail.typhoon.gov.cn" TargetMode="External"/><Relationship Id="rId19" Type="http://schemas.openxmlformats.org/officeDocument/2006/relationships/hyperlink" Target="mailto:msawada@mri-jma.go.jp" TargetMode="External"/><Relationship Id="rId3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7A250A-74EB-6541-818E-8A0B899D35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8730</Words>
  <Characters>49767</Characters>
  <Application>Microsoft Macintosh Word</Application>
  <DocSecurity>0</DocSecurity>
  <Lines>414</Lines>
  <Paragraphs>116</Paragraphs>
  <ScaleCrop>false</ScaleCrop>
  <HeadingPairs>
    <vt:vector size="2" baseType="variant">
      <vt:variant>
        <vt:lpstr>Title</vt:lpstr>
      </vt:variant>
      <vt:variant>
        <vt:i4>1</vt:i4>
      </vt:variant>
    </vt:vector>
  </HeadingPairs>
  <TitlesOfParts>
    <vt:vector size="1" baseType="lpstr">
      <vt:lpstr>TRAINING &amp; RESEARCH COORDINATION GROUP (TRCG)</vt:lpstr>
    </vt:vector>
  </TitlesOfParts>
  <Company>Hewlett-Packard Company</Company>
  <LinksUpToDate>false</LinksUpToDate>
  <CharactersWithSpaces>58381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TRAINING &amp; RESEARCH COORDINATION GROUP (TRCG)</dc:title>
  <dc:creator>SSOD1</dc:creator>
  <cp:lastModifiedBy>Microsoft Office User</cp:lastModifiedBy>
  <cp:revision>2</cp:revision>
  <cp:lastPrinted>2018-01-15T02:13:00Z</cp:lastPrinted>
  <dcterms:created xsi:type="dcterms:W3CDTF">2018-03-12T06:59:00Z</dcterms:created>
  <dcterms:modified xsi:type="dcterms:W3CDTF">2018-03-12T06:59:00Z</dcterms:modified>
</cp:coreProperties>
</file>