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7E7E58" w14:textId="77777777" w:rsidR="00476B49" w:rsidRPr="00476B49" w:rsidRDefault="00476B49" w:rsidP="00476B49">
      <w:pPr>
        <w:jc w:val="center"/>
        <w:rPr>
          <w:rStyle w:val="hps"/>
          <w:rFonts w:ascii="Cambria" w:hAnsi="Cambria" w:cs="Arial"/>
          <w:sz w:val="24"/>
          <w:lang w:eastAsia="zh-TW"/>
        </w:rPr>
      </w:pPr>
      <w:r w:rsidRPr="00476B49">
        <w:rPr>
          <w:rStyle w:val="hps"/>
          <w:rFonts w:ascii="Cambria" w:hAnsi="Cambria" w:cs="Arial"/>
          <w:b/>
          <w:sz w:val="24"/>
          <w:lang w:eastAsia="zh-TW"/>
        </w:rPr>
        <w:t xml:space="preserve">APPENDIX </w:t>
      </w:r>
      <w:r>
        <w:rPr>
          <w:rStyle w:val="hps"/>
          <w:rFonts w:ascii="Cambria" w:hAnsi="Cambria" w:cs="Arial"/>
          <w:b/>
          <w:sz w:val="24"/>
          <w:lang w:eastAsia="zh-TW"/>
        </w:rPr>
        <w:t>XV</w:t>
      </w:r>
      <w:r w:rsidR="007331BB">
        <w:rPr>
          <w:rStyle w:val="hps"/>
          <w:rFonts w:ascii="Cambria" w:hAnsi="Cambria" w:cs="Arial"/>
          <w:b/>
          <w:sz w:val="24"/>
          <w:lang w:eastAsia="zh-TW"/>
        </w:rPr>
        <w:t>I</w:t>
      </w:r>
      <w:bookmarkStart w:id="0" w:name="_GoBack"/>
      <w:bookmarkEnd w:id="0"/>
      <w:r w:rsidRPr="00476B49">
        <w:rPr>
          <w:rStyle w:val="hps"/>
          <w:rFonts w:ascii="Cambria" w:hAnsi="Cambria" w:cs="Arial"/>
          <w:b/>
          <w:sz w:val="24"/>
          <w:lang w:eastAsia="zh-TW"/>
        </w:rPr>
        <w:br/>
      </w:r>
      <w:r w:rsidRPr="00476B49">
        <w:rPr>
          <w:rStyle w:val="hps"/>
          <w:rFonts w:ascii="Cambria" w:hAnsi="Cambria" w:cs="Arial"/>
          <w:sz w:val="24"/>
          <w:lang w:eastAsia="zh-TW"/>
        </w:rPr>
        <w:t>TC47 REPORT</w:t>
      </w:r>
    </w:p>
    <w:p w14:paraId="64C1E6BC" w14:textId="77777777" w:rsidR="00476B49" w:rsidRDefault="00476B49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7DBDA24B" w14:textId="77777777" w:rsidR="00393462" w:rsidRPr="00CC5F73" w:rsidRDefault="00393462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  <w:r w:rsidRPr="00CC5F73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The Advisory Working Group, after consulting the three Working Groups (WGM, WGH and WGDRR), the Chair of TRCG and representative of TCS on priority activities in 201</w:t>
      </w:r>
      <w:r w:rsidR="00C1445C" w:rsidRPr="00CC5F73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5</w:t>
      </w:r>
      <w:r w:rsidRPr="00CC5F73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, recommend the following specific purposes on the use of the Typhoon Committee Trust Fund (TCTF) for the Committee to consider for the period from 1 January to 31 December 201</w:t>
      </w:r>
      <w:r w:rsidR="00C1445C" w:rsidRPr="00CC5F73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5</w:t>
      </w:r>
      <w:r w:rsidRPr="00CC5F73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 xml:space="preserve">.  </w:t>
      </w:r>
    </w:p>
    <w:p w14:paraId="6F081BF1" w14:textId="77777777" w:rsidR="001D200E" w:rsidRPr="00CC5F73" w:rsidRDefault="001D200E" w:rsidP="00F34F3A">
      <w:pPr>
        <w:jc w:val="left"/>
        <w:rPr>
          <w:rFonts w:ascii="Calibri" w:eastAsia="MS PGothic" w:hAnsi="Calibri" w:cs="Arial"/>
          <w:sz w:val="22"/>
          <w:szCs w:val="22"/>
        </w:rPr>
      </w:pPr>
    </w:p>
    <w:p w14:paraId="2524E0C4" w14:textId="77777777" w:rsidR="001D200E" w:rsidRPr="00CC5F73" w:rsidRDefault="001D200E" w:rsidP="00F34F3A">
      <w:pPr>
        <w:jc w:val="left"/>
        <w:rPr>
          <w:rFonts w:ascii="Calibri" w:eastAsia="MS PGothic" w:hAnsi="Calibri" w:cs="Arial"/>
          <w:sz w:val="22"/>
          <w:szCs w:val="22"/>
        </w:rPr>
      </w:pPr>
    </w:p>
    <w:p w14:paraId="12CF8E8E" w14:textId="77777777" w:rsidR="00BA5FBB" w:rsidRPr="00CC5F73" w:rsidRDefault="00C1445C" w:rsidP="00C708F3">
      <w:pPr>
        <w:jc w:val="center"/>
        <w:rPr>
          <w:rFonts w:ascii="Calibri" w:eastAsia="MS PGothic" w:hAnsi="Calibri" w:cs="Arial"/>
          <w:sz w:val="22"/>
          <w:szCs w:val="22"/>
        </w:rPr>
      </w:pPr>
      <w:r w:rsidRPr="00CC5F73">
        <w:rPr>
          <w:noProof/>
          <w:sz w:val="22"/>
          <w:szCs w:val="22"/>
          <w:lang w:eastAsia="en-US"/>
        </w:rPr>
        <w:drawing>
          <wp:inline distT="0" distB="0" distL="0" distR="0" wp14:anchorId="1040B2DB" wp14:editId="1D1A30AF">
            <wp:extent cx="5943600" cy="633218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332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9C9EC6" w14:textId="77777777" w:rsidR="00C1445C" w:rsidRPr="00CC5F73" w:rsidRDefault="00C1445C" w:rsidP="00C708F3">
      <w:pPr>
        <w:jc w:val="center"/>
        <w:rPr>
          <w:rFonts w:ascii="Calibri" w:eastAsia="MS PGothic" w:hAnsi="Calibri" w:cs="Arial"/>
          <w:sz w:val="22"/>
          <w:szCs w:val="22"/>
        </w:rPr>
      </w:pPr>
    </w:p>
    <w:p w14:paraId="7683ECD1" w14:textId="77777777" w:rsidR="00C1445C" w:rsidRPr="00CC5F73" w:rsidRDefault="00C1445C" w:rsidP="00C708F3">
      <w:pPr>
        <w:jc w:val="center"/>
        <w:rPr>
          <w:rFonts w:ascii="Calibri" w:eastAsia="MS PGothic" w:hAnsi="Calibri" w:cs="Arial"/>
          <w:sz w:val="22"/>
          <w:szCs w:val="22"/>
        </w:rPr>
      </w:pPr>
    </w:p>
    <w:p w14:paraId="3E20F46E" w14:textId="77777777" w:rsidR="00C1445C" w:rsidRPr="00CC5F73" w:rsidRDefault="00C1445C" w:rsidP="00C708F3">
      <w:pPr>
        <w:jc w:val="center"/>
        <w:rPr>
          <w:rFonts w:ascii="Calibri" w:eastAsia="MS PGothic" w:hAnsi="Calibri" w:cs="Arial"/>
          <w:sz w:val="22"/>
          <w:szCs w:val="22"/>
        </w:rPr>
      </w:pPr>
    </w:p>
    <w:p w14:paraId="114DE606" w14:textId="77777777" w:rsidR="00C1445C" w:rsidRPr="00CC5F73" w:rsidRDefault="00C1445C" w:rsidP="00C708F3">
      <w:pPr>
        <w:jc w:val="center"/>
        <w:rPr>
          <w:rFonts w:ascii="Calibri" w:eastAsia="MS PGothic" w:hAnsi="Calibri" w:cs="Arial"/>
          <w:sz w:val="22"/>
          <w:szCs w:val="22"/>
        </w:rPr>
      </w:pPr>
    </w:p>
    <w:p w14:paraId="747E2149" w14:textId="77777777" w:rsidR="00C1445C" w:rsidRPr="00CC5F73" w:rsidRDefault="00C1445C" w:rsidP="00C1445C">
      <w:pPr>
        <w:tabs>
          <w:tab w:val="left" w:pos="8100"/>
        </w:tabs>
        <w:jc w:val="center"/>
        <w:rPr>
          <w:sz w:val="22"/>
          <w:szCs w:val="22"/>
        </w:rPr>
      </w:pPr>
      <w:r w:rsidRPr="00CC5F73">
        <w:rPr>
          <w:noProof/>
          <w:sz w:val="22"/>
          <w:szCs w:val="22"/>
          <w:lang w:eastAsia="en-US"/>
        </w:rPr>
        <w:drawing>
          <wp:inline distT="0" distB="0" distL="0" distR="0" wp14:anchorId="10CA7B19" wp14:editId="42E13989">
            <wp:extent cx="5943600" cy="65353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3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CFD4B3" w14:textId="77777777" w:rsidR="00BA5FBB" w:rsidRPr="00CC5F73" w:rsidRDefault="00C1445C" w:rsidP="00C1445C">
      <w:pPr>
        <w:tabs>
          <w:tab w:val="left" w:pos="8100"/>
        </w:tabs>
        <w:jc w:val="center"/>
        <w:rPr>
          <w:rFonts w:ascii="Calibri" w:eastAsia="MS PGothic" w:hAnsi="Calibri" w:cs="Arial"/>
          <w:sz w:val="22"/>
          <w:szCs w:val="22"/>
        </w:rPr>
      </w:pPr>
      <w:r w:rsidRPr="00CC5F73">
        <w:rPr>
          <w:noProof/>
          <w:sz w:val="22"/>
          <w:szCs w:val="22"/>
          <w:lang w:eastAsia="en-US"/>
        </w:rPr>
        <w:drawing>
          <wp:inline distT="0" distB="0" distL="0" distR="0" wp14:anchorId="5569133C" wp14:editId="3B13D62A">
            <wp:extent cx="5943600" cy="549319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93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F8F26" w14:textId="77777777" w:rsidR="00C708F3" w:rsidRPr="00CC5F73" w:rsidRDefault="00C708F3" w:rsidP="00C708F3">
      <w:pPr>
        <w:jc w:val="left"/>
        <w:rPr>
          <w:rFonts w:ascii="Calibri" w:eastAsia="MS PGothic" w:hAnsi="Calibri"/>
          <w:sz w:val="22"/>
          <w:szCs w:val="22"/>
        </w:rPr>
      </w:pPr>
    </w:p>
    <w:p w14:paraId="22C38085" w14:textId="77777777" w:rsidR="00C708F3" w:rsidRPr="00CC5F73" w:rsidRDefault="00C708F3" w:rsidP="00C708F3">
      <w:pPr>
        <w:rPr>
          <w:rFonts w:ascii="Calibri" w:eastAsia="MS PGothic" w:hAnsi="Calibri"/>
          <w:sz w:val="22"/>
          <w:szCs w:val="22"/>
        </w:rPr>
      </w:pPr>
    </w:p>
    <w:p w14:paraId="41262E61" w14:textId="77777777" w:rsidR="00C708F3" w:rsidRPr="00CC5F73" w:rsidRDefault="00B904DC" w:rsidP="00C708F3">
      <w:pPr>
        <w:rPr>
          <w:rFonts w:ascii="Calibri" w:eastAsia="MS PGothic" w:hAnsi="Calibri"/>
          <w:sz w:val="22"/>
          <w:szCs w:val="22"/>
        </w:rPr>
      </w:pPr>
      <w:r w:rsidRPr="00B904DC">
        <w:rPr>
          <w:noProof/>
          <w:lang w:eastAsia="en-US"/>
        </w:rPr>
        <w:lastRenderedPageBreak/>
        <w:drawing>
          <wp:inline distT="0" distB="0" distL="0" distR="0" wp14:anchorId="030BDC48" wp14:editId="790E7385">
            <wp:extent cx="5943600" cy="652451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2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CE24B0" w14:textId="77777777" w:rsidR="00AD64A7" w:rsidRDefault="00AD64A7" w:rsidP="00C708F3">
      <w:pPr>
        <w:rPr>
          <w:rFonts w:ascii="Calibri" w:eastAsia="MS PGothic" w:hAnsi="Calibri"/>
          <w:sz w:val="22"/>
          <w:szCs w:val="22"/>
        </w:rPr>
      </w:pPr>
    </w:p>
    <w:p w14:paraId="2F6271E5" w14:textId="77777777" w:rsidR="00AD64A7" w:rsidRDefault="00AD64A7" w:rsidP="00C708F3">
      <w:pPr>
        <w:rPr>
          <w:rFonts w:ascii="Calibri" w:eastAsia="MS PGothic" w:hAnsi="Calibri"/>
          <w:sz w:val="22"/>
          <w:szCs w:val="22"/>
        </w:rPr>
      </w:pPr>
    </w:p>
    <w:p w14:paraId="6EB81EB4" w14:textId="77777777" w:rsidR="00AD64A7" w:rsidRDefault="00AD64A7" w:rsidP="00C708F3">
      <w:pPr>
        <w:rPr>
          <w:rFonts w:ascii="Calibri" w:eastAsia="MS PGothic" w:hAnsi="Calibri"/>
          <w:sz w:val="22"/>
          <w:szCs w:val="22"/>
        </w:rPr>
      </w:pPr>
    </w:p>
    <w:p w14:paraId="287EC84B" w14:textId="77777777" w:rsidR="00AD64A7" w:rsidRDefault="00AD64A7" w:rsidP="00C708F3">
      <w:pPr>
        <w:rPr>
          <w:rFonts w:ascii="Calibri" w:eastAsia="MS PGothic" w:hAnsi="Calibri"/>
          <w:sz w:val="22"/>
          <w:szCs w:val="22"/>
        </w:rPr>
      </w:pPr>
    </w:p>
    <w:p w14:paraId="22D6A41D" w14:textId="77777777" w:rsidR="00AD64A7" w:rsidRDefault="00AD64A7" w:rsidP="00C708F3">
      <w:pPr>
        <w:rPr>
          <w:rFonts w:ascii="Calibri" w:eastAsia="MS PGothic" w:hAnsi="Calibri"/>
          <w:sz w:val="22"/>
          <w:szCs w:val="22"/>
        </w:rPr>
      </w:pPr>
    </w:p>
    <w:p w14:paraId="1F62AF39" w14:textId="77777777" w:rsidR="00AD64A7" w:rsidRDefault="00AD64A7" w:rsidP="00C708F3">
      <w:pPr>
        <w:rPr>
          <w:rFonts w:ascii="Calibri" w:eastAsia="MS PGothic" w:hAnsi="Calibri"/>
          <w:sz w:val="22"/>
          <w:szCs w:val="22"/>
        </w:rPr>
      </w:pPr>
    </w:p>
    <w:p w14:paraId="27E8EA83" w14:textId="77777777" w:rsidR="00AD64A7" w:rsidRDefault="00AD64A7" w:rsidP="00C708F3">
      <w:pPr>
        <w:rPr>
          <w:rFonts w:ascii="Calibri" w:eastAsia="MS PGothic" w:hAnsi="Calibri"/>
          <w:sz w:val="22"/>
          <w:szCs w:val="22"/>
        </w:rPr>
      </w:pPr>
    </w:p>
    <w:p w14:paraId="2D795E09" w14:textId="77777777" w:rsidR="00AD64A7" w:rsidRPr="00CC5F73" w:rsidRDefault="00AD64A7" w:rsidP="00C708F3">
      <w:pPr>
        <w:rPr>
          <w:rFonts w:ascii="Calibri" w:eastAsia="MS PGothic" w:hAnsi="Calibri"/>
          <w:sz w:val="22"/>
          <w:szCs w:val="22"/>
        </w:rPr>
      </w:pPr>
      <w:r w:rsidRPr="00AD64A7">
        <w:rPr>
          <w:noProof/>
          <w:lang w:eastAsia="en-US"/>
        </w:rPr>
        <w:lastRenderedPageBreak/>
        <w:drawing>
          <wp:inline distT="0" distB="0" distL="0" distR="0" wp14:anchorId="3A72AC75" wp14:editId="5C4EC7B7">
            <wp:extent cx="5943600" cy="2967678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67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194CD3" w14:textId="77777777" w:rsidR="00C708F3" w:rsidRPr="00CC5F73" w:rsidRDefault="00C708F3" w:rsidP="00C708F3">
      <w:pPr>
        <w:rPr>
          <w:rFonts w:ascii="Calibri" w:eastAsia="MS PGothic" w:hAnsi="Calibri"/>
          <w:sz w:val="22"/>
          <w:szCs w:val="22"/>
        </w:rPr>
      </w:pPr>
    </w:p>
    <w:p w14:paraId="79A4EE0D" w14:textId="77777777" w:rsidR="00C708F3" w:rsidRPr="00CC5F73" w:rsidRDefault="00C708F3" w:rsidP="00C708F3">
      <w:pPr>
        <w:rPr>
          <w:rFonts w:ascii="Calibri" w:eastAsia="MS PGothic" w:hAnsi="Calibri"/>
          <w:sz w:val="22"/>
          <w:szCs w:val="22"/>
        </w:rPr>
      </w:pPr>
    </w:p>
    <w:p w14:paraId="474D59CA" w14:textId="77777777" w:rsidR="00C708F3" w:rsidRPr="00CC5F73" w:rsidRDefault="00C708F3" w:rsidP="00C708F3">
      <w:pPr>
        <w:rPr>
          <w:rFonts w:ascii="Calibri" w:eastAsia="MS PGothic" w:hAnsi="Calibri"/>
          <w:sz w:val="22"/>
          <w:szCs w:val="22"/>
        </w:rPr>
      </w:pPr>
    </w:p>
    <w:p w14:paraId="7D7A77F7" w14:textId="77777777" w:rsidR="00C708F3" w:rsidRPr="00CC5F73" w:rsidRDefault="00C708F3" w:rsidP="00C708F3">
      <w:pPr>
        <w:rPr>
          <w:rFonts w:ascii="Calibri" w:eastAsia="MS PGothic" w:hAnsi="Calibri"/>
          <w:sz w:val="22"/>
          <w:szCs w:val="22"/>
        </w:rPr>
      </w:pPr>
    </w:p>
    <w:p w14:paraId="5E5939E9" w14:textId="77777777" w:rsidR="00C708F3" w:rsidRPr="00CC5F73" w:rsidRDefault="00C708F3" w:rsidP="00C708F3">
      <w:pPr>
        <w:rPr>
          <w:rFonts w:ascii="Calibri" w:eastAsia="MS PGothic" w:hAnsi="Calibri"/>
          <w:sz w:val="22"/>
          <w:szCs w:val="22"/>
        </w:rPr>
      </w:pPr>
    </w:p>
    <w:p w14:paraId="200F912A" w14:textId="77777777" w:rsidR="00C708F3" w:rsidRPr="00CC5F73" w:rsidRDefault="00C708F3" w:rsidP="00C708F3">
      <w:pPr>
        <w:rPr>
          <w:rFonts w:ascii="Calibri" w:eastAsia="MS PGothic" w:hAnsi="Calibri"/>
          <w:color w:val="FF0000"/>
          <w:sz w:val="22"/>
          <w:szCs w:val="22"/>
        </w:rPr>
      </w:pPr>
    </w:p>
    <w:sectPr w:rsidR="00C708F3" w:rsidRPr="00CC5F73" w:rsidSect="00476B49">
      <w:footerReference w:type="even" r:id="rId14"/>
      <w:footerReference w:type="default" r:id="rId15"/>
      <w:pgSz w:w="12240" w:h="15840" w:code="1"/>
      <w:pgMar w:top="1440" w:right="1440" w:bottom="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D57EBA" w14:textId="77777777" w:rsidR="006A4DBB" w:rsidRDefault="006A4DBB" w:rsidP="00C708F3">
      <w:r>
        <w:separator/>
      </w:r>
    </w:p>
  </w:endnote>
  <w:endnote w:type="continuationSeparator" w:id="0">
    <w:p w14:paraId="7A8793D8" w14:textId="77777777" w:rsidR="006A4DBB" w:rsidRDefault="006A4DBB" w:rsidP="00C70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MS PGothic">
    <w:charset w:val="80"/>
    <w:family w:val="swiss"/>
    <w:pitch w:val="variable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86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238"/>
      <w:gridCol w:w="517"/>
    </w:tblGrid>
    <w:tr w:rsidR="00476B49" w:rsidRPr="0025191F" w14:paraId="4D90FA25" w14:textId="77777777" w:rsidTr="00DC4E96">
      <w:tc>
        <w:tcPr>
          <w:tcW w:w="4735" w:type="pct"/>
          <w:tcBorders>
            <w:bottom w:val="nil"/>
            <w:right w:val="single" w:sz="4" w:space="0" w:color="BFBFBF"/>
          </w:tcBorders>
        </w:tcPr>
        <w:p w14:paraId="2F21EE26" w14:textId="77777777" w:rsidR="00476B49" w:rsidRPr="007B7F10" w:rsidRDefault="007331BB" w:rsidP="00DC4E96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1709221323"/>
              <w:placeholder>
                <w:docPart w:val="877E9D6A40411F4E8C17E61BDC03C6E0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476B49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</w:rPr>
                <w:t>tc47 appendix XV</w:t>
              </w:r>
              <w:r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</w:rPr>
                <w:t>I</w:t>
              </w:r>
            </w:sdtContent>
          </w:sdt>
        </w:p>
      </w:tc>
      <w:tc>
        <w:tcPr>
          <w:tcW w:w="265" w:type="pct"/>
          <w:tcBorders>
            <w:left w:val="single" w:sz="4" w:space="0" w:color="BFBFBF"/>
            <w:bottom w:val="nil"/>
          </w:tcBorders>
        </w:tcPr>
        <w:p w14:paraId="43B9E4F2" w14:textId="77777777" w:rsidR="00476B49" w:rsidRPr="0025191F" w:rsidRDefault="00476B49" w:rsidP="00DC4E96">
          <w:pPr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 w:rsidR="007331BB"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4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</w:tr>
  </w:tbl>
  <w:p w14:paraId="4DD93C4D" w14:textId="77777777" w:rsidR="00476B49" w:rsidRDefault="00476B4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86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238"/>
      <w:gridCol w:w="517"/>
    </w:tblGrid>
    <w:tr w:rsidR="00476B49" w:rsidRPr="0025191F" w14:paraId="1D00C634" w14:textId="77777777" w:rsidTr="00476B49">
      <w:tc>
        <w:tcPr>
          <w:tcW w:w="4735" w:type="pct"/>
          <w:tcBorders>
            <w:bottom w:val="nil"/>
            <w:right w:val="single" w:sz="4" w:space="0" w:color="BFBFBF"/>
          </w:tcBorders>
        </w:tcPr>
        <w:p w14:paraId="5656D314" w14:textId="77777777" w:rsidR="00476B49" w:rsidRPr="007B7F10" w:rsidRDefault="007331BB" w:rsidP="00476B49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176972171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476B49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</w:rPr>
                <w:t>tc47 appendix XV</w:t>
              </w:r>
              <w:r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</w:rPr>
                <w:t>I</w:t>
              </w:r>
            </w:sdtContent>
          </w:sdt>
        </w:p>
      </w:tc>
      <w:tc>
        <w:tcPr>
          <w:tcW w:w="265" w:type="pct"/>
          <w:tcBorders>
            <w:left w:val="single" w:sz="4" w:space="0" w:color="BFBFBF"/>
            <w:bottom w:val="nil"/>
          </w:tcBorders>
        </w:tcPr>
        <w:p w14:paraId="5BEC8D97" w14:textId="77777777" w:rsidR="00476B49" w:rsidRPr="0025191F" w:rsidRDefault="00476B49" w:rsidP="00ED160F">
          <w:pPr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 w:rsidR="007331BB"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1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</w:tr>
  </w:tbl>
  <w:p w14:paraId="41C08565" w14:textId="77777777" w:rsidR="00000BA1" w:rsidRDefault="00000BA1" w:rsidP="00AD0486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508EB2" w14:textId="77777777" w:rsidR="006A4DBB" w:rsidRDefault="006A4DBB" w:rsidP="00C708F3">
      <w:r>
        <w:separator/>
      </w:r>
    </w:p>
  </w:footnote>
  <w:footnote w:type="continuationSeparator" w:id="0">
    <w:p w14:paraId="3FEDB615" w14:textId="77777777" w:rsidR="006A4DBB" w:rsidRDefault="006A4DBB" w:rsidP="00C708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678BB"/>
    <w:multiLevelType w:val="hybridMultilevel"/>
    <w:tmpl w:val="4DEA6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8F3"/>
    <w:rsid w:val="00000BA1"/>
    <w:rsid w:val="0003628A"/>
    <w:rsid w:val="000C39B2"/>
    <w:rsid w:val="001A2CAA"/>
    <w:rsid w:val="001C60D9"/>
    <w:rsid w:val="001D200E"/>
    <w:rsid w:val="001F0805"/>
    <w:rsid w:val="002E2FB6"/>
    <w:rsid w:val="002E6205"/>
    <w:rsid w:val="002E7320"/>
    <w:rsid w:val="00374FB6"/>
    <w:rsid w:val="003753FF"/>
    <w:rsid w:val="0038233F"/>
    <w:rsid w:val="0038549E"/>
    <w:rsid w:val="00393462"/>
    <w:rsid w:val="003E5E05"/>
    <w:rsid w:val="00476B49"/>
    <w:rsid w:val="004C47D2"/>
    <w:rsid w:val="00504EA1"/>
    <w:rsid w:val="00525954"/>
    <w:rsid w:val="005A435C"/>
    <w:rsid w:val="006A4DBB"/>
    <w:rsid w:val="006A4F55"/>
    <w:rsid w:val="0072607B"/>
    <w:rsid w:val="007331BB"/>
    <w:rsid w:val="0077224D"/>
    <w:rsid w:val="007B274E"/>
    <w:rsid w:val="007B6648"/>
    <w:rsid w:val="00906945"/>
    <w:rsid w:val="00943415"/>
    <w:rsid w:val="0098407C"/>
    <w:rsid w:val="009E18E5"/>
    <w:rsid w:val="00A557C9"/>
    <w:rsid w:val="00AB1DE8"/>
    <w:rsid w:val="00AB7406"/>
    <w:rsid w:val="00AD0486"/>
    <w:rsid w:val="00AD64A7"/>
    <w:rsid w:val="00B176D1"/>
    <w:rsid w:val="00B41377"/>
    <w:rsid w:val="00B47B7D"/>
    <w:rsid w:val="00B904DC"/>
    <w:rsid w:val="00BA5FBB"/>
    <w:rsid w:val="00C1445C"/>
    <w:rsid w:val="00C3711D"/>
    <w:rsid w:val="00C708F3"/>
    <w:rsid w:val="00CB4597"/>
    <w:rsid w:val="00CC5F73"/>
    <w:rsid w:val="00D50089"/>
    <w:rsid w:val="00D50D91"/>
    <w:rsid w:val="00F268A1"/>
    <w:rsid w:val="00F34F3A"/>
    <w:rsid w:val="00F653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A9F96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8F3"/>
    <w:pPr>
      <w:widowControl w:val="0"/>
      <w:jc w:val="both"/>
    </w:pPr>
    <w:rPr>
      <w:rFonts w:ascii="Century" w:eastAsia="MS Mincho" w:hAnsi="Century" w:cs="Times New Roman"/>
      <w:kern w:val="2"/>
      <w:sz w:val="21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C708F3"/>
    <w:rPr>
      <w:rFonts w:ascii="MS Mincho" w:hAnsi="Courier New"/>
      <w:sz w:val="22"/>
    </w:rPr>
  </w:style>
  <w:style w:type="character" w:customStyle="1" w:styleId="PlainTextChar">
    <w:name w:val="Plain Text Char"/>
    <w:basedOn w:val="DefaultParagraphFont"/>
    <w:link w:val="PlainText"/>
    <w:rsid w:val="00C708F3"/>
    <w:rPr>
      <w:rFonts w:ascii="MS Mincho" w:eastAsia="MS Mincho" w:hAnsi="Courier New" w:cs="Times New Roman"/>
      <w:kern w:val="2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C708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08F3"/>
    <w:rPr>
      <w:rFonts w:ascii="Century" w:eastAsia="MS Mincho" w:hAnsi="Century" w:cs="Times New Roman"/>
      <w:kern w:val="2"/>
      <w:sz w:val="21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C708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8F3"/>
    <w:rPr>
      <w:rFonts w:ascii="Century" w:eastAsia="MS Mincho" w:hAnsi="Century" w:cs="Times New Roman"/>
      <w:kern w:val="2"/>
      <w:sz w:val="21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4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462"/>
    <w:rPr>
      <w:rFonts w:ascii="Tahoma" w:eastAsia="MS Mincho" w:hAnsi="Tahoma" w:cs="Tahoma"/>
      <w:kern w:val="2"/>
      <w:sz w:val="16"/>
      <w:szCs w:val="16"/>
      <w:lang w:eastAsia="ja-JP"/>
    </w:rPr>
  </w:style>
  <w:style w:type="character" w:customStyle="1" w:styleId="hps">
    <w:name w:val="hps"/>
    <w:rsid w:val="00476B4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8F3"/>
    <w:pPr>
      <w:widowControl w:val="0"/>
      <w:jc w:val="both"/>
    </w:pPr>
    <w:rPr>
      <w:rFonts w:ascii="Century" w:eastAsia="MS Mincho" w:hAnsi="Century" w:cs="Times New Roman"/>
      <w:kern w:val="2"/>
      <w:sz w:val="21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C708F3"/>
    <w:rPr>
      <w:rFonts w:ascii="MS Mincho" w:hAnsi="Courier New"/>
      <w:sz w:val="22"/>
    </w:rPr>
  </w:style>
  <w:style w:type="character" w:customStyle="1" w:styleId="PlainTextChar">
    <w:name w:val="Plain Text Char"/>
    <w:basedOn w:val="DefaultParagraphFont"/>
    <w:link w:val="PlainText"/>
    <w:rsid w:val="00C708F3"/>
    <w:rPr>
      <w:rFonts w:ascii="MS Mincho" w:eastAsia="MS Mincho" w:hAnsi="Courier New" w:cs="Times New Roman"/>
      <w:kern w:val="2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C708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08F3"/>
    <w:rPr>
      <w:rFonts w:ascii="Century" w:eastAsia="MS Mincho" w:hAnsi="Century" w:cs="Times New Roman"/>
      <w:kern w:val="2"/>
      <w:sz w:val="21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C708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8F3"/>
    <w:rPr>
      <w:rFonts w:ascii="Century" w:eastAsia="MS Mincho" w:hAnsi="Century" w:cs="Times New Roman"/>
      <w:kern w:val="2"/>
      <w:sz w:val="21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4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462"/>
    <w:rPr>
      <w:rFonts w:ascii="Tahoma" w:eastAsia="MS Mincho" w:hAnsi="Tahoma" w:cs="Tahoma"/>
      <w:kern w:val="2"/>
      <w:sz w:val="16"/>
      <w:szCs w:val="16"/>
      <w:lang w:eastAsia="ja-JP"/>
    </w:rPr>
  </w:style>
  <w:style w:type="character" w:customStyle="1" w:styleId="hps">
    <w:name w:val="hps"/>
    <w:rsid w:val="00476B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emf"/><Relationship Id="rId12" Type="http://schemas.openxmlformats.org/officeDocument/2006/relationships/image" Target="media/image4.emf"/><Relationship Id="rId13" Type="http://schemas.openxmlformats.org/officeDocument/2006/relationships/image" Target="media/image5.emf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glossaryDocument" Target="glossary/document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emf"/><Relationship Id="rId10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77E9D6A40411F4E8C17E61BDC03C6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C8C89-D5C1-6C46-9EE5-7792CD7AB166}"/>
      </w:docPartPr>
      <w:docPartBody>
        <w:p w:rsidR="00F540EF" w:rsidRDefault="006A4A90" w:rsidP="006A4A90">
          <w:pPr>
            <w:pStyle w:val="877E9D6A40411F4E8C17E61BDC03C6E0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MS PGothic">
    <w:charset w:val="80"/>
    <w:family w:val="swiss"/>
    <w:pitch w:val="variable"/>
    <w:sig w:usb0="A00002BF" w:usb1="68C7FCFB" w:usb2="00000010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A90"/>
    <w:rsid w:val="006A4A90"/>
    <w:rsid w:val="00F5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D2376150901B549804742A66CED4CE5">
    <w:name w:val="7D2376150901B549804742A66CED4CE5"/>
    <w:rsid w:val="006A4A90"/>
  </w:style>
  <w:style w:type="paragraph" w:customStyle="1" w:styleId="877E9D6A40411F4E8C17E61BDC03C6E0">
    <w:name w:val="877E9D6A40411F4E8C17E61BDC03C6E0"/>
    <w:rsid w:val="006A4A90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D2376150901B549804742A66CED4CE5">
    <w:name w:val="7D2376150901B549804742A66CED4CE5"/>
    <w:rsid w:val="006A4A90"/>
  </w:style>
  <w:style w:type="paragraph" w:customStyle="1" w:styleId="877E9D6A40411F4E8C17E61BDC03C6E0">
    <w:name w:val="877E9D6A40411F4E8C17E61BDC03C6E0"/>
    <w:rsid w:val="006A4A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C263C-F799-4B47-B890-0DC2D66AE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</Words>
  <Characters>344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tc47 appendix XVI</dc:title>
  <dc:creator>user</dc:creator>
  <cp:lastModifiedBy>Denise</cp:lastModifiedBy>
  <cp:revision>3</cp:revision>
  <cp:lastPrinted>2015-01-08T04:17:00Z</cp:lastPrinted>
  <dcterms:created xsi:type="dcterms:W3CDTF">2015-02-26T05:32:00Z</dcterms:created>
  <dcterms:modified xsi:type="dcterms:W3CDTF">2015-04-01T05:11:00Z</dcterms:modified>
</cp:coreProperties>
</file>