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4A58" w14:textId="77777777" w:rsidR="00653D48" w:rsidRPr="000072C5" w:rsidRDefault="00653D48" w:rsidP="00653D48">
      <w:pPr>
        <w:jc w:val="center"/>
        <w:rPr>
          <w:rFonts w:asciiTheme="minorHAnsi" w:hAnsiTheme="minorHAnsi" w:cstheme="minorHAnsi"/>
          <w:b/>
        </w:rPr>
      </w:pPr>
      <w:r w:rsidRPr="000072C5">
        <w:rPr>
          <w:rFonts w:asciiTheme="minorHAnsi" w:hAnsiTheme="minorHAnsi" w:cstheme="minorHAnsi"/>
          <w:b/>
        </w:rPr>
        <w:t>TRAINING &amp; RESEARCH COORDINATION GROUP (TRCG)</w:t>
      </w:r>
    </w:p>
    <w:p w14:paraId="5E89E164" w14:textId="4C2396D6" w:rsidR="00653D48" w:rsidRPr="000072C5" w:rsidRDefault="001431F9" w:rsidP="00653D48">
      <w:pPr>
        <w:jc w:val="center"/>
        <w:rPr>
          <w:rFonts w:asciiTheme="minorHAnsi" w:hAnsiTheme="minorHAnsi" w:cstheme="minorHAnsi"/>
          <w:b/>
        </w:rPr>
      </w:pPr>
      <w:r w:rsidRPr="000072C5">
        <w:rPr>
          <w:rFonts w:asciiTheme="minorHAnsi" w:hAnsiTheme="minorHAnsi" w:cstheme="minorHAnsi"/>
          <w:b/>
        </w:rPr>
        <w:t xml:space="preserve">Interim Progress </w:t>
      </w:r>
      <w:r w:rsidR="00653D48" w:rsidRPr="000072C5">
        <w:rPr>
          <w:rFonts w:asciiTheme="minorHAnsi" w:hAnsiTheme="minorHAnsi" w:cstheme="minorHAnsi"/>
          <w:b/>
        </w:rPr>
        <w:t>Report 20</w:t>
      </w:r>
      <w:r w:rsidRPr="000072C5">
        <w:rPr>
          <w:rFonts w:asciiTheme="minorHAnsi" w:hAnsiTheme="minorHAnsi" w:cstheme="minorHAnsi"/>
          <w:b/>
        </w:rPr>
        <w:t>2</w:t>
      </w:r>
      <w:r w:rsidR="000072C5" w:rsidRPr="000072C5">
        <w:rPr>
          <w:rFonts w:asciiTheme="minorHAnsi" w:hAnsiTheme="minorHAnsi" w:cstheme="minorHAnsi"/>
          <w:b/>
        </w:rPr>
        <w:t>1</w:t>
      </w:r>
      <w:r w:rsidR="001F0DB3" w:rsidRPr="000072C5">
        <w:rPr>
          <w:rFonts w:asciiTheme="minorHAnsi" w:hAnsiTheme="minorHAnsi" w:cstheme="minorHAnsi"/>
          <w:b/>
        </w:rPr>
        <w:t xml:space="preserve"> </w:t>
      </w:r>
      <w:r w:rsidR="00AF16B3">
        <w:rPr>
          <w:rFonts w:asciiTheme="minorHAnsi" w:hAnsiTheme="minorHAnsi" w:cstheme="minorHAnsi"/>
          <w:b/>
        </w:rPr>
        <w:t>for the 16</w:t>
      </w:r>
      <w:r w:rsidR="00AF16B3" w:rsidRPr="00AF16B3">
        <w:rPr>
          <w:rFonts w:asciiTheme="minorHAnsi" w:hAnsiTheme="minorHAnsi" w:cstheme="minorHAnsi"/>
          <w:b/>
          <w:vertAlign w:val="superscript"/>
        </w:rPr>
        <w:t>th</w:t>
      </w:r>
      <w:r w:rsidR="00AF16B3">
        <w:rPr>
          <w:rFonts w:asciiTheme="minorHAnsi" w:hAnsiTheme="minorHAnsi" w:cstheme="minorHAnsi"/>
          <w:b/>
        </w:rPr>
        <w:t xml:space="preserve"> IWS</w:t>
      </w:r>
    </w:p>
    <w:p w14:paraId="6A98A7D8" w14:textId="77777777" w:rsidR="00653D48" w:rsidRPr="000072C5" w:rsidRDefault="00653D48" w:rsidP="00653D48">
      <w:pPr>
        <w:jc w:val="center"/>
        <w:rPr>
          <w:rFonts w:asciiTheme="minorHAnsi" w:hAnsiTheme="minorHAnsi" w:cstheme="minorHAnsi"/>
          <w:b/>
        </w:rPr>
      </w:pPr>
    </w:p>
    <w:p w14:paraId="7D6C0698" w14:textId="5BED6F6F" w:rsidR="00653D48" w:rsidRPr="000072C5" w:rsidRDefault="000072C5" w:rsidP="00653D48">
      <w:pPr>
        <w:jc w:val="center"/>
        <w:rPr>
          <w:rFonts w:asciiTheme="minorHAnsi" w:hAnsiTheme="minorHAnsi" w:cstheme="minorHAnsi"/>
        </w:rPr>
      </w:pPr>
      <w:r>
        <w:rPr>
          <w:rFonts w:asciiTheme="minorHAnsi" w:hAnsiTheme="minorHAnsi" w:cstheme="minorHAnsi"/>
        </w:rPr>
        <w:t>Wai-Kin Wong</w:t>
      </w:r>
      <w:r w:rsidR="00653D48" w:rsidRPr="000072C5">
        <w:rPr>
          <w:rFonts w:asciiTheme="minorHAnsi" w:hAnsiTheme="minorHAnsi" w:cstheme="minorHAnsi"/>
        </w:rPr>
        <w:t xml:space="preserve"> (TRCG Chair)</w:t>
      </w:r>
    </w:p>
    <w:p w14:paraId="34460276" w14:textId="77777777" w:rsidR="00593AF2" w:rsidRPr="000072C5" w:rsidRDefault="00653D48" w:rsidP="00653D48">
      <w:pPr>
        <w:jc w:val="center"/>
        <w:rPr>
          <w:rFonts w:asciiTheme="minorHAnsi" w:hAnsiTheme="minorHAnsi" w:cstheme="minorHAnsi"/>
        </w:rPr>
      </w:pPr>
      <w:r w:rsidRPr="000072C5">
        <w:rPr>
          <w:rFonts w:asciiTheme="minorHAnsi" w:hAnsiTheme="minorHAnsi" w:cstheme="minorHAnsi"/>
        </w:rPr>
        <w:t>Hong Kong, China</w:t>
      </w:r>
    </w:p>
    <w:p w14:paraId="7CD92B7A" w14:textId="77777777" w:rsidR="00653D48" w:rsidRPr="000072C5" w:rsidRDefault="00653D48" w:rsidP="00653D48">
      <w:pPr>
        <w:jc w:val="center"/>
        <w:rPr>
          <w:rFonts w:asciiTheme="minorHAnsi" w:hAnsiTheme="minorHAnsi" w:cstheme="minorHAnsi"/>
        </w:rPr>
      </w:pPr>
    </w:p>
    <w:p w14:paraId="3265D385" w14:textId="77777777" w:rsidR="00593AF2" w:rsidRPr="000072C5" w:rsidRDefault="00593AF2" w:rsidP="001D3B21">
      <w:pPr>
        <w:spacing w:line="320" w:lineRule="exact"/>
        <w:jc w:val="both"/>
        <w:rPr>
          <w:rFonts w:asciiTheme="minorHAnsi" w:hAnsiTheme="minorHAnsi" w:cstheme="minorHAnsi"/>
          <w:b/>
        </w:rPr>
      </w:pPr>
      <w:r w:rsidRPr="000072C5">
        <w:rPr>
          <w:rFonts w:asciiTheme="minorHAnsi" w:hAnsiTheme="minorHAnsi" w:cstheme="minorHAnsi"/>
          <w:b/>
        </w:rPr>
        <w:t xml:space="preserve">1. </w:t>
      </w:r>
      <w:r w:rsidRPr="000072C5">
        <w:rPr>
          <w:rFonts w:asciiTheme="minorHAnsi" w:hAnsiTheme="minorHAnsi" w:cstheme="minorHAnsi"/>
          <w:b/>
        </w:rPr>
        <w:tab/>
        <w:t xml:space="preserve">Introduction </w:t>
      </w:r>
    </w:p>
    <w:p w14:paraId="077053E3" w14:textId="77777777" w:rsidR="00593AF2" w:rsidRPr="000072C5" w:rsidRDefault="00593AF2" w:rsidP="001D3B21">
      <w:pPr>
        <w:spacing w:line="320" w:lineRule="exact"/>
        <w:jc w:val="both"/>
        <w:rPr>
          <w:rFonts w:asciiTheme="minorHAnsi" w:hAnsiTheme="minorHAnsi" w:cstheme="minorHAnsi"/>
        </w:rPr>
      </w:pPr>
    </w:p>
    <w:p w14:paraId="7B4ED246" w14:textId="77777777" w:rsidR="00593AF2" w:rsidRPr="000072C5" w:rsidRDefault="00593AF2" w:rsidP="004249C0">
      <w:pPr>
        <w:pStyle w:val="a3"/>
        <w:numPr>
          <w:ilvl w:val="1"/>
          <w:numId w:val="1"/>
        </w:numPr>
        <w:spacing w:line="320" w:lineRule="exact"/>
        <w:ind w:leftChars="0" w:left="426" w:hanging="426"/>
        <w:jc w:val="both"/>
        <w:rPr>
          <w:rFonts w:asciiTheme="minorHAnsi" w:hAnsiTheme="minorHAnsi" w:cstheme="minorHAnsi"/>
        </w:rPr>
      </w:pPr>
      <w:r w:rsidRPr="000072C5">
        <w:rPr>
          <w:rFonts w:asciiTheme="minorHAnsi" w:hAnsiTheme="minorHAnsi" w:cstheme="minorHAnsi"/>
        </w:rPr>
        <w:t xml:space="preserve">According to the Terms of Reference, TRCG is to promote research and training activities on various aspects of tropical cyclone analysis and forecasting, including assessment of tropical cyclones’ impacts on Members’ socio-economic development processes, and to encourage cooperation of efforts among Members.  Towards this end, TRCG is expected to assist in: </w:t>
      </w:r>
    </w:p>
    <w:p w14:paraId="19E5CB15" w14:textId="77777777" w:rsidR="00593AF2" w:rsidRPr="000072C5" w:rsidRDefault="00593AF2" w:rsidP="001D3B21">
      <w:pPr>
        <w:pStyle w:val="a3"/>
        <w:spacing w:line="320" w:lineRule="exact"/>
        <w:ind w:leftChars="0" w:left="360"/>
        <w:jc w:val="both"/>
        <w:rPr>
          <w:rFonts w:asciiTheme="minorHAnsi" w:hAnsiTheme="minorHAnsi" w:cstheme="minorHAnsi"/>
        </w:rPr>
      </w:pPr>
    </w:p>
    <w:p w14:paraId="1FAC9DA7" w14:textId="77777777" w:rsidR="00593AF2" w:rsidRPr="000072C5" w:rsidRDefault="00593AF2" w:rsidP="001D3B21">
      <w:pPr>
        <w:pStyle w:val="a3"/>
        <w:spacing w:line="320" w:lineRule="exact"/>
        <w:ind w:leftChars="118" w:left="991" w:hangingChars="295" w:hanging="708"/>
        <w:jc w:val="both"/>
        <w:rPr>
          <w:rFonts w:asciiTheme="minorHAnsi" w:hAnsiTheme="minorHAnsi" w:cstheme="minorHAnsi"/>
        </w:rPr>
      </w:pPr>
      <w:r w:rsidRPr="000072C5">
        <w:rPr>
          <w:rFonts w:asciiTheme="minorHAnsi" w:hAnsiTheme="minorHAnsi" w:cstheme="minorHAnsi"/>
        </w:rPr>
        <w:t xml:space="preserve">(a) </w:t>
      </w:r>
      <w:r w:rsidRPr="000072C5">
        <w:rPr>
          <w:rFonts w:asciiTheme="minorHAnsi" w:hAnsiTheme="minorHAnsi" w:cstheme="minorHAnsi"/>
        </w:rPr>
        <w:tab/>
        <w:t xml:space="preserve">identifying scientific and technical problems in the analysis and forecasting of tropical cyclones and their impacts on water resources and measures for disaster prevention and </w:t>
      </w:r>
      <w:proofErr w:type="gramStart"/>
      <w:r w:rsidRPr="000072C5">
        <w:rPr>
          <w:rFonts w:asciiTheme="minorHAnsi" w:hAnsiTheme="minorHAnsi" w:cstheme="minorHAnsi"/>
        </w:rPr>
        <w:t>preparedness;</w:t>
      </w:r>
      <w:proofErr w:type="gramEnd"/>
      <w:r w:rsidRPr="000072C5">
        <w:rPr>
          <w:rFonts w:asciiTheme="minorHAnsi" w:hAnsiTheme="minorHAnsi" w:cstheme="minorHAnsi"/>
        </w:rPr>
        <w:t xml:space="preserve"> </w:t>
      </w:r>
    </w:p>
    <w:p w14:paraId="3C28CBE9" w14:textId="77777777" w:rsidR="00593AF2" w:rsidRPr="000072C5" w:rsidRDefault="00593AF2" w:rsidP="001D3B21">
      <w:pPr>
        <w:pStyle w:val="a3"/>
        <w:spacing w:line="320" w:lineRule="exact"/>
        <w:ind w:leftChars="118" w:left="991" w:hangingChars="295" w:hanging="708"/>
        <w:jc w:val="both"/>
        <w:rPr>
          <w:rFonts w:asciiTheme="minorHAnsi" w:hAnsiTheme="minorHAnsi" w:cstheme="minorHAnsi"/>
        </w:rPr>
      </w:pPr>
      <w:r w:rsidRPr="000072C5">
        <w:rPr>
          <w:rFonts w:asciiTheme="minorHAnsi" w:hAnsiTheme="minorHAnsi" w:cstheme="minorHAnsi"/>
        </w:rPr>
        <w:t xml:space="preserve">(b) </w:t>
      </w:r>
      <w:r w:rsidRPr="000072C5">
        <w:rPr>
          <w:rFonts w:asciiTheme="minorHAnsi" w:hAnsiTheme="minorHAnsi" w:cstheme="minorHAnsi"/>
        </w:rPr>
        <w:tab/>
        <w:t xml:space="preserve">facilitating the exchange of experience and knowledge on the latest development and techniques related to the above </w:t>
      </w:r>
      <w:proofErr w:type="gramStart"/>
      <w:r w:rsidRPr="000072C5">
        <w:rPr>
          <w:rFonts w:asciiTheme="minorHAnsi" w:hAnsiTheme="minorHAnsi" w:cstheme="minorHAnsi"/>
        </w:rPr>
        <w:t>problems;</w:t>
      </w:r>
      <w:proofErr w:type="gramEnd"/>
      <w:r w:rsidRPr="000072C5">
        <w:rPr>
          <w:rFonts w:asciiTheme="minorHAnsi" w:hAnsiTheme="minorHAnsi" w:cstheme="minorHAnsi"/>
        </w:rPr>
        <w:t xml:space="preserve"> </w:t>
      </w:r>
    </w:p>
    <w:p w14:paraId="042384FC" w14:textId="77777777" w:rsidR="00593AF2" w:rsidRPr="000072C5" w:rsidRDefault="00593AF2" w:rsidP="001D3B21">
      <w:pPr>
        <w:pStyle w:val="a3"/>
        <w:spacing w:line="320" w:lineRule="exact"/>
        <w:ind w:leftChars="118" w:left="991" w:hangingChars="295" w:hanging="708"/>
        <w:jc w:val="both"/>
        <w:rPr>
          <w:rFonts w:asciiTheme="minorHAnsi" w:hAnsiTheme="minorHAnsi" w:cstheme="minorHAnsi"/>
        </w:rPr>
      </w:pPr>
      <w:r w:rsidRPr="000072C5">
        <w:rPr>
          <w:rFonts w:asciiTheme="minorHAnsi" w:hAnsiTheme="minorHAnsi" w:cstheme="minorHAnsi"/>
        </w:rPr>
        <w:t xml:space="preserve">(c) </w:t>
      </w:r>
      <w:r w:rsidRPr="000072C5">
        <w:rPr>
          <w:rFonts w:asciiTheme="minorHAnsi" w:hAnsiTheme="minorHAnsi" w:cstheme="minorHAnsi"/>
        </w:rPr>
        <w:tab/>
        <w:t xml:space="preserve">coordinating training and research </w:t>
      </w:r>
      <w:proofErr w:type="spellStart"/>
      <w:r w:rsidRPr="000072C5">
        <w:rPr>
          <w:rFonts w:asciiTheme="minorHAnsi" w:hAnsiTheme="minorHAnsi" w:cstheme="minorHAnsi"/>
        </w:rPr>
        <w:t>programmes</w:t>
      </w:r>
      <w:proofErr w:type="spellEnd"/>
      <w:r w:rsidRPr="000072C5">
        <w:rPr>
          <w:rFonts w:asciiTheme="minorHAnsi" w:hAnsiTheme="minorHAnsi" w:cstheme="minorHAnsi"/>
        </w:rPr>
        <w:t xml:space="preserve">, including activities in support of cross-cutting initiatives and other collaboration </w:t>
      </w:r>
      <w:proofErr w:type="spellStart"/>
      <w:r w:rsidRPr="000072C5">
        <w:rPr>
          <w:rFonts w:asciiTheme="minorHAnsi" w:hAnsiTheme="minorHAnsi" w:cstheme="minorHAnsi"/>
        </w:rPr>
        <w:t>programmes</w:t>
      </w:r>
      <w:proofErr w:type="spellEnd"/>
      <w:r w:rsidRPr="000072C5">
        <w:rPr>
          <w:rFonts w:asciiTheme="minorHAnsi" w:hAnsiTheme="minorHAnsi" w:cstheme="minorHAnsi"/>
        </w:rPr>
        <w:t xml:space="preserve"> among Members such as twinning and mentoring arrangement, aimed at improving the technical capacity and capability of Members to better serve the people in the </w:t>
      </w:r>
      <w:proofErr w:type="gramStart"/>
      <w:r w:rsidRPr="000072C5">
        <w:rPr>
          <w:rFonts w:asciiTheme="minorHAnsi" w:hAnsiTheme="minorHAnsi" w:cstheme="minorHAnsi"/>
        </w:rPr>
        <w:t>region;</w:t>
      </w:r>
      <w:proofErr w:type="gramEnd"/>
      <w:r w:rsidRPr="000072C5">
        <w:rPr>
          <w:rFonts w:asciiTheme="minorHAnsi" w:hAnsiTheme="minorHAnsi" w:cstheme="minorHAnsi"/>
        </w:rPr>
        <w:t xml:space="preserve"> </w:t>
      </w:r>
    </w:p>
    <w:p w14:paraId="61B17B21" w14:textId="77777777" w:rsidR="00593AF2" w:rsidRPr="000072C5" w:rsidRDefault="00593AF2" w:rsidP="001D3B21">
      <w:pPr>
        <w:pStyle w:val="a3"/>
        <w:spacing w:line="320" w:lineRule="exact"/>
        <w:ind w:leftChars="118" w:left="991" w:hangingChars="295" w:hanging="708"/>
        <w:jc w:val="both"/>
        <w:rPr>
          <w:rFonts w:asciiTheme="minorHAnsi" w:hAnsiTheme="minorHAnsi" w:cstheme="minorHAnsi"/>
        </w:rPr>
      </w:pPr>
      <w:r w:rsidRPr="000072C5">
        <w:rPr>
          <w:rFonts w:asciiTheme="minorHAnsi" w:hAnsiTheme="minorHAnsi" w:cstheme="minorHAnsi"/>
        </w:rPr>
        <w:t xml:space="preserve">(d) </w:t>
      </w:r>
      <w:r w:rsidRPr="000072C5">
        <w:rPr>
          <w:rFonts w:asciiTheme="minorHAnsi" w:hAnsiTheme="minorHAnsi" w:cstheme="minorHAnsi"/>
        </w:rPr>
        <w:tab/>
        <w:t xml:space="preserve">evaluating the effectiveness of training and research activities undertaken by TRCG, and providing support to other working groups in performing such evaluation; and </w:t>
      </w:r>
    </w:p>
    <w:p w14:paraId="70CD9B0B" w14:textId="77777777" w:rsidR="00593AF2" w:rsidRPr="000072C5" w:rsidRDefault="00593AF2" w:rsidP="001D3B21">
      <w:pPr>
        <w:pStyle w:val="a3"/>
        <w:spacing w:line="320" w:lineRule="exact"/>
        <w:ind w:leftChars="118" w:left="991" w:hangingChars="295" w:hanging="708"/>
        <w:jc w:val="both"/>
        <w:rPr>
          <w:rFonts w:asciiTheme="minorHAnsi" w:hAnsiTheme="minorHAnsi" w:cstheme="minorHAnsi"/>
        </w:rPr>
      </w:pPr>
      <w:r w:rsidRPr="000072C5">
        <w:rPr>
          <w:rFonts w:asciiTheme="minorHAnsi" w:hAnsiTheme="minorHAnsi" w:cstheme="minorHAnsi"/>
        </w:rPr>
        <w:t xml:space="preserve">(e) </w:t>
      </w:r>
      <w:r w:rsidRPr="000072C5">
        <w:rPr>
          <w:rFonts w:asciiTheme="minorHAnsi" w:hAnsiTheme="minorHAnsi" w:cstheme="minorHAnsi"/>
        </w:rPr>
        <w:tab/>
        <w:t xml:space="preserve">recommending to the Committee priority areas and long-term plans for cooperation in research and training in support of the </w:t>
      </w:r>
      <w:r w:rsidR="00486AE3" w:rsidRPr="000072C5">
        <w:rPr>
          <w:rFonts w:asciiTheme="minorHAnsi" w:hAnsiTheme="minorHAnsi" w:cstheme="minorHAnsi"/>
        </w:rPr>
        <w:t xml:space="preserve">targets and </w:t>
      </w:r>
      <w:r w:rsidRPr="000072C5">
        <w:rPr>
          <w:rFonts w:asciiTheme="minorHAnsi" w:hAnsiTheme="minorHAnsi" w:cstheme="minorHAnsi"/>
        </w:rPr>
        <w:t xml:space="preserve">various KRAs of the Committee’s Strategic Plan. </w:t>
      </w:r>
    </w:p>
    <w:p w14:paraId="1AC1F114" w14:textId="77777777" w:rsidR="00B94267" w:rsidRPr="000072C5" w:rsidRDefault="00B94267" w:rsidP="001D3B21">
      <w:pPr>
        <w:pStyle w:val="a3"/>
        <w:spacing w:line="320" w:lineRule="exact"/>
        <w:ind w:leftChars="118" w:left="991" w:hangingChars="295" w:hanging="708"/>
        <w:jc w:val="both"/>
        <w:rPr>
          <w:rFonts w:asciiTheme="minorHAnsi" w:hAnsiTheme="minorHAnsi" w:cstheme="minorHAnsi"/>
        </w:rPr>
      </w:pPr>
    </w:p>
    <w:p w14:paraId="1D4A5E51" w14:textId="77777777" w:rsidR="00593AF2" w:rsidRPr="000072C5" w:rsidRDefault="00593AF2" w:rsidP="001D3B21">
      <w:pPr>
        <w:pStyle w:val="a3"/>
        <w:spacing w:line="320" w:lineRule="exact"/>
        <w:ind w:leftChars="0" w:left="0"/>
        <w:jc w:val="both"/>
        <w:rPr>
          <w:rFonts w:asciiTheme="minorHAnsi" w:hAnsiTheme="minorHAnsi" w:cstheme="minorHAnsi"/>
          <w:b/>
        </w:rPr>
      </w:pPr>
      <w:r w:rsidRPr="000072C5">
        <w:rPr>
          <w:rFonts w:asciiTheme="minorHAnsi" w:hAnsiTheme="minorHAnsi" w:cstheme="minorHAnsi"/>
          <w:b/>
        </w:rPr>
        <w:t>2.</w:t>
      </w:r>
      <w:r w:rsidRPr="000072C5">
        <w:rPr>
          <w:rFonts w:asciiTheme="minorHAnsi" w:hAnsiTheme="minorHAnsi" w:cstheme="minorHAnsi"/>
          <w:b/>
        </w:rPr>
        <w:tab/>
        <w:t>Membership</w:t>
      </w:r>
    </w:p>
    <w:p w14:paraId="4910F8EE" w14:textId="77777777" w:rsidR="00593AF2" w:rsidRPr="000072C5" w:rsidRDefault="00593AF2" w:rsidP="001D3B21">
      <w:pPr>
        <w:pStyle w:val="a3"/>
        <w:spacing w:line="320" w:lineRule="exact"/>
        <w:ind w:leftChars="0" w:left="360"/>
        <w:jc w:val="both"/>
        <w:rPr>
          <w:rFonts w:asciiTheme="minorHAnsi" w:hAnsiTheme="minorHAnsi" w:cstheme="minorHAnsi"/>
        </w:rPr>
      </w:pPr>
    </w:p>
    <w:p w14:paraId="2B2AA272" w14:textId="5218DF4E" w:rsidR="00593AF2" w:rsidRPr="000072C5" w:rsidRDefault="00593AF2" w:rsidP="001D3B21">
      <w:pPr>
        <w:spacing w:line="320" w:lineRule="exact"/>
        <w:jc w:val="both"/>
        <w:rPr>
          <w:rFonts w:asciiTheme="minorHAnsi" w:hAnsiTheme="minorHAnsi" w:cstheme="minorHAnsi"/>
        </w:rPr>
      </w:pPr>
      <w:r w:rsidRPr="000072C5">
        <w:rPr>
          <w:rFonts w:asciiTheme="minorHAnsi" w:hAnsiTheme="minorHAnsi" w:cstheme="minorHAnsi"/>
        </w:rPr>
        <w:t xml:space="preserve">2.1 </w:t>
      </w:r>
      <w:r w:rsidRPr="000072C5">
        <w:rPr>
          <w:rFonts w:asciiTheme="minorHAnsi" w:hAnsiTheme="minorHAnsi" w:cstheme="minorHAnsi"/>
        </w:rPr>
        <w:tab/>
        <w:t xml:space="preserve">The composition and members list of TRCG (as </w:t>
      </w:r>
      <w:r w:rsidR="00C979F2" w:rsidRPr="000072C5">
        <w:rPr>
          <w:rFonts w:asciiTheme="minorHAnsi" w:hAnsiTheme="minorHAnsi" w:cstheme="minorHAnsi"/>
        </w:rPr>
        <w:t>of</w:t>
      </w:r>
      <w:r w:rsidRPr="000072C5">
        <w:rPr>
          <w:rFonts w:asciiTheme="minorHAnsi" w:hAnsiTheme="minorHAnsi" w:cstheme="minorHAnsi"/>
        </w:rPr>
        <w:t xml:space="preserve"> </w:t>
      </w:r>
      <w:r w:rsidR="0051235A" w:rsidRPr="000072C5">
        <w:rPr>
          <w:rFonts w:asciiTheme="minorHAnsi" w:hAnsiTheme="minorHAnsi" w:cstheme="minorHAnsi"/>
        </w:rPr>
        <w:t>3</w:t>
      </w:r>
      <w:r w:rsidR="000072C5">
        <w:rPr>
          <w:rFonts w:asciiTheme="minorHAnsi" w:hAnsiTheme="minorHAnsi" w:cstheme="minorHAnsi"/>
        </w:rPr>
        <w:t>0</w:t>
      </w:r>
      <w:r w:rsidR="0051235A" w:rsidRPr="000072C5">
        <w:rPr>
          <w:rFonts w:asciiTheme="minorHAnsi" w:hAnsiTheme="minorHAnsi" w:cstheme="minorHAnsi"/>
        </w:rPr>
        <w:t xml:space="preserve"> </w:t>
      </w:r>
      <w:r w:rsidR="002E747A" w:rsidRPr="000072C5">
        <w:rPr>
          <w:rFonts w:asciiTheme="minorHAnsi" w:hAnsiTheme="minorHAnsi" w:cstheme="minorHAnsi"/>
        </w:rPr>
        <w:t>November 202</w:t>
      </w:r>
      <w:r w:rsidR="000072C5">
        <w:rPr>
          <w:rFonts w:asciiTheme="minorHAnsi" w:hAnsiTheme="minorHAnsi" w:cstheme="minorHAnsi"/>
        </w:rPr>
        <w:t>1</w:t>
      </w:r>
      <w:r w:rsidRPr="000072C5">
        <w:rPr>
          <w:rFonts w:asciiTheme="minorHAnsi" w:hAnsiTheme="minorHAnsi" w:cstheme="minorHAnsi"/>
        </w:rPr>
        <w:t>) are:</w:t>
      </w:r>
    </w:p>
    <w:p w14:paraId="1DA6BD0B" w14:textId="77777777" w:rsidR="00593AF2" w:rsidRPr="000072C5" w:rsidRDefault="00593AF2" w:rsidP="001D3B21">
      <w:pPr>
        <w:spacing w:line="320" w:lineRule="exact"/>
        <w:jc w:val="both"/>
        <w:rPr>
          <w:rFonts w:asciiTheme="minorHAnsi" w:hAnsiTheme="minorHAnsi" w:cstheme="minorHAnsi"/>
        </w:rPr>
      </w:pPr>
    </w:p>
    <w:p w14:paraId="20AF095E" w14:textId="740429C8" w:rsidR="00593AF2" w:rsidRPr="000072C5" w:rsidRDefault="00593AF2" w:rsidP="001D3B21">
      <w:pPr>
        <w:spacing w:line="320" w:lineRule="exact"/>
        <w:jc w:val="both"/>
        <w:rPr>
          <w:rFonts w:asciiTheme="minorHAnsi" w:hAnsiTheme="minorHAnsi" w:cstheme="minorHAnsi"/>
        </w:rPr>
      </w:pPr>
      <w:r w:rsidRPr="000072C5">
        <w:rPr>
          <w:rFonts w:asciiTheme="minorHAnsi" w:hAnsiTheme="minorHAnsi" w:cstheme="minorHAnsi"/>
        </w:rPr>
        <w:t>Chair:</w:t>
      </w:r>
      <w:r w:rsidRPr="000072C5">
        <w:rPr>
          <w:rFonts w:asciiTheme="minorHAnsi" w:hAnsiTheme="minorHAnsi" w:cstheme="minorHAnsi"/>
        </w:rPr>
        <w:tab/>
      </w:r>
      <w:r w:rsidRPr="000072C5">
        <w:rPr>
          <w:rFonts w:asciiTheme="minorHAnsi" w:hAnsiTheme="minorHAnsi" w:cstheme="minorHAnsi"/>
        </w:rPr>
        <w:tab/>
      </w:r>
      <w:r w:rsidR="000072C5">
        <w:rPr>
          <w:rFonts w:asciiTheme="minorHAnsi" w:hAnsiTheme="minorHAnsi" w:cstheme="minorHAnsi"/>
        </w:rPr>
        <w:t>Mr Wai-Kin Wong</w:t>
      </w:r>
      <w:r w:rsidRPr="000072C5">
        <w:rPr>
          <w:rFonts w:asciiTheme="minorHAnsi" w:hAnsiTheme="minorHAnsi" w:cstheme="minorHAnsi"/>
        </w:rPr>
        <w:t xml:space="preserve"> (Hong Kong, China)</w:t>
      </w:r>
    </w:p>
    <w:p w14:paraId="760721BA" w14:textId="03CDD9A4" w:rsidR="002D4A72" w:rsidRPr="000072C5" w:rsidRDefault="00593AF2" w:rsidP="001D3B21">
      <w:pPr>
        <w:spacing w:line="320" w:lineRule="exact"/>
        <w:jc w:val="both"/>
        <w:rPr>
          <w:rFonts w:asciiTheme="minorHAnsi" w:hAnsiTheme="minorHAnsi" w:cstheme="minorHAnsi"/>
          <w:i/>
        </w:rPr>
      </w:pPr>
      <w:r w:rsidRPr="000072C5">
        <w:rPr>
          <w:rFonts w:asciiTheme="minorHAnsi" w:hAnsiTheme="minorHAnsi" w:cstheme="minorHAnsi"/>
        </w:rPr>
        <w:t>Vice Chair:</w:t>
      </w:r>
      <w:r w:rsidRPr="000072C5">
        <w:rPr>
          <w:rFonts w:asciiTheme="minorHAnsi" w:hAnsiTheme="minorHAnsi" w:cstheme="minorHAnsi"/>
        </w:rPr>
        <w:tab/>
      </w:r>
      <w:r w:rsidR="000548B6">
        <w:rPr>
          <w:rFonts w:asciiTheme="minorHAnsi" w:hAnsiTheme="minorHAnsi" w:cstheme="minorHAnsi"/>
        </w:rPr>
        <w:t xml:space="preserve">Dr </w:t>
      </w:r>
      <w:proofErr w:type="spellStart"/>
      <w:r w:rsidR="000548B6">
        <w:rPr>
          <w:rFonts w:asciiTheme="minorHAnsi" w:hAnsiTheme="minorHAnsi" w:cstheme="minorHAnsi"/>
        </w:rPr>
        <w:t>Eun</w:t>
      </w:r>
      <w:proofErr w:type="spellEnd"/>
      <w:r w:rsidR="000548B6">
        <w:rPr>
          <w:rFonts w:asciiTheme="minorHAnsi" w:hAnsiTheme="minorHAnsi" w:cstheme="minorHAnsi"/>
        </w:rPr>
        <w:t xml:space="preserve"> </w:t>
      </w:r>
      <w:proofErr w:type="spellStart"/>
      <w:r w:rsidR="000548B6">
        <w:rPr>
          <w:rFonts w:asciiTheme="minorHAnsi" w:hAnsiTheme="minorHAnsi" w:cstheme="minorHAnsi"/>
        </w:rPr>
        <w:t>Jeong</w:t>
      </w:r>
      <w:proofErr w:type="spellEnd"/>
      <w:r w:rsidR="000548B6">
        <w:rPr>
          <w:rFonts w:asciiTheme="minorHAnsi" w:hAnsiTheme="minorHAnsi" w:cstheme="minorHAnsi"/>
        </w:rPr>
        <w:t xml:space="preserve"> Cha (Republic of Korea)</w:t>
      </w:r>
    </w:p>
    <w:p w14:paraId="0AA5E0D3" w14:textId="0B232E1D" w:rsidR="00593AF2" w:rsidRPr="000072C5" w:rsidRDefault="00593AF2" w:rsidP="001D3B21">
      <w:pPr>
        <w:spacing w:line="320" w:lineRule="exact"/>
        <w:jc w:val="both"/>
        <w:rPr>
          <w:rFonts w:asciiTheme="minorHAnsi" w:hAnsiTheme="minorHAnsi" w:cstheme="minorHAnsi"/>
        </w:rPr>
      </w:pPr>
      <w:r w:rsidRPr="000072C5">
        <w:rPr>
          <w:rFonts w:asciiTheme="minorHAnsi" w:hAnsiTheme="minorHAnsi" w:cstheme="minorHAnsi"/>
        </w:rPr>
        <w:t>Members:</w:t>
      </w:r>
      <w:r w:rsidRPr="000072C5">
        <w:rPr>
          <w:rFonts w:asciiTheme="minorHAnsi" w:hAnsiTheme="minorHAnsi" w:cstheme="minorHAnsi"/>
        </w:rPr>
        <w:tab/>
        <w:t xml:space="preserve">Mr So </w:t>
      </w:r>
      <w:proofErr w:type="spellStart"/>
      <w:r w:rsidRPr="000072C5">
        <w:rPr>
          <w:rFonts w:asciiTheme="minorHAnsi" w:hAnsiTheme="minorHAnsi" w:cstheme="minorHAnsi"/>
        </w:rPr>
        <w:t>Im</w:t>
      </w:r>
      <w:proofErr w:type="spellEnd"/>
      <w:r w:rsidRPr="000072C5">
        <w:rPr>
          <w:rFonts w:asciiTheme="minorHAnsi" w:hAnsiTheme="minorHAnsi" w:cstheme="minorHAnsi"/>
        </w:rPr>
        <w:t xml:space="preserve"> </w:t>
      </w:r>
      <w:proofErr w:type="spellStart"/>
      <w:r w:rsidR="00781AE8" w:rsidRPr="000072C5">
        <w:rPr>
          <w:rFonts w:asciiTheme="minorHAnsi" w:hAnsiTheme="minorHAnsi" w:cstheme="minorHAnsi"/>
        </w:rPr>
        <w:t>Monichoth</w:t>
      </w:r>
      <w:proofErr w:type="spellEnd"/>
      <w:r w:rsidRPr="000072C5">
        <w:rPr>
          <w:rFonts w:asciiTheme="minorHAnsi" w:hAnsiTheme="minorHAnsi" w:cstheme="minorHAnsi"/>
        </w:rPr>
        <w:t xml:space="preserve"> (Cambodia) </w:t>
      </w:r>
    </w:p>
    <w:p w14:paraId="18AEA2B2" w14:textId="5FACD797" w:rsidR="00593AF2" w:rsidRPr="000072C5" w:rsidRDefault="00593AF2"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 xml:space="preserve">Mr QIAN </w:t>
      </w:r>
      <w:proofErr w:type="spellStart"/>
      <w:r w:rsidRPr="000072C5">
        <w:rPr>
          <w:rFonts w:asciiTheme="minorHAnsi" w:hAnsiTheme="minorHAnsi" w:cstheme="minorHAnsi"/>
        </w:rPr>
        <w:t>Chuanhai</w:t>
      </w:r>
      <w:proofErr w:type="spellEnd"/>
      <w:r w:rsidRPr="000072C5">
        <w:rPr>
          <w:rFonts w:asciiTheme="minorHAnsi" w:hAnsiTheme="minorHAnsi" w:cstheme="minorHAnsi"/>
        </w:rPr>
        <w:t xml:space="preserve"> (China) </w:t>
      </w:r>
    </w:p>
    <w:p w14:paraId="7EA4484C" w14:textId="04D79985" w:rsidR="00593AF2" w:rsidRPr="000072C5" w:rsidRDefault="00DD3D39"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 xml:space="preserve">Mr Kang Bom </w:t>
      </w:r>
      <w:proofErr w:type="spellStart"/>
      <w:r w:rsidRPr="000072C5">
        <w:rPr>
          <w:rFonts w:asciiTheme="minorHAnsi" w:hAnsiTheme="minorHAnsi" w:cstheme="minorHAnsi"/>
        </w:rPr>
        <w:t>Jin</w:t>
      </w:r>
      <w:proofErr w:type="spellEnd"/>
      <w:r w:rsidR="00593AF2" w:rsidRPr="000072C5">
        <w:rPr>
          <w:rFonts w:asciiTheme="minorHAnsi" w:hAnsiTheme="minorHAnsi" w:cstheme="minorHAnsi"/>
        </w:rPr>
        <w:t xml:space="preserve"> (DPR Korea) </w:t>
      </w:r>
    </w:p>
    <w:p w14:paraId="7F76904E" w14:textId="07F0D4CE" w:rsidR="00593AF2" w:rsidRPr="000072C5" w:rsidRDefault="00B54394" w:rsidP="001D3B21">
      <w:pPr>
        <w:spacing w:line="320" w:lineRule="exact"/>
        <w:ind w:left="960" w:firstLine="480"/>
        <w:jc w:val="both"/>
        <w:rPr>
          <w:rFonts w:asciiTheme="minorHAnsi" w:hAnsiTheme="minorHAnsi" w:cstheme="minorHAnsi"/>
          <w:color w:val="FF0000"/>
        </w:rPr>
      </w:pPr>
      <w:r w:rsidRPr="00B54394">
        <w:rPr>
          <w:rFonts w:asciiTheme="minorHAnsi" w:eastAsia="MS Mincho" w:hAnsiTheme="minorHAnsi" w:cstheme="minorHAnsi"/>
          <w:lang w:eastAsia="ja-JP"/>
        </w:rPr>
        <w:t>Mr HOSOMI Takuya</w:t>
      </w:r>
      <w:r w:rsidR="000D386D" w:rsidRPr="000072C5">
        <w:rPr>
          <w:rFonts w:asciiTheme="minorHAnsi" w:eastAsia="MS Mincho" w:hAnsiTheme="minorHAnsi" w:cstheme="minorHAnsi"/>
          <w:lang w:eastAsia="ja-JP"/>
        </w:rPr>
        <w:t xml:space="preserve"> </w:t>
      </w:r>
      <w:r w:rsidR="00593AF2" w:rsidRPr="000072C5">
        <w:rPr>
          <w:rFonts w:asciiTheme="minorHAnsi" w:hAnsiTheme="minorHAnsi" w:cstheme="minorHAnsi"/>
        </w:rPr>
        <w:t>(Japan)</w:t>
      </w:r>
      <w:r w:rsidR="000D386D" w:rsidRPr="000072C5">
        <w:rPr>
          <w:rFonts w:asciiTheme="minorHAnsi" w:hAnsiTheme="minorHAnsi" w:cstheme="minorHAnsi"/>
        </w:rPr>
        <w:t xml:space="preserve"> </w:t>
      </w:r>
    </w:p>
    <w:p w14:paraId="27D49493" w14:textId="49E34981" w:rsidR="00593AF2" w:rsidRPr="000072C5" w:rsidRDefault="00150985" w:rsidP="001D3B21">
      <w:pPr>
        <w:spacing w:line="320" w:lineRule="exact"/>
        <w:ind w:left="960" w:firstLine="480"/>
        <w:jc w:val="both"/>
        <w:rPr>
          <w:rFonts w:asciiTheme="minorHAnsi" w:hAnsiTheme="minorHAnsi" w:cstheme="minorHAnsi"/>
          <w:lang w:val="es-ES"/>
        </w:rPr>
      </w:pPr>
      <w:proofErr w:type="spellStart"/>
      <w:r w:rsidRPr="000072C5">
        <w:rPr>
          <w:rFonts w:asciiTheme="minorHAnsi" w:hAnsiTheme="minorHAnsi" w:cstheme="minorHAnsi"/>
          <w:lang w:val="es-ES"/>
        </w:rPr>
        <w:t>Dr</w:t>
      </w:r>
      <w:proofErr w:type="spellEnd"/>
      <w:r w:rsidRPr="000072C5">
        <w:rPr>
          <w:rFonts w:asciiTheme="minorHAnsi" w:hAnsiTheme="minorHAnsi" w:cstheme="minorHAnsi"/>
          <w:lang w:val="es-ES"/>
        </w:rPr>
        <w:t xml:space="preserve"> </w:t>
      </w:r>
      <w:proofErr w:type="spellStart"/>
      <w:r w:rsidRPr="000072C5">
        <w:rPr>
          <w:rFonts w:asciiTheme="minorHAnsi" w:hAnsiTheme="minorHAnsi" w:cstheme="minorHAnsi"/>
          <w:lang w:val="es-ES"/>
        </w:rPr>
        <w:t>Mayphou</w:t>
      </w:r>
      <w:proofErr w:type="spellEnd"/>
      <w:r w:rsidRPr="000072C5">
        <w:rPr>
          <w:rFonts w:asciiTheme="minorHAnsi" w:hAnsiTheme="minorHAnsi" w:cstheme="minorHAnsi"/>
          <w:lang w:val="es-ES"/>
        </w:rPr>
        <w:t xml:space="preserve"> </w:t>
      </w:r>
      <w:proofErr w:type="spellStart"/>
      <w:r w:rsidRPr="000072C5">
        <w:rPr>
          <w:rFonts w:asciiTheme="minorHAnsi" w:hAnsiTheme="minorHAnsi" w:cstheme="minorHAnsi"/>
          <w:lang w:val="es-ES"/>
        </w:rPr>
        <w:t>Mahachaleun</w:t>
      </w:r>
      <w:proofErr w:type="spellEnd"/>
      <w:r w:rsidR="00593AF2" w:rsidRPr="000072C5">
        <w:rPr>
          <w:rFonts w:asciiTheme="minorHAnsi" w:hAnsiTheme="minorHAnsi" w:cstheme="minorHAnsi"/>
          <w:lang w:val="es-ES"/>
        </w:rPr>
        <w:t xml:space="preserve"> (Lao PDR)</w:t>
      </w:r>
    </w:p>
    <w:p w14:paraId="21548C98" w14:textId="7D11B626" w:rsidR="00593AF2" w:rsidRPr="000072C5" w:rsidRDefault="00593AF2"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 xml:space="preserve">Mr IAN </w:t>
      </w:r>
      <w:proofErr w:type="spellStart"/>
      <w:r w:rsidRPr="000072C5">
        <w:rPr>
          <w:rFonts w:asciiTheme="minorHAnsi" w:hAnsiTheme="minorHAnsi" w:cstheme="minorHAnsi"/>
        </w:rPr>
        <w:t>Vai</w:t>
      </w:r>
      <w:proofErr w:type="spellEnd"/>
      <w:r w:rsidRPr="000072C5">
        <w:rPr>
          <w:rFonts w:asciiTheme="minorHAnsi" w:hAnsiTheme="minorHAnsi" w:cstheme="minorHAnsi"/>
        </w:rPr>
        <w:t xml:space="preserve"> Kei, Brian </w:t>
      </w:r>
      <w:r w:rsidR="004A4161">
        <w:rPr>
          <w:rFonts w:asciiTheme="minorHAnsi" w:hAnsiTheme="minorHAnsi" w:cstheme="minorHAnsi"/>
        </w:rPr>
        <w:t xml:space="preserve">/ Mr Ho Kuok Hou </w:t>
      </w:r>
      <w:r w:rsidRPr="000072C5">
        <w:rPr>
          <w:rFonts w:asciiTheme="minorHAnsi" w:hAnsiTheme="minorHAnsi" w:cstheme="minorHAnsi"/>
        </w:rPr>
        <w:t xml:space="preserve">(Macao, China) </w:t>
      </w:r>
    </w:p>
    <w:p w14:paraId="43A26EBF" w14:textId="296E1C5C" w:rsidR="00593AF2" w:rsidRPr="000072C5" w:rsidRDefault="00E564EB"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Mr</w:t>
      </w:r>
      <w:r w:rsidR="00E05CE5">
        <w:rPr>
          <w:rFonts w:asciiTheme="minorHAnsi" w:hAnsiTheme="minorHAnsi" w:cstheme="minorHAnsi"/>
        </w:rPr>
        <w:t xml:space="preserve"> </w:t>
      </w:r>
      <w:proofErr w:type="spellStart"/>
      <w:r w:rsidR="00E05CE5">
        <w:rPr>
          <w:rFonts w:asciiTheme="minorHAnsi" w:hAnsiTheme="minorHAnsi" w:cstheme="minorHAnsi"/>
        </w:rPr>
        <w:t>Hamray</w:t>
      </w:r>
      <w:proofErr w:type="spellEnd"/>
      <w:r w:rsidR="00E05CE5">
        <w:rPr>
          <w:rFonts w:asciiTheme="minorHAnsi" w:hAnsiTheme="minorHAnsi" w:cstheme="minorHAnsi"/>
        </w:rPr>
        <w:t xml:space="preserve"> bin Muhammad </w:t>
      </w:r>
      <w:proofErr w:type="spellStart"/>
      <w:r w:rsidR="00E05CE5">
        <w:rPr>
          <w:rFonts w:asciiTheme="minorHAnsi" w:hAnsiTheme="minorHAnsi" w:cstheme="minorHAnsi"/>
        </w:rPr>
        <w:t>Yazit</w:t>
      </w:r>
      <w:proofErr w:type="spellEnd"/>
      <w:r w:rsidR="00E05CE5">
        <w:rPr>
          <w:rFonts w:asciiTheme="minorHAnsi" w:hAnsiTheme="minorHAnsi" w:cstheme="minorHAnsi"/>
        </w:rPr>
        <w:t xml:space="preserve"> </w:t>
      </w:r>
      <w:r w:rsidR="00593AF2" w:rsidRPr="000072C5">
        <w:rPr>
          <w:rFonts w:asciiTheme="minorHAnsi" w:hAnsiTheme="minorHAnsi" w:cstheme="minorHAnsi"/>
        </w:rPr>
        <w:t xml:space="preserve">(Malaysia) </w:t>
      </w:r>
    </w:p>
    <w:p w14:paraId="497F72D2" w14:textId="0042AD53" w:rsidR="00593AF2" w:rsidRPr="000072C5" w:rsidRDefault="00150985"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 xml:space="preserve">Dr Bonifacio G. </w:t>
      </w:r>
      <w:proofErr w:type="spellStart"/>
      <w:r w:rsidRPr="000072C5">
        <w:rPr>
          <w:rFonts w:asciiTheme="minorHAnsi" w:hAnsiTheme="minorHAnsi" w:cstheme="minorHAnsi"/>
        </w:rPr>
        <w:t>Pajuelas</w:t>
      </w:r>
      <w:proofErr w:type="spellEnd"/>
      <w:r w:rsidR="00593AF2" w:rsidRPr="000072C5">
        <w:rPr>
          <w:rFonts w:asciiTheme="minorHAnsi" w:hAnsiTheme="minorHAnsi" w:cstheme="minorHAnsi"/>
        </w:rPr>
        <w:t xml:space="preserve"> (Philippines) </w:t>
      </w:r>
    </w:p>
    <w:p w14:paraId="3964CF89" w14:textId="0F4FC1B4" w:rsidR="00593AF2" w:rsidRPr="000072C5" w:rsidRDefault="00150985" w:rsidP="001D3B21">
      <w:pPr>
        <w:spacing w:line="320" w:lineRule="exact"/>
        <w:ind w:left="960" w:firstLine="480"/>
        <w:jc w:val="both"/>
        <w:rPr>
          <w:rFonts w:asciiTheme="minorHAnsi" w:hAnsiTheme="minorHAnsi" w:cstheme="minorHAnsi"/>
        </w:rPr>
      </w:pPr>
      <w:proofErr w:type="spellStart"/>
      <w:r w:rsidRPr="000072C5">
        <w:rPr>
          <w:rFonts w:asciiTheme="minorHAnsi" w:hAnsiTheme="minorHAnsi" w:cstheme="minorHAnsi"/>
        </w:rPr>
        <w:lastRenderedPageBreak/>
        <w:t>Ms</w:t>
      </w:r>
      <w:proofErr w:type="spellEnd"/>
      <w:r w:rsidRPr="000072C5">
        <w:rPr>
          <w:rFonts w:asciiTheme="minorHAnsi" w:hAnsiTheme="minorHAnsi" w:cstheme="minorHAnsi"/>
        </w:rPr>
        <w:t xml:space="preserve"> Patricia </w:t>
      </w:r>
      <w:proofErr w:type="spellStart"/>
      <w:r w:rsidRPr="000072C5">
        <w:rPr>
          <w:rFonts w:asciiTheme="minorHAnsi" w:hAnsiTheme="minorHAnsi" w:cstheme="minorHAnsi"/>
        </w:rPr>
        <w:t>Ee</w:t>
      </w:r>
      <w:proofErr w:type="spellEnd"/>
      <w:r w:rsidR="00593AF2" w:rsidRPr="000072C5">
        <w:rPr>
          <w:rFonts w:asciiTheme="minorHAnsi" w:hAnsiTheme="minorHAnsi" w:cstheme="minorHAnsi"/>
        </w:rPr>
        <w:t xml:space="preserve"> </w:t>
      </w:r>
      <w:r w:rsidR="004A4161">
        <w:rPr>
          <w:rFonts w:asciiTheme="minorHAnsi" w:hAnsiTheme="minorHAnsi" w:cstheme="minorHAnsi"/>
        </w:rPr>
        <w:t xml:space="preserve">/ Mr Eugene Chong </w:t>
      </w:r>
      <w:r w:rsidR="00593AF2" w:rsidRPr="000072C5">
        <w:rPr>
          <w:rFonts w:asciiTheme="minorHAnsi" w:hAnsiTheme="minorHAnsi" w:cstheme="minorHAnsi"/>
        </w:rPr>
        <w:t xml:space="preserve">(Singapore) </w:t>
      </w:r>
    </w:p>
    <w:p w14:paraId="6B7A8E2A" w14:textId="18FFE999" w:rsidR="00593AF2" w:rsidRPr="000072C5" w:rsidRDefault="00150985" w:rsidP="001D3B21">
      <w:pPr>
        <w:spacing w:line="320" w:lineRule="exact"/>
        <w:ind w:left="960" w:firstLine="480"/>
        <w:jc w:val="both"/>
        <w:rPr>
          <w:rFonts w:asciiTheme="minorHAnsi" w:hAnsiTheme="minorHAnsi" w:cstheme="minorHAnsi"/>
        </w:rPr>
      </w:pPr>
      <w:proofErr w:type="spellStart"/>
      <w:r w:rsidRPr="000072C5">
        <w:rPr>
          <w:rFonts w:asciiTheme="minorHAnsi" w:hAnsiTheme="minorHAnsi" w:cstheme="minorHAnsi"/>
        </w:rPr>
        <w:t>Ms</w:t>
      </w:r>
      <w:proofErr w:type="spellEnd"/>
      <w:r w:rsidRPr="000072C5">
        <w:rPr>
          <w:rFonts w:asciiTheme="minorHAnsi" w:hAnsiTheme="minorHAnsi" w:cstheme="minorHAnsi"/>
        </w:rPr>
        <w:t xml:space="preserve"> </w:t>
      </w:r>
      <w:proofErr w:type="spellStart"/>
      <w:r w:rsidRPr="000072C5">
        <w:rPr>
          <w:rFonts w:asciiTheme="minorHAnsi" w:hAnsiTheme="minorHAnsi" w:cstheme="minorHAnsi"/>
        </w:rPr>
        <w:t>Patchara</w:t>
      </w:r>
      <w:proofErr w:type="spellEnd"/>
      <w:r w:rsidRPr="000072C5">
        <w:rPr>
          <w:rFonts w:asciiTheme="minorHAnsi" w:hAnsiTheme="minorHAnsi" w:cstheme="minorHAnsi"/>
        </w:rPr>
        <w:t xml:space="preserve"> </w:t>
      </w:r>
      <w:proofErr w:type="spellStart"/>
      <w:r w:rsidRPr="000072C5">
        <w:rPr>
          <w:rFonts w:asciiTheme="minorHAnsi" w:hAnsiTheme="minorHAnsi" w:cstheme="minorHAnsi"/>
        </w:rPr>
        <w:t>Petvirojchai</w:t>
      </w:r>
      <w:proofErr w:type="spellEnd"/>
      <w:r w:rsidR="00593AF2" w:rsidRPr="000072C5">
        <w:rPr>
          <w:rFonts w:asciiTheme="minorHAnsi" w:hAnsiTheme="minorHAnsi" w:cstheme="minorHAnsi"/>
        </w:rPr>
        <w:t xml:space="preserve"> (Thailand) </w:t>
      </w:r>
    </w:p>
    <w:p w14:paraId="2421619A" w14:textId="77777777" w:rsidR="006038BF" w:rsidRDefault="006038BF" w:rsidP="001D3B21">
      <w:pPr>
        <w:spacing w:line="320" w:lineRule="exact"/>
        <w:ind w:left="960" w:firstLine="480"/>
        <w:jc w:val="both"/>
        <w:rPr>
          <w:rFonts w:asciiTheme="minorHAnsi" w:hAnsiTheme="minorHAnsi" w:cstheme="minorHAnsi"/>
        </w:rPr>
      </w:pPr>
      <w:r w:rsidRPr="006038BF">
        <w:rPr>
          <w:rFonts w:asciiTheme="minorHAnsi" w:hAnsiTheme="minorHAnsi" w:cstheme="minorHAnsi"/>
        </w:rPr>
        <w:t>Dr Do Tien Anh (Viet Nam)</w:t>
      </w:r>
    </w:p>
    <w:p w14:paraId="1986D4C4" w14:textId="61E4DDE4" w:rsidR="00E35D56" w:rsidRPr="000072C5" w:rsidRDefault="00E35D56" w:rsidP="001D3B21">
      <w:pPr>
        <w:spacing w:line="320" w:lineRule="exact"/>
        <w:ind w:left="960" w:firstLine="480"/>
        <w:jc w:val="both"/>
        <w:rPr>
          <w:rFonts w:asciiTheme="minorHAnsi" w:hAnsiTheme="minorHAnsi" w:cstheme="minorHAnsi"/>
        </w:rPr>
      </w:pPr>
      <w:r w:rsidRPr="000072C5">
        <w:rPr>
          <w:rFonts w:asciiTheme="minorHAnsi" w:hAnsiTheme="minorHAnsi" w:cstheme="minorHAnsi"/>
        </w:rPr>
        <w:t>Mr Eric Lau (USA)</w:t>
      </w:r>
    </w:p>
    <w:p w14:paraId="649D1135" w14:textId="77777777" w:rsidR="00593AF2" w:rsidRPr="000072C5" w:rsidRDefault="00593AF2" w:rsidP="001D3B21">
      <w:pPr>
        <w:spacing w:line="320" w:lineRule="exact"/>
        <w:jc w:val="both"/>
        <w:rPr>
          <w:rFonts w:asciiTheme="minorHAnsi" w:hAnsiTheme="minorHAnsi" w:cstheme="minorHAnsi"/>
        </w:rPr>
      </w:pPr>
    </w:p>
    <w:p w14:paraId="78AA0C52" w14:textId="51AD8E76" w:rsidR="00593AF2" w:rsidRPr="000072C5" w:rsidRDefault="00593AF2" w:rsidP="001D3B21">
      <w:pPr>
        <w:spacing w:line="320" w:lineRule="exact"/>
        <w:jc w:val="both"/>
        <w:rPr>
          <w:rFonts w:asciiTheme="minorHAnsi" w:hAnsiTheme="minorHAnsi" w:cstheme="minorHAnsi"/>
          <w:b/>
          <w:lang w:eastAsia="zh-HK"/>
        </w:rPr>
      </w:pPr>
      <w:r w:rsidRPr="000072C5">
        <w:rPr>
          <w:rFonts w:asciiTheme="minorHAnsi" w:hAnsiTheme="minorHAnsi" w:cstheme="minorHAnsi"/>
          <w:b/>
          <w:lang w:eastAsia="zh-HK"/>
        </w:rPr>
        <w:t>3.</w:t>
      </w:r>
      <w:r w:rsidRPr="000072C5">
        <w:rPr>
          <w:rFonts w:asciiTheme="minorHAnsi" w:hAnsiTheme="minorHAnsi" w:cstheme="minorHAnsi"/>
          <w:b/>
          <w:lang w:eastAsia="zh-HK"/>
        </w:rPr>
        <w:tab/>
        <w:t>Major TRCG Activities in 20</w:t>
      </w:r>
      <w:r w:rsidR="001431F9" w:rsidRPr="000072C5">
        <w:rPr>
          <w:rFonts w:asciiTheme="minorHAnsi" w:hAnsiTheme="minorHAnsi" w:cstheme="minorHAnsi"/>
          <w:b/>
          <w:lang w:eastAsia="zh-HK"/>
        </w:rPr>
        <w:t>2</w:t>
      </w:r>
      <w:r w:rsidR="00E05CE5">
        <w:rPr>
          <w:rFonts w:asciiTheme="minorHAnsi" w:hAnsiTheme="minorHAnsi" w:cstheme="minorHAnsi"/>
          <w:b/>
          <w:lang w:eastAsia="zh-HK"/>
        </w:rPr>
        <w:t>1</w:t>
      </w:r>
    </w:p>
    <w:p w14:paraId="2EA79F79" w14:textId="77777777" w:rsidR="00593AF2" w:rsidRPr="000072C5" w:rsidRDefault="00593AF2" w:rsidP="001D3B21">
      <w:pPr>
        <w:spacing w:line="320" w:lineRule="exact"/>
        <w:jc w:val="both"/>
        <w:rPr>
          <w:rFonts w:asciiTheme="minorHAnsi" w:hAnsiTheme="minorHAnsi" w:cstheme="minorHAnsi"/>
          <w:lang w:eastAsia="zh-HK"/>
        </w:rPr>
      </w:pPr>
    </w:p>
    <w:p w14:paraId="225216E2" w14:textId="34D15D2C" w:rsidR="001431F9" w:rsidRPr="000072C5" w:rsidRDefault="001431F9" w:rsidP="001D3B21">
      <w:pPr>
        <w:spacing w:line="320" w:lineRule="exact"/>
        <w:jc w:val="both"/>
        <w:rPr>
          <w:rFonts w:asciiTheme="minorHAnsi" w:hAnsiTheme="minorHAnsi" w:cstheme="minorHAnsi"/>
          <w:b/>
          <w:i/>
          <w:lang w:eastAsia="zh-HK"/>
        </w:rPr>
      </w:pPr>
      <w:r w:rsidRPr="000072C5">
        <w:rPr>
          <w:rFonts w:asciiTheme="minorHAnsi" w:hAnsiTheme="minorHAnsi" w:cstheme="minorHAnsi"/>
          <w:b/>
          <w:i/>
          <w:lang w:eastAsia="zh-HK"/>
        </w:rPr>
        <w:t xml:space="preserve">COVID-19 </w:t>
      </w:r>
    </w:p>
    <w:p w14:paraId="424495DF" w14:textId="77777777" w:rsidR="001431F9" w:rsidRPr="000072C5" w:rsidRDefault="001431F9" w:rsidP="001D3B21">
      <w:pPr>
        <w:spacing w:line="320" w:lineRule="exact"/>
        <w:jc w:val="both"/>
        <w:rPr>
          <w:rFonts w:asciiTheme="minorHAnsi" w:hAnsiTheme="minorHAnsi" w:cstheme="minorHAnsi"/>
          <w:b/>
          <w:i/>
          <w:lang w:eastAsia="zh-HK"/>
        </w:rPr>
      </w:pPr>
    </w:p>
    <w:p w14:paraId="5C366793" w14:textId="5DDEBE60" w:rsidR="001431F9" w:rsidRPr="000072C5" w:rsidRDefault="001431F9"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3.1</w:t>
      </w:r>
      <w:r w:rsidRPr="000072C5">
        <w:rPr>
          <w:rFonts w:asciiTheme="minorHAnsi" w:hAnsiTheme="minorHAnsi" w:cstheme="minorHAnsi"/>
          <w:lang w:eastAsia="zh-HK"/>
        </w:rPr>
        <w:tab/>
      </w:r>
      <w:r w:rsidRPr="000072C5">
        <w:rPr>
          <w:rFonts w:asciiTheme="minorHAnsi" w:hAnsiTheme="minorHAnsi" w:cstheme="minorHAnsi"/>
          <w:lang w:eastAsia="zh-HK"/>
        </w:rPr>
        <w:tab/>
      </w:r>
      <w:r w:rsidR="00E05CE5">
        <w:rPr>
          <w:rFonts w:asciiTheme="minorHAnsi" w:hAnsiTheme="minorHAnsi" w:cstheme="minorHAnsi"/>
          <w:lang w:eastAsia="zh-HK"/>
        </w:rPr>
        <w:t>COVID-19</w:t>
      </w:r>
      <w:r w:rsidRPr="000072C5">
        <w:rPr>
          <w:rFonts w:asciiTheme="minorHAnsi" w:hAnsiTheme="minorHAnsi" w:cstheme="minorHAnsi"/>
          <w:lang w:eastAsia="zh-HK"/>
        </w:rPr>
        <w:t xml:space="preserve"> </w:t>
      </w:r>
      <w:r w:rsidR="00EA5BCA">
        <w:rPr>
          <w:rFonts w:asciiTheme="minorHAnsi" w:hAnsiTheme="minorHAnsi" w:cstheme="minorHAnsi"/>
          <w:lang w:eastAsia="zh-HK"/>
        </w:rPr>
        <w:t xml:space="preserve">together with the outbreaks of successive coronavirus </w:t>
      </w:r>
      <w:r w:rsidR="00525E11">
        <w:rPr>
          <w:rFonts w:asciiTheme="minorHAnsi" w:hAnsiTheme="minorHAnsi" w:cstheme="minorHAnsi"/>
          <w:lang w:eastAsia="zh-HK"/>
        </w:rPr>
        <w:t xml:space="preserve">variants </w:t>
      </w:r>
      <w:r w:rsidRPr="000072C5">
        <w:rPr>
          <w:rFonts w:asciiTheme="minorHAnsi" w:hAnsiTheme="minorHAnsi" w:cstheme="minorHAnsi"/>
          <w:lang w:eastAsia="zh-HK"/>
        </w:rPr>
        <w:t xml:space="preserve">continue to </w:t>
      </w:r>
      <w:r w:rsidR="00E05CE5">
        <w:rPr>
          <w:rFonts w:asciiTheme="minorHAnsi" w:hAnsiTheme="minorHAnsi" w:cstheme="minorHAnsi"/>
          <w:lang w:eastAsia="zh-HK"/>
        </w:rPr>
        <w:t xml:space="preserve">affect </w:t>
      </w:r>
      <w:r w:rsidR="00EA5BCA">
        <w:rPr>
          <w:rFonts w:asciiTheme="minorHAnsi" w:hAnsiTheme="minorHAnsi" w:cstheme="minorHAnsi"/>
          <w:lang w:eastAsia="zh-HK"/>
        </w:rPr>
        <w:t>the activities of various</w:t>
      </w:r>
      <w:r w:rsidRPr="000072C5">
        <w:rPr>
          <w:rFonts w:asciiTheme="minorHAnsi" w:hAnsiTheme="minorHAnsi" w:cstheme="minorHAnsi"/>
          <w:lang w:eastAsia="zh-HK"/>
        </w:rPr>
        <w:t xml:space="preserve"> sectors </w:t>
      </w:r>
      <w:r w:rsidR="00EA5BCA">
        <w:rPr>
          <w:rFonts w:asciiTheme="minorHAnsi" w:hAnsiTheme="minorHAnsi" w:cstheme="minorHAnsi"/>
          <w:lang w:eastAsia="zh-HK"/>
        </w:rPr>
        <w:t xml:space="preserve">extensively </w:t>
      </w:r>
      <w:r w:rsidRPr="000072C5">
        <w:rPr>
          <w:rFonts w:asciiTheme="minorHAnsi" w:hAnsiTheme="minorHAnsi" w:cstheme="minorHAnsi"/>
          <w:lang w:eastAsia="zh-HK"/>
        </w:rPr>
        <w:t>around the world</w:t>
      </w:r>
      <w:r w:rsidR="00EA5BCA">
        <w:rPr>
          <w:rFonts w:asciiTheme="minorHAnsi" w:hAnsiTheme="minorHAnsi" w:cstheme="minorHAnsi"/>
          <w:lang w:eastAsia="zh-HK"/>
        </w:rPr>
        <w:t>.  T</w:t>
      </w:r>
      <w:r w:rsidRPr="000072C5">
        <w:rPr>
          <w:rFonts w:asciiTheme="minorHAnsi" w:hAnsiTheme="minorHAnsi" w:cstheme="minorHAnsi"/>
          <w:lang w:eastAsia="zh-HK"/>
        </w:rPr>
        <w:t>ravel restrictions</w:t>
      </w:r>
      <w:r w:rsidR="00525E11">
        <w:rPr>
          <w:rFonts w:asciiTheme="minorHAnsi" w:hAnsiTheme="minorHAnsi" w:cstheme="minorHAnsi"/>
          <w:lang w:eastAsia="zh-HK"/>
        </w:rPr>
        <w:t>,</w:t>
      </w:r>
      <w:r w:rsidRPr="000072C5">
        <w:rPr>
          <w:rFonts w:asciiTheme="minorHAnsi" w:hAnsiTheme="minorHAnsi" w:cstheme="minorHAnsi"/>
          <w:lang w:eastAsia="zh-HK"/>
        </w:rPr>
        <w:t xml:space="preserve"> border closure</w:t>
      </w:r>
      <w:r w:rsidR="00525E11">
        <w:rPr>
          <w:rFonts w:asciiTheme="minorHAnsi" w:hAnsiTheme="minorHAnsi" w:cstheme="minorHAnsi"/>
          <w:lang w:eastAsia="zh-HK"/>
        </w:rPr>
        <w:t xml:space="preserve">, stringent quarantine and </w:t>
      </w:r>
      <w:r w:rsidRPr="000072C5">
        <w:rPr>
          <w:rFonts w:asciiTheme="minorHAnsi" w:hAnsiTheme="minorHAnsi" w:cstheme="minorHAnsi"/>
          <w:lang w:eastAsia="zh-HK"/>
        </w:rPr>
        <w:t xml:space="preserve">social distancing measures </w:t>
      </w:r>
      <w:r w:rsidR="00525E11">
        <w:rPr>
          <w:rFonts w:asciiTheme="minorHAnsi" w:hAnsiTheme="minorHAnsi" w:cstheme="minorHAnsi"/>
          <w:lang w:eastAsia="zh-HK"/>
        </w:rPr>
        <w:t xml:space="preserve">prevail </w:t>
      </w:r>
      <w:r w:rsidRPr="000072C5">
        <w:rPr>
          <w:rFonts w:asciiTheme="minorHAnsi" w:hAnsiTheme="minorHAnsi" w:cstheme="minorHAnsi"/>
          <w:lang w:eastAsia="zh-HK"/>
        </w:rPr>
        <w:t xml:space="preserve">in many countries/places. </w:t>
      </w:r>
      <w:r w:rsidR="007F1EEF">
        <w:rPr>
          <w:rFonts w:asciiTheme="minorHAnsi" w:hAnsiTheme="minorHAnsi" w:cstheme="minorHAnsi"/>
          <w:lang w:eastAsia="zh-HK"/>
        </w:rPr>
        <w:t xml:space="preserve"> The panned activities of </w:t>
      </w:r>
      <w:r w:rsidRPr="000072C5">
        <w:rPr>
          <w:rFonts w:asciiTheme="minorHAnsi" w:hAnsiTheme="minorHAnsi" w:cstheme="minorHAnsi"/>
          <w:lang w:eastAsia="zh-HK"/>
        </w:rPr>
        <w:t>TRCG for 202</w:t>
      </w:r>
      <w:r w:rsidR="007F1EEF">
        <w:rPr>
          <w:rFonts w:asciiTheme="minorHAnsi" w:hAnsiTheme="minorHAnsi" w:cstheme="minorHAnsi"/>
          <w:lang w:eastAsia="zh-HK"/>
        </w:rPr>
        <w:t>1</w:t>
      </w:r>
      <w:r w:rsidRPr="000072C5">
        <w:rPr>
          <w:rFonts w:asciiTheme="minorHAnsi" w:hAnsiTheme="minorHAnsi" w:cstheme="minorHAnsi"/>
          <w:lang w:eastAsia="zh-HK"/>
        </w:rPr>
        <w:t>/2</w:t>
      </w:r>
      <w:r w:rsidR="007F1EEF">
        <w:rPr>
          <w:rFonts w:asciiTheme="minorHAnsi" w:hAnsiTheme="minorHAnsi" w:cstheme="minorHAnsi"/>
          <w:lang w:eastAsia="zh-HK"/>
        </w:rPr>
        <w:t>2</w:t>
      </w:r>
      <w:r w:rsidRPr="000072C5">
        <w:rPr>
          <w:rFonts w:asciiTheme="minorHAnsi" w:hAnsiTheme="minorHAnsi" w:cstheme="minorHAnsi"/>
          <w:lang w:eastAsia="zh-HK"/>
        </w:rPr>
        <w:t xml:space="preserve"> have been </w:t>
      </w:r>
      <w:r w:rsidR="007F1EEF">
        <w:rPr>
          <w:rFonts w:asciiTheme="minorHAnsi" w:hAnsiTheme="minorHAnsi" w:cstheme="minorHAnsi"/>
          <w:lang w:eastAsia="zh-HK"/>
        </w:rPr>
        <w:t>further</w:t>
      </w:r>
      <w:r w:rsidR="003C0ED5" w:rsidRPr="000072C5">
        <w:rPr>
          <w:rFonts w:asciiTheme="minorHAnsi" w:hAnsiTheme="minorHAnsi" w:cstheme="minorHAnsi"/>
          <w:lang w:eastAsia="zh-HK"/>
        </w:rPr>
        <w:t xml:space="preserve"> </w:t>
      </w:r>
      <w:r w:rsidRPr="000072C5">
        <w:rPr>
          <w:rFonts w:asciiTheme="minorHAnsi" w:hAnsiTheme="minorHAnsi" w:cstheme="minorHAnsi"/>
          <w:lang w:eastAsia="zh-HK"/>
        </w:rPr>
        <w:t>postponed</w:t>
      </w:r>
      <w:r w:rsidR="007F1EEF">
        <w:rPr>
          <w:rFonts w:asciiTheme="minorHAnsi" w:hAnsiTheme="minorHAnsi" w:cstheme="minorHAnsi"/>
          <w:lang w:eastAsia="zh-HK"/>
        </w:rPr>
        <w:t xml:space="preserve"> or cancelled</w:t>
      </w:r>
      <w:r w:rsidRPr="000072C5">
        <w:rPr>
          <w:rFonts w:asciiTheme="minorHAnsi" w:hAnsiTheme="minorHAnsi" w:cstheme="minorHAnsi"/>
          <w:lang w:eastAsia="zh-HK"/>
        </w:rPr>
        <w:t xml:space="preserve">.  </w:t>
      </w:r>
      <w:r w:rsidR="007F1EEF">
        <w:rPr>
          <w:rFonts w:asciiTheme="minorHAnsi" w:hAnsiTheme="minorHAnsi" w:cstheme="minorHAnsi"/>
          <w:lang w:eastAsia="zh-HK"/>
        </w:rPr>
        <w:t>I</w:t>
      </w:r>
      <w:r w:rsidRPr="000072C5">
        <w:rPr>
          <w:rFonts w:asciiTheme="minorHAnsi" w:hAnsiTheme="minorHAnsi" w:cstheme="minorHAnsi"/>
          <w:lang w:eastAsia="zh-HK"/>
        </w:rPr>
        <w:t xml:space="preserve">nformation about the impact of COVID-19 on each TRCG related </w:t>
      </w:r>
      <w:proofErr w:type="spellStart"/>
      <w:r w:rsidRPr="000072C5">
        <w:rPr>
          <w:rFonts w:asciiTheme="minorHAnsi" w:hAnsiTheme="minorHAnsi" w:cstheme="minorHAnsi"/>
          <w:lang w:eastAsia="zh-HK"/>
        </w:rPr>
        <w:t>programme</w:t>
      </w:r>
      <w:proofErr w:type="spellEnd"/>
      <w:r w:rsidRPr="000072C5">
        <w:rPr>
          <w:rFonts w:asciiTheme="minorHAnsi" w:hAnsiTheme="minorHAnsi" w:cstheme="minorHAnsi"/>
          <w:lang w:eastAsia="zh-HK"/>
        </w:rPr>
        <w:t xml:space="preserve"> </w:t>
      </w:r>
      <w:r w:rsidR="007F1EEF">
        <w:rPr>
          <w:rFonts w:asciiTheme="minorHAnsi" w:hAnsiTheme="minorHAnsi" w:cstheme="minorHAnsi"/>
          <w:lang w:eastAsia="zh-HK"/>
        </w:rPr>
        <w:t xml:space="preserve">are described </w:t>
      </w:r>
      <w:r w:rsidRPr="000072C5">
        <w:rPr>
          <w:rFonts w:asciiTheme="minorHAnsi" w:hAnsiTheme="minorHAnsi" w:cstheme="minorHAnsi"/>
          <w:lang w:eastAsia="zh-HK"/>
        </w:rPr>
        <w:t>in the subsequent paragraphs</w:t>
      </w:r>
      <w:r w:rsidR="0060155F">
        <w:rPr>
          <w:rFonts w:asciiTheme="minorHAnsi" w:hAnsiTheme="minorHAnsi" w:cstheme="minorHAnsi"/>
          <w:lang w:eastAsia="zh-HK"/>
        </w:rPr>
        <w:t xml:space="preserve"> where appropriate</w:t>
      </w:r>
      <w:r w:rsidRPr="000072C5">
        <w:rPr>
          <w:rFonts w:asciiTheme="minorHAnsi" w:hAnsiTheme="minorHAnsi" w:cstheme="minorHAnsi"/>
          <w:lang w:eastAsia="zh-HK"/>
        </w:rPr>
        <w:t xml:space="preserve">.   </w:t>
      </w:r>
    </w:p>
    <w:p w14:paraId="2E304AE5" w14:textId="77777777" w:rsidR="001431F9" w:rsidRPr="007F1EEF" w:rsidRDefault="001431F9" w:rsidP="001D3B21">
      <w:pPr>
        <w:spacing w:line="320" w:lineRule="exact"/>
        <w:jc w:val="both"/>
        <w:rPr>
          <w:rFonts w:asciiTheme="minorHAnsi" w:hAnsiTheme="minorHAnsi" w:cstheme="minorHAnsi"/>
          <w:lang w:eastAsia="zh-HK"/>
        </w:rPr>
      </w:pPr>
    </w:p>
    <w:p w14:paraId="6F9DBE32" w14:textId="0188224A" w:rsidR="00593AF2" w:rsidRPr="000072C5" w:rsidRDefault="008A4A6F" w:rsidP="001D3B21">
      <w:pPr>
        <w:spacing w:line="320" w:lineRule="exact"/>
        <w:jc w:val="both"/>
        <w:rPr>
          <w:rFonts w:asciiTheme="minorHAnsi" w:hAnsiTheme="minorHAnsi" w:cstheme="minorHAnsi"/>
          <w:b/>
          <w:i/>
          <w:lang w:eastAsia="zh-HK"/>
        </w:rPr>
      </w:pPr>
      <w:r>
        <w:rPr>
          <w:rFonts w:asciiTheme="minorHAnsi" w:hAnsiTheme="minorHAnsi" w:cstheme="minorHAnsi"/>
          <w:b/>
          <w:i/>
          <w:lang w:eastAsia="zh-HK"/>
        </w:rPr>
        <w:t xml:space="preserve">TRCG Online Meeting </w:t>
      </w:r>
    </w:p>
    <w:p w14:paraId="11966AD2" w14:textId="77777777" w:rsidR="001C7175" w:rsidRPr="000072C5" w:rsidRDefault="001C7175" w:rsidP="001D3B21">
      <w:pPr>
        <w:spacing w:line="320" w:lineRule="exact"/>
        <w:jc w:val="both"/>
        <w:rPr>
          <w:rFonts w:asciiTheme="minorHAnsi" w:hAnsiTheme="minorHAnsi" w:cstheme="minorHAnsi"/>
          <w:lang w:eastAsia="zh-HK"/>
        </w:rPr>
      </w:pPr>
    </w:p>
    <w:p w14:paraId="528CA812" w14:textId="704CCE32" w:rsidR="00593AF2" w:rsidRPr="000072C5" w:rsidRDefault="00593AF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w:t>
      </w:r>
      <w:r w:rsidR="001431F9" w:rsidRPr="000072C5">
        <w:rPr>
          <w:rFonts w:asciiTheme="minorHAnsi" w:hAnsiTheme="minorHAnsi" w:cstheme="minorHAnsi"/>
          <w:lang w:eastAsia="zh-HK"/>
        </w:rPr>
        <w:t>2</w:t>
      </w:r>
      <w:r w:rsidRPr="000072C5">
        <w:rPr>
          <w:rFonts w:asciiTheme="minorHAnsi" w:hAnsiTheme="minorHAnsi" w:cstheme="minorHAnsi"/>
          <w:lang w:eastAsia="zh-HK"/>
        </w:rPr>
        <w:tab/>
      </w:r>
      <w:r w:rsidRPr="000072C5">
        <w:rPr>
          <w:rFonts w:asciiTheme="minorHAnsi" w:hAnsiTheme="minorHAnsi" w:cstheme="minorHAnsi"/>
          <w:lang w:eastAsia="zh-HK"/>
        </w:rPr>
        <w:tab/>
      </w:r>
      <w:r w:rsidR="008A4A6F">
        <w:rPr>
          <w:rFonts w:asciiTheme="minorHAnsi" w:hAnsiTheme="minorHAnsi" w:cstheme="minorHAnsi"/>
          <w:lang w:eastAsia="zh-HK"/>
        </w:rPr>
        <w:t xml:space="preserve">With new members and Chair in TRCG, an online meeting was conducted on 14 July 2021 </w:t>
      </w:r>
      <w:r w:rsidR="00AB4F8E">
        <w:rPr>
          <w:rFonts w:asciiTheme="minorHAnsi" w:hAnsiTheme="minorHAnsi" w:cstheme="minorHAnsi"/>
          <w:lang w:eastAsia="zh-HK"/>
        </w:rPr>
        <w:t xml:space="preserve">to review and update the planned activities.  </w:t>
      </w:r>
      <w:r w:rsidR="00AB4F8E" w:rsidRPr="00AF16B3">
        <w:rPr>
          <w:rFonts w:asciiTheme="minorHAnsi" w:hAnsiTheme="minorHAnsi" w:cstheme="minorHAnsi"/>
          <w:lang w:eastAsia="zh-HK"/>
        </w:rPr>
        <w:t xml:space="preserve">The </w:t>
      </w:r>
      <w:r w:rsidR="00B378C4" w:rsidRPr="00AF16B3">
        <w:rPr>
          <w:rFonts w:asciiTheme="minorHAnsi" w:hAnsiTheme="minorHAnsi" w:cstheme="minorHAnsi"/>
          <w:lang w:eastAsia="zh-HK"/>
        </w:rPr>
        <w:t>development of draft agreement between TC and the Asia-Pacific Typhoon Collaborative Research Centre (</w:t>
      </w:r>
      <w:r w:rsidR="00B42C0A">
        <w:rPr>
          <w:rFonts w:asciiTheme="minorHAnsi" w:hAnsiTheme="minorHAnsi" w:cstheme="minorHAnsi"/>
          <w:lang w:eastAsia="zh-HK"/>
        </w:rPr>
        <w:t>AP-T</w:t>
      </w:r>
      <w:r w:rsidR="00B378C4" w:rsidRPr="00AF16B3">
        <w:rPr>
          <w:rFonts w:asciiTheme="minorHAnsi" w:hAnsiTheme="minorHAnsi" w:cstheme="minorHAnsi"/>
          <w:lang w:eastAsia="zh-HK"/>
        </w:rPr>
        <w:t xml:space="preserve">CRC) under the Joint Task Team </w:t>
      </w:r>
      <w:r w:rsidR="00F44838" w:rsidRPr="00AF16B3">
        <w:rPr>
          <w:rFonts w:asciiTheme="minorHAnsi" w:hAnsiTheme="minorHAnsi" w:cstheme="minorHAnsi"/>
          <w:lang w:eastAsia="zh-HK"/>
        </w:rPr>
        <w:t>was discussed.</w:t>
      </w:r>
    </w:p>
    <w:p w14:paraId="791893B3" w14:textId="5E981705" w:rsidR="002D4A72" w:rsidRDefault="002D4A72" w:rsidP="001D3B21">
      <w:pPr>
        <w:spacing w:line="320" w:lineRule="exact"/>
        <w:jc w:val="both"/>
        <w:rPr>
          <w:rFonts w:asciiTheme="minorHAnsi" w:hAnsiTheme="minorHAnsi" w:cstheme="minorHAnsi"/>
          <w:lang w:eastAsia="zh-HK"/>
        </w:rPr>
      </w:pPr>
    </w:p>
    <w:p w14:paraId="0BB8061E" w14:textId="1D43EA18" w:rsidR="008A4A6F" w:rsidRDefault="008A4A6F" w:rsidP="001D3B21">
      <w:pPr>
        <w:spacing w:line="320" w:lineRule="exact"/>
        <w:jc w:val="both"/>
        <w:rPr>
          <w:rFonts w:asciiTheme="minorHAnsi" w:hAnsiTheme="minorHAnsi" w:cstheme="minorHAnsi"/>
          <w:lang w:eastAsia="zh-HK"/>
        </w:rPr>
      </w:pPr>
      <w:r>
        <w:rPr>
          <w:rFonts w:asciiTheme="minorHAnsi" w:hAnsiTheme="minorHAnsi" w:cstheme="minorHAnsi"/>
          <w:b/>
          <w:i/>
          <w:lang w:eastAsia="zh-HK"/>
        </w:rPr>
        <w:t xml:space="preserve">The Fourth TRCG Forum </w:t>
      </w:r>
    </w:p>
    <w:p w14:paraId="0A09D985" w14:textId="77777777" w:rsidR="008A4A6F" w:rsidRPr="000072C5" w:rsidRDefault="008A4A6F" w:rsidP="001D3B21">
      <w:pPr>
        <w:spacing w:line="320" w:lineRule="exact"/>
        <w:jc w:val="both"/>
        <w:rPr>
          <w:rFonts w:asciiTheme="minorHAnsi" w:hAnsiTheme="minorHAnsi" w:cstheme="minorHAnsi"/>
          <w:lang w:eastAsia="zh-HK"/>
        </w:rPr>
      </w:pPr>
    </w:p>
    <w:p w14:paraId="53F0BDA4" w14:textId="57E2B323" w:rsidR="00E553B1" w:rsidRDefault="002D4A72" w:rsidP="00E553B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w:t>
      </w:r>
      <w:r w:rsidR="001431F9" w:rsidRPr="000072C5">
        <w:rPr>
          <w:rFonts w:asciiTheme="minorHAnsi" w:hAnsiTheme="minorHAnsi" w:cstheme="minorHAnsi"/>
          <w:lang w:eastAsia="zh-HK"/>
        </w:rPr>
        <w:t>3</w:t>
      </w:r>
      <w:r w:rsidRPr="000072C5">
        <w:rPr>
          <w:rFonts w:asciiTheme="minorHAnsi" w:hAnsiTheme="minorHAnsi" w:cstheme="minorHAnsi"/>
          <w:lang w:eastAsia="zh-HK"/>
        </w:rPr>
        <w:tab/>
      </w:r>
      <w:r w:rsidRPr="000072C5">
        <w:rPr>
          <w:rFonts w:asciiTheme="minorHAnsi" w:hAnsiTheme="minorHAnsi" w:cstheme="minorHAnsi"/>
          <w:lang w:eastAsia="zh-HK"/>
        </w:rPr>
        <w:tab/>
      </w:r>
      <w:r w:rsidR="00E553B1">
        <w:rPr>
          <w:rFonts w:asciiTheme="minorHAnsi" w:hAnsiTheme="minorHAnsi" w:cstheme="minorHAnsi"/>
          <w:lang w:eastAsia="zh-HK"/>
        </w:rPr>
        <w:t>According to the TRCG 4-year plan (2018-2021), the 4</w:t>
      </w:r>
      <w:r w:rsidR="00E553B1" w:rsidRPr="00E553B1">
        <w:rPr>
          <w:rFonts w:asciiTheme="minorHAnsi" w:hAnsiTheme="minorHAnsi" w:cstheme="minorHAnsi"/>
          <w:vertAlign w:val="superscript"/>
          <w:lang w:eastAsia="zh-HK"/>
        </w:rPr>
        <w:t>th</w:t>
      </w:r>
      <w:r w:rsidR="00E553B1">
        <w:rPr>
          <w:rFonts w:asciiTheme="minorHAnsi" w:hAnsiTheme="minorHAnsi" w:cstheme="minorHAnsi"/>
          <w:lang w:eastAsia="zh-HK"/>
        </w:rPr>
        <w:t xml:space="preserve"> TRCG Forum and TRCG Planning </w:t>
      </w:r>
      <w:r w:rsidR="00015136">
        <w:rPr>
          <w:rFonts w:asciiTheme="minorHAnsi" w:hAnsiTheme="minorHAnsi" w:cstheme="minorHAnsi"/>
          <w:lang w:eastAsia="zh-HK"/>
        </w:rPr>
        <w:t>Meeting have been scheduled to late 2021 in conjunction with the 16</w:t>
      </w:r>
      <w:r w:rsidR="00015136" w:rsidRPr="00015136">
        <w:rPr>
          <w:rFonts w:asciiTheme="minorHAnsi" w:hAnsiTheme="minorHAnsi" w:cstheme="minorHAnsi"/>
          <w:vertAlign w:val="superscript"/>
          <w:lang w:eastAsia="zh-HK"/>
        </w:rPr>
        <w:t>th</w:t>
      </w:r>
      <w:r w:rsidR="00015136">
        <w:rPr>
          <w:rFonts w:asciiTheme="minorHAnsi" w:hAnsiTheme="minorHAnsi" w:cstheme="minorHAnsi"/>
          <w:lang w:eastAsia="zh-HK"/>
        </w:rPr>
        <w:t xml:space="preserve"> IWS.  Due to </w:t>
      </w:r>
      <w:r w:rsidR="00015136" w:rsidRPr="00E553B1">
        <w:rPr>
          <w:rFonts w:asciiTheme="minorHAnsi" w:hAnsiTheme="minorHAnsi" w:cstheme="minorHAnsi"/>
          <w:lang w:eastAsia="zh-HK"/>
        </w:rPr>
        <w:t xml:space="preserve">COVID-19 situation, the </w:t>
      </w:r>
      <w:r w:rsidR="00015136">
        <w:rPr>
          <w:rFonts w:asciiTheme="minorHAnsi" w:hAnsiTheme="minorHAnsi" w:cstheme="minorHAnsi"/>
          <w:lang w:eastAsia="zh-HK"/>
        </w:rPr>
        <w:t>4</w:t>
      </w:r>
      <w:r w:rsidR="00015136" w:rsidRPr="00015136">
        <w:rPr>
          <w:rFonts w:asciiTheme="minorHAnsi" w:hAnsiTheme="minorHAnsi" w:cstheme="minorHAnsi"/>
          <w:vertAlign w:val="superscript"/>
          <w:lang w:eastAsia="zh-HK"/>
        </w:rPr>
        <w:t>th</w:t>
      </w:r>
      <w:r w:rsidR="00015136" w:rsidRPr="00E553B1">
        <w:rPr>
          <w:rFonts w:asciiTheme="minorHAnsi" w:hAnsiTheme="minorHAnsi" w:cstheme="minorHAnsi"/>
          <w:lang w:eastAsia="zh-HK"/>
        </w:rPr>
        <w:t xml:space="preserve"> TRCG Forum </w:t>
      </w:r>
      <w:r w:rsidR="00015136">
        <w:rPr>
          <w:rFonts w:asciiTheme="minorHAnsi" w:hAnsiTheme="minorHAnsi" w:cstheme="minorHAnsi"/>
          <w:lang w:eastAsia="zh-HK"/>
        </w:rPr>
        <w:t>would</w:t>
      </w:r>
      <w:r w:rsidR="00015136" w:rsidRPr="00E553B1">
        <w:rPr>
          <w:rFonts w:asciiTheme="minorHAnsi" w:hAnsiTheme="minorHAnsi" w:cstheme="minorHAnsi"/>
          <w:lang w:eastAsia="zh-HK"/>
        </w:rPr>
        <w:t xml:space="preserve"> be postponed to the Q4 of 2022, in conjunction with the </w:t>
      </w:r>
      <w:r w:rsidR="00015136">
        <w:rPr>
          <w:rFonts w:asciiTheme="minorHAnsi" w:hAnsiTheme="minorHAnsi" w:cstheme="minorHAnsi"/>
          <w:lang w:eastAsia="zh-HK"/>
        </w:rPr>
        <w:t>17</w:t>
      </w:r>
      <w:r w:rsidR="00015136" w:rsidRPr="00015136">
        <w:rPr>
          <w:rFonts w:asciiTheme="minorHAnsi" w:hAnsiTheme="minorHAnsi" w:cstheme="minorHAnsi"/>
          <w:vertAlign w:val="superscript"/>
          <w:lang w:eastAsia="zh-HK"/>
        </w:rPr>
        <w:t>th</w:t>
      </w:r>
      <w:r w:rsidR="00015136">
        <w:rPr>
          <w:rFonts w:asciiTheme="minorHAnsi" w:hAnsiTheme="minorHAnsi" w:cstheme="minorHAnsi"/>
          <w:lang w:eastAsia="zh-HK"/>
        </w:rPr>
        <w:t xml:space="preserve"> </w:t>
      </w:r>
      <w:r w:rsidR="00015136" w:rsidRPr="00E553B1">
        <w:rPr>
          <w:rFonts w:asciiTheme="minorHAnsi" w:hAnsiTheme="minorHAnsi" w:cstheme="minorHAnsi"/>
          <w:lang w:eastAsia="zh-HK"/>
        </w:rPr>
        <w:t>IWS in ESCAP Conference Center, Bangkok, Thailand.</w:t>
      </w:r>
      <w:r w:rsidR="00015136">
        <w:rPr>
          <w:rFonts w:asciiTheme="minorHAnsi" w:hAnsiTheme="minorHAnsi" w:cstheme="minorHAnsi"/>
          <w:lang w:eastAsia="zh-HK"/>
        </w:rPr>
        <w:t xml:space="preserve">  The proposed theme remained as before, namely </w:t>
      </w:r>
      <w:r w:rsidR="00E553B1" w:rsidRPr="00E553B1">
        <w:rPr>
          <w:rFonts w:asciiTheme="minorHAnsi" w:hAnsiTheme="minorHAnsi" w:cstheme="minorHAnsi"/>
          <w:lang w:eastAsia="zh-HK"/>
        </w:rPr>
        <w:t xml:space="preserve">“Towards a typhoon resilient society”.  The plan of provisional budget and tentative schedule </w:t>
      </w:r>
      <w:r w:rsidR="004D4877">
        <w:rPr>
          <w:rFonts w:asciiTheme="minorHAnsi" w:hAnsiTheme="minorHAnsi" w:cstheme="minorHAnsi"/>
          <w:lang w:eastAsia="zh-HK"/>
        </w:rPr>
        <w:t>would be unchanged</w:t>
      </w:r>
      <w:r w:rsidR="00E553B1" w:rsidRPr="00E553B1">
        <w:rPr>
          <w:rFonts w:asciiTheme="minorHAnsi" w:hAnsiTheme="minorHAnsi" w:cstheme="minorHAnsi"/>
          <w:lang w:eastAsia="zh-HK"/>
        </w:rPr>
        <w:t xml:space="preserve">.  TRCG Members </w:t>
      </w:r>
      <w:r w:rsidR="000A26F8">
        <w:rPr>
          <w:rFonts w:asciiTheme="minorHAnsi" w:hAnsiTheme="minorHAnsi" w:cstheme="minorHAnsi"/>
          <w:lang w:eastAsia="zh-HK"/>
        </w:rPr>
        <w:t>have been</w:t>
      </w:r>
      <w:r w:rsidR="00E553B1" w:rsidRPr="00E553B1">
        <w:rPr>
          <w:rFonts w:asciiTheme="minorHAnsi" w:hAnsiTheme="minorHAnsi" w:cstheme="minorHAnsi"/>
          <w:lang w:eastAsia="zh-HK"/>
        </w:rPr>
        <w:t xml:space="preserve"> requested to consider the keynote speakers and topics of technical presentation for the TRCG Forum. </w:t>
      </w:r>
      <w:r w:rsidR="000A26F8">
        <w:rPr>
          <w:rFonts w:asciiTheme="minorHAnsi" w:hAnsiTheme="minorHAnsi" w:cstheme="minorHAnsi"/>
          <w:lang w:eastAsia="zh-HK"/>
        </w:rPr>
        <w:t xml:space="preserve"> </w:t>
      </w:r>
      <w:r w:rsidR="00E553B1" w:rsidRPr="00E553B1">
        <w:rPr>
          <w:rFonts w:asciiTheme="minorHAnsi" w:hAnsiTheme="minorHAnsi" w:cstheme="minorHAnsi"/>
          <w:lang w:eastAsia="zh-HK"/>
        </w:rPr>
        <w:t>A physical TRCG Planning Meeting would also be held during the TRCG Forum</w:t>
      </w:r>
    </w:p>
    <w:p w14:paraId="491BC7EB" w14:textId="5178583C" w:rsidR="00AB4F8E" w:rsidRDefault="00AB4F8E" w:rsidP="001D3B21">
      <w:pPr>
        <w:spacing w:line="320" w:lineRule="exact"/>
        <w:jc w:val="both"/>
        <w:rPr>
          <w:rFonts w:asciiTheme="minorHAnsi" w:hAnsiTheme="minorHAnsi" w:cstheme="minorHAnsi"/>
          <w:lang w:eastAsia="zh-HK"/>
        </w:rPr>
      </w:pPr>
    </w:p>
    <w:p w14:paraId="10DDD482" w14:textId="6FC5CDBF" w:rsidR="00E553B1" w:rsidRDefault="00E553B1" w:rsidP="001D3B21">
      <w:pPr>
        <w:spacing w:line="320" w:lineRule="exact"/>
        <w:jc w:val="both"/>
        <w:rPr>
          <w:rFonts w:asciiTheme="minorHAnsi" w:hAnsiTheme="minorHAnsi" w:cstheme="minorHAnsi"/>
          <w:b/>
          <w:i/>
          <w:lang w:eastAsia="zh-HK"/>
        </w:rPr>
      </w:pPr>
      <w:r w:rsidRPr="000072C5">
        <w:rPr>
          <w:rFonts w:asciiTheme="minorHAnsi" w:hAnsiTheme="minorHAnsi" w:cstheme="minorHAnsi"/>
          <w:b/>
          <w:i/>
          <w:lang w:eastAsia="zh-HK"/>
        </w:rPr>
        <w:t xml:space="preserve">Roving Seminar / Visiting Lecturers </w:t>
      </w:r>
      <w:proofErr w:type="spellStart"/>
      <w:r w:rsidRPr="000072C5">
        <w:rPr>
          <w:rFonts w:asciiTheme="minorHAnsi" w:hAnsiTheme="minorHAnsi" w:cstheme="minorHAnsi"/>
          <w:b/>
          <w:i/>
          <w:lang w:eastAsia="zh-HK"/>
        </w:rPr>
        <w:t>Programme</w:t>
      </w:r>
      <w:proofErr w:type="spellEnd"/>
    </w:p>
    <w:p w14:paraId="1272FEF7" w14:textId="77777777" w:rsidR="00E553B1" w:rsidRDefault="00E553B1" w:rsidP="001D3B21">
      <w:pPr>
        <w:spacing w:line="320" w:lineRule="exact"/>
        <w:jc w:val="both"/>
        <w:rPr>
          <w:rFonts w:asciiTheme="minorHAnsi" w:hAnsiTheme="minorHAnsi" w:cstheme="minorHAnsi"/>
          <w:lang w:eastAsia="zh-HK"/>
        </w:rPr>
      </w:pPr>
    </w:p>
    <w:p w14:paraId="72316CD0" w14:textId="5F69AF28" w:rsidR="00E553B1" w:rsidRDefault="000A26F8" w:rsidP="001D3B21">
      <w:pPr>
        <w:spacing w:line="320" w:lineRule="exact"/>
        <w:jc w:val="both"/>
        <w:rPr>
          <w:rFonts w:asciiTheme="minorHAnsi" w:hAnsiTheme="minorHAnsi" w:cstheme="minorHAnsi"/>
          <w:lang w:eastAsia="zh-HK"/>
        </w:rPr>
      </w:pPr>
      <w:r>
        <w:rPr>
          <w:rFonts w:asciiTheme="minorHAnsi" w:hAnsiTheme="minorHAnsi" w:cstheme="minorHAnsi"/>
          <w:lang w:eastAsia="zh-HK"/>
        </w:rPr>
        <w:t>3.4</w:t>
      </w:r>
      <w:r>
        <w:rPr>
          <w:rFonts w:asciiTheme="minorHAnsi" w:hAnsiTheme="minorHAnsi" w:cstheme="minorHAnsi"/>
          <w:lang w:eastAsia="zh-HK"/>
        </w:rPr>
        <w:tab/>
      </w:r>
      <w:r>
        <w:rPr>
          <w:rFonts w:asciiTheme="minorHAnsi" w:hAnsiTheme="minorHAnsi" w:cstheme="minorHAnsi"/>
          <w:lang w:eastAsia="zh-HK"/>
        </w:rPr>
        <w:tab/>
      </w:r>
      <w:r w:rsidR="00E553B1" w:rsidRPr="000072C5">
        <w:rPr>
          <w:rFonts w:asciiTheme="minorHAnsi" w:hAnsiTheme="minorHAnsi" w:cstheme="minorHAnsi"/>
          <w:lang w:eastAsia="zh-HK"/>
        </w:rPr>
        <w:t>Roving seminars have been arranged for capacity building purposes on both research and operational aspects.  Knowledgeable experts travel to Members’ countries and deliver lectures focused on subjects of current interest to operational centers.  A record of all roving seminars previously organized can be found in Annex I.</w:t>
      </w:r>
    </w:p>
    <w:p w14:paraId="4038F1F0" w14:textId="77777777" w:rsidR="00E553B1" w:rsidRDefault="00E553B1" w:rsidP="001D3B21">
      <w:pPr>
        <w:spacing w:line="320" w:lineRule="exact"/>
        <w:jc w:val="both"/>
        <w:rPr>
          <w:rFonts w:asciiTheme="minorHAnsi" w:hAnsiTheme="minorHAnsi" w:cstheme="minorHAnsi"/>
          <w:lang w:eastAsia="zh-HK"/>
        </w:rPr>
      </w:pPr>
    </w:p>
    <w:p w14:paraId="08034E92" w14:textId="666B20CF" w:rsidR="00E35D56" w:rsidRPr="000072C5" w:rsidRDefault="002658D5" w:rsidP="001D3B21">
      <w:pPr>
        <w:spacing w:line="320" w:lineRule="exact"/>
        <w:jc w:val="both"/>
        <w:rPr>
          <w:rFonts w:asciiTheme="minorHAnsi" w:hAnsiTheme="minorHAnsi" w:cstheme="minorHAnsi"/>
          <w:lang w:eastAsia="zh-HK"/>
        </w:rPr>
      </w:pPr>
      <w:r>
        <w:rPr>
          <w:rFonts w:asciiTheme="minorHAnsi" w:hAnsiTheme="minorHAnsi" w:cstheme="minorHAnsi"/>
          <w:lang w:eastAsia="zh-HK"/>
        </w:rPr>
        <w:t>3.5</w:t>
      </w:r>
      <w:r>
        <w:rPr>
          <w:rFonts w:asciiTheme="minorHAnsi" w:hAnsiTheme="minorHAnsi" w:cstheme="minorHAnsi"/>
          <w:lang w:eastAsia="zh-HK"/>
        </w:rPr>
        <w:tab/>
      </w:r>
      <w:r>
        <w:rPr>
          <w:rFonts w:asciiTheme="minorHAnsi" w:hAnsiTheme="minorHAnsi" w:cstheme="minorHAnsi"/>
          <w:lang w:eastAsia="zh-HK"/>
        </w:rPr>
        <w:tab/>
        <w:t>With the prevailing of</w:t>
      </w:r>
      <w:r w:rsidR="00B24BE5" w:rsidRPr="000072C5">
        <w:rPr>
          <w:rFonts w:asciiTheme="minorHAnsi" w:hAnsiTheme="minorHAnsi" w:cstheme="minorHAnsi"/>
          <w:lang w:eastAsia="zh-HK"/>
        </w:rPr>
        <w:t xml:space="preserve"> COVID-19 and a</w:t>
      </w:r>
      <w:r w:rsidR="001431F9" w:rsidRPr="000072C5">
        <w:rPr>
          <w:rFonts w:asciiTheme="minorHAnsi" w:hAnsiTheme="minorHAnsi" w:cstheme="minorHAnsi"/>
          <w:lang w:eastAsia="zh-HK"/>
        </w:rPr>
        <w:t xml:space="preserve">fter consulting the hosting Member, the </w:t>
      </w:r>
      <w:r w:rsidR="001431F9" w:rsidRPr="000072C5">
        <w:rPr>
          <w:rFonts w:asciiTheme="minorHAnsi" w:hAnsiTheme="minorHAnsi" w:cstheme="minorHAnsi"/>
          <w:lang w:eastAsia="zh-HK"/>
        </w:rPr>
        <w:lastRenderedPageBreak/>
        <w:t>T</w:t>
      </w:r>
      <w:r w:rsidR="00E35D56" w:rsidRPr="000072C5">
        <w:rPr>
          <w:rFonts w:asciiTheme="minorHAnsi" w:hAnsiTheme="minorHAnsi" w:cstheme="minorHAnsi"/>
          <w:lang w:eastAsia="zh-HK"/>
        </w:rPr>
        <w:t>yphoon Committee Roving Seminar 20</w:t>
      </w:r>
      <w:r w:rsidR="001431F9" w:rsidRPr="000072C5">
        <w:rPr>
          <w:rFonts w:asciiTheme="minorHAnsi" w:hAnsiTheme="minorHAnsi" w:cstheme="minorHAnsi"/>
          <w:lang w:eastAsia="zh-HK"/>
        </w:rPr>
        <w:t>20</w:t>
      </w:r>
      <w:r w:rsidR="00E35D56" w:rsidRPr="000072C5">
        <w:rPr>
          <w:rFonts w:asciiTheme="minorHAnsi" w:hAnsiTheme="minorHAnsi" w:cstheme="minorHAnsi"/>
          <w:lang w:eastAsia="zh-HK"/>
        </w:rPr>
        <w:t xml:space="preserve"> </w:t>
      </w:r>
      <w:r w:rsidR="001431F9" w:rsidRPr="000072C5">
        <w:rPr>
          <w:rFonts w:asciiTheme="minorHAnsi" w:hAnsiTheme="minorHAnsi" w:cstheme="minorHAnsi"/>
          <w:lang w:eastAsia="zh-HK"/>
        </w:rPr>
        <w:t xml:space="preserve">originally planned to be held in Vietnam in October/November 2020 has been postponed to Q4 of 2022 with the same theme on </w:t>
      </w:r>
      <w:r w:rsidR="00A253D1" w:rsidRPr="000072C5">
        <w:rPr>
          <w:rFonts w:asciiTheme="minorHAnsi" w:hAnsiTheme="minorHAnsi" w:cstheme="minorHAnsi"/>
          <w:lang w:eastAsia="zh-HK"/>
        </w:rPr>
        <w:t>“</w:t>
      </w:r>
      <w:r w:rsidR="001431F9" w:rsidRPr="000072C5">
        <w:rPr>
          <w:rFonts w:asciiTheme="minorHAnsi" w:hAnsiTheme="minorHAnsi" w:cstheme="minorHAnsi"/>
          <w:lang w:eastAsia="zh-HK"/>
        </w:rPr>
        <w:t>Impact based forecasting</w:t>
      </w:r>
      <w:r w:rsidR="00A253D1" w:rsidRPr="000072C5">
        <w:rPr>
          <w:rFonts w:asciiTheme="minorHAnsi" w:hAnsiTheme="minorHAnsi" w:cstheme="minorHAnsi"/>
          <w:lang w:eastAsia="zh-HK"/>
        </w:rPr>
        <w:t>”.</w:t>
      </w:r>
      <w:r>
        <w:rPr>
          <w:rFonts w:asciiTheme="minorHAnsi" w:hAnsiTheme="minorHAnsi" w:cstheme="minorHAnsi"/>
          <w:lang w:eastAsia="zh-HK"/>
        </w:rPr>
        <w:t xml:space="preserve">   Further</w:t>
      </w:r>
      <w:r w:rsidR="00975E69">
        <w:rPr>
          <w:rFonts w:asciiTheme="minorHAnsi" w:hAnsiTheme="minorHAnsi" w:cstheme="minorHAnsi"/>
          <w:lang w:eastAsia="zh-HK"/>
        </w:rPr>
        <w:t>more,</w:t>
      </w:r>
      <w:r>
        <w:rPr>
          <w:rFonts w:asciiTheme="minorHAnsi" w:hAnsiTheme="minorHAnsi" w:cstheme="minorHAnsi"/>
          <w:lang w:eastAsia="zh-HK"/>
        </w:rPr>
        <w:t xml:space="preserve"> </w:t>
      </w:r>
      <w:r w:rsidR="00975E69">
        <w:rPr>
          <w:rFonts w:asciiTheme="minorHAnsi" w:hAnsiTheme="minorHAnsi" w:cstheme="minorHAnsi"/>
          <w:lang w:eastAsia="zh-HK"/>
        </w:rPr>
        <w:t>decision</w:t>
      </w:r>
      <w:r>
        <w:rPr>
          <w:rFonts w:asciiTheme="minorHAnsi" w:hAnsiTheme="minorHAnsi" w:cstheme="minorHAnsi"/>
          <w:lang w:eastAsia="zh-HK"/>
        </w:rPr>
        <w:t xml:space="preserve"> </w:t>
      </w:r>
      <w:r w:rsidR="00975E69">
        <w:rPr>
          <w:rFonts w:asciiTheme="minorHAnsi" w:hAnsiTheme="minorHAnsi" w:cstheme="minorHAnsi"/>
          <w:lang w:eastAsia="zh-HK"/>
        </w:rPr>
        <w:t>on</w:t>
      </w:r>
      <w:r>
        <w:rPr>
          <w:rFonts w:asciiTheme="minorHAnsi" w:hAnsiTheme="minorHAnsi" w:cstheme="minorHAnsi"/>
          <w:lang w:eastAsia="zh-HK"/>
        </w:rPr>
        <w:t xml:space="preserve"> the </w:t>
      </w:r>
      <w:r w:rsidR="00975E69">
        <w:rPr>
          <w:rFonts w:asciiTheme="minorHAnsi" w:hAnsiTheme="minorHAnsi" w:cstheme="minorHAnsi"/>
          <w:lang w:eastAsia="zh-HK"/>
        </w:rPr>
        <w:t>dates</w:t>
      </w:r>
      <w:r>
        <w:rPr>
          <w:rFonts w:asciiTheme="minorHAnsi" w:hAnsiTheme="minorHAnsi" w:cstheme="minorHAnsi"/>
          <w:lang w:eastAsia="zh-HK"/>
        </w:rPr>
        <w:t xml:space="preserve"> of the Roving Seminar</w:t>
      </w:r>
      <w:r w:rsidR="00975E69">
        <w:rPr>
          <w:rFonts w:asciiTheme="minorHAnsi" w:hAnsiTheme="minorHAnsi" w:cstheme="minorHAnsi"/>
          <w:lang w:eastAsia="zh-HK"/>
        </w:rPr>
        <w:t xml:space="preserve"> would take into consideration the schedule of </w:t>
      </w:r>
      <w:r w:rsidR="00873491">
        <w:rPr>
          <w:rFonts w:asciiTheme="minorHAnsi" w:hAnsiTheme="minorHAnsi" w:cstheme="minorHAnsi"/>
          <w:lang w:eastAsia="zh-HK"/>
        </w:rPr>
        <w:t>the TRCG Forum and the 17</w:t>
      </w:r>
      <w:r w:rsidR="00873491" w:rsidRPr="00873491">
        <w:rPr>
          <w:rFonts w:asciiTheme="minorHAnsi" w:hAnsiTheme="minorHAnsi" w:cstheme="minorHAnsi"/>
          <w:vertAlign w:val="superscript"/>
          <w:lang w:eastAsia="zh-HK"/>
        </w:rPr>
        <w:t>th</w:t>
      </w:r>
      <w:r w:rsidR="00873491">
        <w:rPr>
          <w:rFonts w:asciiTheme="minorHAnsi" w:hAnsiTheme="minorHAnsi" w:cstheme="minorHAnsi"/>
          <w:lang w:eastAsia="zh-HK"/>
        </w:rPr>
        <w:t xml:space="preserve"> IWS.</w:t>
      </w:r>
    </w:p>
    <w:p w14:paraId="01E9F05D" w14:textId="77777777" w:rsidR="00E35D56" w:rsidRPr="000072C5" w:rsidRDefault="00E35D56" w:rsidP="001D3B21">
      <w:pPr>
        <w:spacing w:line="320" w:lineRule="exact"/>
        <w:ind w:leftChars="1" w:left="1274" w:hangingChars="530" w:hanging="1272"/>
        <w:jc w:val="both"/>
        <w:rPr>
          <w:rFonts w:asciiTheme="minorHAnsi" w:hAnsiTheme="minorHAnsi" w:cstheme="minorHAnsi"/>
          <w:lang w:eastAsia="zh-HK"/>
        </w:rPr>
      </w:pPr>
    </w:p>
    <w:p w14:paraId="06B6D18B" w14:textId="77777777" w:rsidR="00593AF2" w:rsidRPr="000072C5" w:rsidRDefault="00593AF2" w:rsidP="001D3B21">
      <w:pPr>
        <w:spacing w:line="320" w:lineRule="exact"/>
        <w:jc w:val="both"/>
        <w:rPr>
          <w:rFonts w:asciiTheme="minorHAnsi" w:hAnsiTheme="minorHAnsi" w:cstheme="minorHAnsi"/>
          <w:b/>
          <w:i/>
          <w:lang w:eastAsia="zh-HK"/>
        </w:rPr>
      </w:pPr>
      <w:r w:rsidRPr="000072C5">
        <w:rPr>
          <w:rFonts w:asciiTheme="minorHAnsi" w:hAnsiTheme="minorHAnsi" w:cstheme="minorHAnsi"/>
          <w:b/>
          <w:i/>
          <w:lang w:eastAsia="zh-HK"/>
        </w:rPr>
        <w:t>Forecasters’ Training Attachment</w:t>
      </w:r>
    </w:p>
    <w:p w14:paraId="2E9165FD" w14:textId="77777777" w:rsidR="00593AF2" w:rsidRPr="000072C5" w:rsidRDefault="00593AF2" w:rsidP="001D3B21">
      <w:pPr>
        <w:spacing w:line="320" w:lineRule="exact"/>
        <w:jc w:val="both"/>
        <w:rPr>
          <w:rFonts w:asciiTheme="minorHAnsi" w:hAnsiTheme="minorHAnsi" w:cstheme="minorHAnsi"/>
          <w:lang w:eastAsia="zh-HK"/>
        </w:rPr>
      </w:pPr>
    </w:p>
    <w:p w14:paraId="443D8376" w14:textId="0833529A" w:rsidR="00A253D1" w:rsidRDefault="001D50E1"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w:t>
      </w:r>
      <w:r w:rsidR="00556D9C">
        <w:rPr>
          <w:rFonts w:asciiTheme="minorHAnsi" w:hAnsiTheme="minorHAnsi" w:cstheme="minorHAnsi"/>
          <w:lang w:eastAsia="zh-HK"/>
        </w:rPr>
        <w:t>6</w:t>
      </w:r>
      <w:r w:rsidR="00593AF2" w:rsidRPr="000072C5">
        <w:rPr>
          <w:rFonts w:asciiTheme="minorHAnsi" w:hAnsiTheme="minorHAnsi" w:cstheme="minorHAnsi"/>
          <w:lang w:eastAsia="zh-HK"/>
        </w:rPr>
        <w:tab/>
      </w:r>
      <w:r w:rsidR="00593AF2" w:rsidRPr="000072C5">
        <w:rPr>
          <w:rFonts w:asciiTheme="minorHAnsi" w:hAnsiTheme="minorHAnsi" w:cstheme="minorHAnsi"/>
          <w:lang w:eastAsia="zh-HK"/>
        </w:rPr>
        <w:tab/>
      </w:r>
      <w:r w:rsidR="00A253D1" w:rsidRPr="000072C5">
        <w:rPr>
          <w:rFonts w:asciiTheme="minorHAnsi" w:hAnsiTheme="minorHAnsi" w:cstheme="minorHAnsi"/>
          <w:lang w:eastAsia="zh-HK"/>
        </w:rPr>
        <w:t xml:space="preserve">The RSMC Forecaster’s Training Attachment originally for 2020 </w:t>
      </w:r>
      <w:r w:rsidR="00873491">
        <w:rPr>
          <w:rFonts w:asciiTheme="minorHAnsi" w:hAnsiTheme="minorHAnsi" w:cstheme="minorHAnsi"/>
          <w:lang w:eastAsia="zh-HK"/>
        </w:rPr>
        <w:t xml:space="preserve">was successfully conducted </w:t>
      </w:r>
      <w:r w:rsidR="00A03CBB">
        <w:rPr>
          <w:rFonts w:asciiTheme="minorHAnsi" w:hAnsiTheme="minorHAnsi" w:cstheme="minorHAnsi"/>
          <w:lang w:eastAsia="zh-HK"/>
        </w:rPr>
        <w:t>online from 9 to 11</w:t>
      </w:r>
      <w:r w:rsidR="00A253D1" w:rsidRPr="000072C5">
        <w:rPr>
          <w:rFonts w:asciiTheme="minorHAnsi" w:hAnsiTheme="minorHAnsi" w:cstheme="minorHAnsi"/>
          <w:lang w:eastAsia="zh-HK"/>
        </w:rPr>
        <w:t xml:space="preserve"> </w:t>
      </w:r>
      <w:r w:rsidR="00873491">
        <w:rPr>
          <w:rFonts w:asciiTheme="minorHAnsi" w:hAnsiTheme="minorHAnsi" w:cstheme="minorHAnsi"/>
          <w:lang w:eastAsia="zh-HK"/>
        </w:rPr>
        <w:t>Mar</w:t>
      </w:r>
      <w:r w:rsidR="00A253D1" w:rsidRPr="000072C5">
        <w:rPr>
          <w:rFonts w:asciiTheme="minorHAnsi" w:hAnsiTheme="minorHAnsi" w:cstheme="minorHAnsi"/>
          <w:lang w:eastAsia="zh-HK"/>
        </w:rPr>
        <w:t xml:space="preserve"> 2021.  </w:t>
      </w:r>
      <w:r w:rsidR="00676B74">
        <w:rPr>
          <w:rFonts w:asciiTheme="minorHAnsi" w:hAnsiTheme="minorHAnsi" w:cstheme="minorHAnsi"/>
          <w:lang w:eastAsia="zh-HK"/>
        </w:rPr>
        <w:t>International p</w:t>
      </w:r>
      <w:r w:rsidR="00FE6ECD">
        <w:rPr>
          <w:rFonts w:asciiTheme="minorHAnsi" w:hAnsiTheme="minorHAnsi" w:cstheme="minorHAnsi"/>
          <w:lang w:eastAsia="zh-HK"/>
        </w:rPr>
        <w:t xml:space="preserve">articipants from Hong Kong, China, Macao, China, Malaysia, the Philippines, Republic of Korea, </w:t>
      </w:r>
      <w:proofErr w:type="gramStart"/>
      <w:r w:rsidR="00FE6ECD">
        <w:rPr>
          <w:rFonts w:asciiTheme="minorHAnsi" w:hAnsiTheme="minorHAnsi" w:cstheme="minorHAnsi"/>
          <w:lang w:eastAsia="zh-HK"/>
        </w:rPr>
        <w:t>Singapore</w:t>
      </w:r>
      <w:proofErr w:type="gramEnd"/>
      <w:r w:rsidR="00FE6ECD">
        <w:rPr>
          <w:rFonts w:asciiTheme="minorHAnsi" w:hAnsiTheme="minorHAnsi" w:cstheme="minorHAnsi"/>
          <w:lang w:eastAsia="zh-HK"/>
        </w:rPr>
        <w:t xml:space="preserve"> and Thailand</w:t>
      </w:r>
      <w:r w:rsidR="000276C6">
        <w:rPr>
          <w:rFonts w:asciiTheme="minorHAnsi" w:hAnsiTheme="minorHAnsi" w:cstheme="minorHAnsi"/>
          <w:lang w:eastAsia="zh-HK"/>
        </w:rPr>
        <w:t xml:space="preserve"> attended the training and delivered presentations to share their experience on tropical cyclone related services.</w:t>
      </w:r>
      <w:r w:rsidR="00B54394">
        <w:rPr>
          <w:rFonts w:asciiTheme="minorHAnsi" w:hAnsiTheme="minorHAnsi" w:cstheme="minorHAnsi"/>
          <w:lang w:eastAsia="zh-HK"/>
        </w:rPr>
        <w:t xml:space="preserve">  </w:t>
      </w:r>
      <w:r w:rsidR="00B54394" w:rsidRPr="00B54394">
        <w:rPr>
          <w:rFonts w:asciiTheme="minorHAnsi" w:hAnsiTheme="minorHAnsi" w:cstheme="minorHAnsi"/>
          <w:lang w:eastAsia="zh-HK"/>
        </w:rPr>
        <w:t>RSMC New Delhi senior forecaster Ms. Sunitha Devi attended as an invited presenter to deliver knowledge on Asian monsoon affecting tropical cyclones.</w:t>
      </w:r>
    </w:p>
    <w:p w14:paraId="3FDB759E" w14:textId="613C0025" w:rsidR="00294E96" w:rsidRDefault="00294E96" w:rsidP="001D3B21">
      <w:pPr>
        <w:spacing w:line="320" w:lineRule="exact"/>
        <w:jc w:val="both"/>
        <w:rPr>
          <w:rFonts w:asciiTheme="minorHAnsi" w:hAnsiTheme="minorHAnsi" w:cstheme="minorHAnsi"/>
          <w:lang w:eastAsia="zh-HK"/>
        </w:rPr>
      </w:pPr>
    </w:p>
    <w:p w14:paraId="55DE6BCC" w14:textId="21618D01" w:rsidR="00294E96" w:rsidRPr="000072C5" w:rsidRDefault="00294E96" w:rsidP="001D3B21">
      <w:pPr>
        <w:spacing w:line="320" w:lineRule="exact"/>
        <w:jc w:val="both"/>
        <w:rPr>
          <w:rFonts w:asciiTheme="minorHAnsi" w:hAnsiTheme="minorHAnsi" w:cstheme="minorHAnsi"/>
          <w:lang w:eastAsia="zh-HK"/>
        </w:rPr>
      </w:pPr>
      <w:r>
        <w:rPr>
          <w:rFonts w:asciiTheme="minorHAnsi" w:hAnsiTheme="minorHAnsi" w:cstheme="minorHAnsi" w:hint="eastAsia"/>
          <w:lang w:eastAsia="zh-HK"/>
        </w:rPr>
        <w:t>3</w:t>
      </w:r>
      <w:r>
        <w:rPr>
          <w:rFonts w:asciiTheme="minorHAnsi" w:hAnsiTheme="minorHAnsi" w:cstheme="minorHAnsi"/>
          <w:lang w:eastAsia="zh-HK"/>
        </w:rPr>
        <w:t>.</w:t>
      </w:r>
      <w:r w:rsidR="00556D9C">
        <w:rPr>
          <w:rFonts w:asciiTheme="minorHAnsi" w:hAnsiTheme="minorHAnsi" w:cstheme="minorHAnsi"/>
          <w:lang w:eastAsia="zh-HK"/>
        </w:rPr>
        <w:t>7</w:t>
      </w:r>
      <w:r>
        <w:rPr>
          <w:rFonts w:asciiTheme="minorHAnsi" w:hAnsiTheme="minorHAnsi" w:cstheme="minorHAnsi"/>
          <w:lang w:eastAsia="zh-HK"/>
        </w:rPr>
        <w:tab/>
      </w:r>
      <w:r>
        <w:rPr>
          <w:rFonts w:asciiTheme="minorHAnsi" w:hAnsiTheme="minorHAnsi" w:cstheme="minorHAnsi"/>
          <w:lang w:eastAsia="zh-HK"/>
        </w:rPr>
        <w:tab/>
      </w:r>
      <w:r w:rsidR="000D669C">
        <w:rPr>
          <w:rFonts w:asciiTheme="minorHAnsi" w:hAnsiTheme="minorHAnsi" w:cstheme="minorHAnsi"/>
          <w:lang w:eastAsia="zh-HK"/>
        </w:rPr>
        <w:t>In view of persisting COVID-19 pandemic, t</w:t>
      </w:r>
      <w:r w:rsidR="00CE0E33">
        <w:rPr>
          <w:rFonts w:asciiTheme="minorHAnsi" w:hAnsiTheme="minorHAnsi" w:cstheme="minorHAnsi"/>
          <w:lang w:eastAsia="zh-HK"/>
        </w:rPr>
        <w:t xml:space="preserve">he RSMC Tokyo has </w:t>
      </w:r>
      <w:r w:rsidR="00251B55">
        <w:rPr>
          <w:rFonts w:asciiTheme="minorHAnsi" w:hAnsiTheme="minorHAnsi" w:cstheme="minorHAnsi"/>
          <w:lang w:eastAsia="zh-HK"/>
        </w:rPr>
        <w:t>continued</w:t>
      </w:r>
      <w:r w:rsidR="00CE0E33">
        <w:rPr>
          <w:rFonts w:asciiTheme="minorHAnsi" w:hAnsiTheme="minorHAnsi" w:cstheme="minorHAnsi"/>
          <w:lang w:eastAsia="zh-HK"/>
        </w:rPr>
        <w:t xml:space="preserve"> to organize the </w:t>
      </w:r>
      <w:r w:rsidR="0054590C">
        <w:rPr>
          <w:rFonts w:asciiTheme="minorHAnsi" w:hAnsiTheme="minorHAnsi" w:cstheme="minorHAnsi"/>
          <w:lang w:eastAsia="zh-HK"/>
        </w:rPr>
        <w:t>Attachment Training course remotely on 11 – 13 January 2022.</w:t>
      </w:r>
      <w:r w:rsidR="00711829">
        <w:rPr>
          <w:rFonts w:asciiTheme="minorHAnsi" w:hAnsiTheme="minorHAnsi" w:cstheme="minorHAnsi"/>
          <w:lang w:eastAsia="zh-HK"/>
        </w:rPr>
        <w:t xml:space="preserve">  </w:t>
      </w:r>
      <w:r w:rsidR="000D669C">
        <w:rPr>
          <w:rFonts w:asciiTheme="minorHAnsi" w:hAnsiTheme="minorHAnsi" w:cstheme="minorHAnsi"/>
          <w:lang w:eastAsia="zh-HK"/>
        </w:rPr>
        <w:t>Besides presentations on tropical cyclone analysis / forecasting and practical sessions, i</w:t>
      </w:r>
      <w:r w:rsidR="00711829">
        <w:rPr>
          <w:rFonts w:asciiTheme="minorHAnsi" w:hAnsiTheme="minorHAnsi" w:cstheme="minorHAnsi"/>
          <w:lang w:eastAsia="zh-HK"/>
        </w:rPr>
        <w:t xml:space="preserve">nvited lectures </w:t>
      </w:r>
      <w:r w:rsidR="000D669C">
        <w:rPr>
          <w:rFonts w:asciiTheme="minorHAnsi" w:hAnsiTheme="minorHAnsi" w:cstheme="minorHAnsi"/>
          <w:lang w:eastAsia="zh-HK"/>
        </w:rPr>
        <w:t xml:space="preserve">would be arranged </w:t>
      </w:r>
      <w:r w:rsidR="00711829">
        <w:rPr>
          <w:rFonts w:asciiTheme="minorHAnsi" w:hAnsiTheme="minorHAnsi" w:cstheme="minorHAnsi"/>
          <w:lang w:eastAsia="zh-HK"/>
        </w:rPr>
        <w:t>on (a) techniques to improve prediction of rapid intensification, and (b) multiscale interactions of tropical cyclone formation</w:t>
      </w:r>
      <w:r w:rsidR="000D669C">
        <w:rPr>
          <w:rFonts w:asciiTheme="minorHAnsi" w:hAnsiTheme="minorHAnsi" w:cstheme="minorHAnsi"/>
          <w:lang w:eastAsia="zh-HK"/>
        </w:rPr>
        <w:t xml:space="preserve">.  </w:t>
      </w:r>
      <w:r w:rsidR="00BD3178">
        <w:rPr>
          <w:rFonts w:asciiTheme="minorHAnsi" w:hAnsiTheme="minorHAnsi" w:cstheme="minorHAnsi"/>
          <w:lang w:eastAsia="zh-HK"/>
        </w:rPr>
        <w:t xml:space="preserve">Further details of the training </w:t>
      </w:r>
      <w:proofErr w:type="spellStart"/>
      <w:r w:rsidR="00BD3178">
        <w:rPr>
          <w:rFonts w:asciiTheme="minorHAnsi" w:hAnsiTheme="minorHAnsi" w:cstheme="minorHAnsi"/>
          <w:lang w:eastAsia="zh-HK"/>
        </w:rPr>
        <w:t>programme</w:t>
      </w:r>
      <w:proofErr w:type="spellEnd"/>
      <w:r w:rsidR="00BD3178">
        <w:rPr>
          <w:rFonts w:asciiTheme="minorHAnsi" w:hAnsiTheme="minorHAnsi" w:cstheme="minorHAnsi"/>
          <w:lang w:eastAsia="zh-HK"/>
        </w:rPr>
        <w:t xml:space="preserve"> </w:t>
      </w:r>
      <w:r w:rsidR="00C61964">
        <w:rPr>
          <w:rFonts w:asciiTheme="minorHAnsi" w:hAnsiTheme="minorHAnsi" w:cstheme="minorHAnsi"/>
          <w:lang w:eastAsia="zh-HK"/>
        </w:rPr>
        <w:t xml:space="preserve">could </w:t>
      </w:r>
      <w:r w:rsidR="00BD3178">
        <w:rPr>
          <w:rFonts w:asciiTheme="minorHAnsi" w:hAnsiTheme="minorHAnsi" w:cstheme="minorHAnsi"/>
          <w:lang w:eastAsia="zh-HK"/>
        </w:rPr>
        <w:t xml:space="preserve">be referred to </w:t>
      </w:r>
      <w:r w:rsidR="00C61964">
        <w:rPr>
          <w:rFonts w:asciiTheme="minorHAnsi" w:hAnsiTheme="minorHAnsi" w:cstheme="minorHAnsi"/>
          <w:lang w:eastAsia="zh-HK"/>
        </w:rPr>
        <w:t xml:space="preserve">the </w:t>
      </w:r>
      <w:r w:rsidR="00BD3178">
        <w:rPr>
          <w:rFonts w:asciiTheme="minorHAnsi" w:hAnsiTheme="minorHAnsi" w:cstheme="minorHAnsi"/>
          <w:lang w:eastAsia="zh-HK"/>
        </w:rPr>
        <w:t xml:space="preserve">announcements </w:t>
      </w:r>
      <w:r w:rsidR="00B54394">
        <w:rPr>
          <w:rFonts w:asciiTheme="minorHAnsi" w:hAnsiTheme="minorHAnsi" w:cstheme="minorHAnsi"/>
          <w:lang w:eastAsia="zh-HK"/>
        </w:rPr>
        <w:t xml:space="preserve">sent </w:t>
      </w:r>
      <w:r w:rsidR="00BD3178">
        <w:rPr>
          <w:rFonts w:asciiTheme="minorHAnsi" w:hAnsiTheme="minorHAnsi" w:cstheme="minorHAnsi"/>
          <w:lang w:eastAsia="zh-HK"/>
        </w:rPr>
        <w:t>from the Secretariat and the RSMC Tokyo</w:t>
      </w:r>
      <w:r w:rsidR="00B54394">
        <w:rPr>
          <w:rFonts w:asciiTheme="minorHAnsi" w:hAnsiTheme="minorHAnsi" w:cstheme="minorHAnsi"/>
          <w:lang w:eastAsia="zh-HK"/>
        </w:rPr>
        <w:t xml:space="preserve"> in November 2021</w:t>
      </w:r>
      <w:r w:rsidR="00BD3178">
        <w:rPr>
          <w:rFonts w:asciiTheme="minorHAnsi" w:hAnsiTheme="minorHAnsi" w:cstheme="minorHAnsi"/>
          <w:lang w:eastAsia="zh-HK"/>
        </w:rPr>
        <w:t>.</w:t>
      </w:r>
    </w:p>
    <w:p w14:paraId="38F38E9B" w14:textId="77777777" w:rsidR="00A253D1" w:rsidRPr="000072C5" w:rsidRDefault="00A253D1" w:rsidP="001D3B21">
      <w:pPr>
        <w:spacing w:line="320" w:lineRule="exact"/>
        <w:jc w:val="both"/>
        <w:rPr>
          <w:rFonts w:asciiTheme="minorHAnsi" w:hAnsiTheme="minorHAnsi" w:cstheme="minorHAnsi"/>
          <w:lang w:eastAsia="zh-HK"/>
        </w:rPr>
      </w:pPr>
    </w:p>
    <w:p w14:paraId="64FD7646" w14:textId="7251E247" w:rsidR="00A253D1" w:rsidRPr="000072C5" w:rsidRDefault="00F12C55" w:rsidP="001D3B21">
      <w:pPr>
        <w:spacing w:line="320" w:lineRule="exact"/>
        <w:jc w:val="both"/>
        <w:rPr>
          <w:rFonts w:asciiTheme="minorHAnsi" w:hAnsiTheme="minorHAnsi" w:cstheme="minorHAnsi"/>
          <w:color w:val="FF0000"/>
          <w:lang w:eastAsia="zh-HK"/>
        </w:rPr>
      </w:pPr>
      <w:r w:rsidRPr="000072C5">
        <w:rPr>
          <w:rFonts w:asciiTheme="minorHAnsi" w:hAnsiTheme="minorHAnsi" w:cstheme="minorHAnsi"/>
          <w:lang w:eastAsia="zh-HK"/>
        </w:rPr>
        <w:t>3.</w:t>
      </w:r>
      <w:r w:rsidR="00556D9C">
        <w:rPr>
          <w:rFonts w:asciiTheme="minorHAnsi" w:hAnsiTheme="minorHAnsi" w:cstheme="minorHAnsi"/>
          <w:lang w:eastAsia="zh-HK"/>
        </w:rPr>
        <w:t>8</w:t>
      </w:r>
      <w:r w:rsidRPr="000072C5">
        <w:rPr>
          <w:rFonts w:asciiTheme="minorHAnsi" w:hAnsiTheme="minorHAnsi" w:cstheme="minorHAnsi"/>
          <w:lang w:eastAsia="zh-HK"/>
        </w:rPr>
        <w:tab/>
      </w:r>
      <w:r w:rsidRPr="000072C5">
        <w:rPr>
          <w:rFonts w:asciiTheme="minorHAnsi" w:hAnsiTheme="minorHAnsi" w:cstheme="minorHAnsi"/>
          <w:lang w:eastAsia="zh-HK"/>
        </w:rPr>
        <w:tab/>
      </w:r>
      <w:r w:rsidR="00A253D1" w:rsidRPr="000072C5">
        <w:rPr>
          <w:rFonts w:asciiTheme="minorHAnsi" w:hAnsiTheme="minorHAnsi" w:cstheme="minorHAnsi"/>
          <w:lang w:eastAsia="zh-HK"/>
        </w:rPr>
        <w:t>CMA’s</w:t>
      </w:r>
      <w:r w:rsidRPr="000072C5">
        <w:rPr>
          <w:rFonts w:asciiTheme="minorHAnsi" w:hAnsiTheme="minorHAnsi" w:cstheme="minorHAnsi"/>
          <w:lang w:eastAsia="zh-HK"/>
        </w:rPr>
        <w:t xml:space="preserve"> Typhoon F</w:t>
      </w:r>
      <w:r w:rsidR="0083634A" w:rsidRPr="000072C5">
        <w:rPr>
          <w:rFonts w:asciiTheme="minorHAnsi" w:hAnsiTheme="minorHAnsi" w:cstheme="minorHAnsi"/>
          <w:lang w:eastAsia="zh-HK"/>
        </w:rPr>
        <w:t xml:space="preserve">orecaster Training </w:t>
      </w:r>
      <w:proofErr w:type="spellStart"/>
      <w:r w:rsidR="0083634A" w:rsidRPr="000072C5">
        <w:rPr>
          <w:rFonts w:asciiTheme="minorHAnsi" w:hAnsiTheme="minorHAnsi" w:cstheme="minorHAnsi"/>
          <w:lang w:eastAsia="zh-HK"/>
        </w:rPr>
        <w:t>Programme</w:t>
      </w:r>
      <w:proofErr w:type="spellEnd"/>
      <w:r w:rsidR="00954312">
        <w:rPr>
          <w:rFonts w:asciiTheme="minorHAnsi" w:hAnsiTheme="minorHAnsi" w:cstheme="minorHAnsi"/>
          <w:lang w:eastAsia="zh-HK"/>
        </w:rPr>
        <w:t xml:space="preserve">, namely the Sixth International Distance Training Course on Tropical Cyclone Monitoring and Forecasting, has been scheduled to conduct </w:t>
      </w:r>
      <w:r w:rsidR="00DD75E4">
        <w:rPr>
          <w:rFonts w:asciiTheme="minorHAnsi" w:hAnsiTheme="minorHAnsi" w:cstheme="minorHAnsi"/>
          <w:lang w:eastAsia="zh-HK"/>
        </w:rPr>
        <w:t xml:space="preserve">online </w:t>
      </w:r>
      <w:r w:rsidR="00954312">
        <w:rPr>
          <w:rFonts w:asciiTheme="minorHAnsi" w:hAnsiTheme="minorHAnsi" w:cstheme="minorHAnsi"/>
          <w:lang w:eastAsia="zh-HK"/>
        </w:rPr>
        <w:t>from 25 November to 3 December 2021</w:t>
      </w:r>
      <w:r w:rsidR="00DD75E4">
        <w:rPr>
          <w:rFonts w:asciiTheme="minorHAnsi" w:hAnsiTheme="minorHAnsi" w:cstheme="minorHAnsi"/>
          <w:lang w:eastAsia="zh-HK"/>
        </w:rPr>
        <w:t xml:space="preserve"> due to COVID-19 situation</w:t>
      </w:r>
      <w:r w:rsidR="00954312">
        <w:rPr>
          <w:rFonts w:asciiTheme="minorHAnsi" w:hAnsiTheme="minorHAnsi" w:cstheme="minorHAnsi"/>
          <w:lang w:eastAsia="zh-HK"/>
        </w:rPr>
        <w:t xml:space="preserve">. </w:t>
      </w:r>
      <w:r w:rsidR="0083634A" w:rsidRPr="000072C5">
        <w:rPr>
          <w:rFonts w:asciiTheme="minorHAnsi" w:hAnsiTheme="minorHAnsi" w:cstheme="minorHAnsi"/>
          <w:lang w:eastAsia="zh-HK"/>
        </w:rPr>
        <w:t xml:space="preserve"> </w:t>
      </w:r>
      <w:r w:rsidR="007B0CB9" w:rsidRPr="000072C5">
        <w:rPr>
          <w:rFonts w:asciiTheme="minorHAnsi" w:hAnsiTheme="minorHAnsi" w:cstheme="minorHAnsi"/>
          <w:lang w:eastAsia="zh-HK"/>
        </w:rPr>
        <w:t xml:space="preserve">The training </w:t>
      </w:r>
      <w:r w:rsidR="00DD75E4">
        <w:rPr>
          <w:rFonts w:asciiTheme="minorHAnsi" w:hAnsiTheme="minorHAnsi" w:cstheme="minorHAnsi"/>
          <w:lang w:eastAsia="zh-HK"/>
        </w:rPr>
        <w:t>would</w:t>
      </w:r>
      <w:r w:rsidR="007B0CB9" w:rsidRPr="000072C5">
        <w:rPr>
          <w:rFonts w:asciiTheme="minorHAnsi" w:hAnsiTheme="minorHAnsi" w:cstheme="minorHAnsi"/>
          <w:lang w:eastAsia="zh-HK"/>
        </w:rPr>
        <w:t xml:space="preserve"> focus on </w:t>
      </w:r>
      <w:r w:rsidR="00DD75E4">
        <w:rPr>
          <w:rFonts w:asciiTheme="minorHAnsi" w:hAnsiTheme="minorHAnsi" w:cstheme="minorHAnsi"/>
          <w:lang w:eastAsia="zh-HK"/>
        </w:rPr>
        <w:t>knowledge and skills of TC monitoring and forecasting, and enhancement of trainees’ application of meteorological satellite</w:t>
      </w:r>
      <w:r w:rsidR="00CD2945">
        <w:rPr>
          <w:rFonts w:asciiTheme="minorHAnsi" w:hAnsiTheme="minorHAnsi" w:cstheme="minorHAnsi"/>
          <w:lang w:eastAsia="zh-HK"/>
        </w:rPr>
        <w:t xml:space="preserve"> data and ensemble forecast products. </w:t>
      </w:r>
    </w:p>
    <w:p w14:paraId="5ECF2769" w14:textId="77777777" w:rsidR="00A253D1" w:rsidRPr="000072C5" w:rsidRDefault="00A253D1" w:rsidP="001D3B21">
      <w:pPr>
        <w:spacing w:line="320" w:lineRule="exact"/>
        <w:jc w:val="both"/>
        <w:rPr>
          <w:rFonts w:asciiTheme="minorHAnsi" w:hAnsiTheme="minorHAnsi" w:cstheme="minorHAnsi"/>
          <w:lang w:eastAsia="zh-HK"/>
        </w:rPr>
      </w:pPr>
    </w:p>
    <w:p w14:paraId="7A1EFBDE" w14:textId="77777777" w:rsidR="00593AF2" w:rsidRPr="000072C5" w:rsidRDefault="00593AF2" w:rsidP="001D3B21">
      <w:pPr>
        <w:spacing w:line="320" w:lineRule="exact"/>
        <w:jc w:val="both"/>
        <w:rPr>
          <w:rFonts w:asciiTheme="minorHAnsi" w:hAnsiTheme="minorHAnsi" w:cstheme="minorHAnsi"/>
          <w:b/>
          <w:i/>
          <w:lang w:eastAsia="zh-HK"/>
        </w:rPr>
      </w:pPr>
      <w:r w:rsidRPr="000072C5">
        <w:rPr>
          <w:rFonts w:asciiTheme="minorHAnsi" w:hAnsiTheme="minorHAnsi" w:cstheme="minorHAnsi"/>
          <w:b/>
          <w:i/>
          <w:lang w:eastAsia="zh-HK"/>
        </w:rPr>
        <w:t>Research Fellowship Scheme</w:t>
      </w:r>
    </w:p>
    <w:p w14:paraId="11B17B92" w14:textId="77777777" w:rsidR="00593AF2" w:rsidRPr="000072C5" w:rsidRDefault="00593AF2" w:rsidP="001D3B21">
      <w:pPr>
        <w:spacing w:line="320" w:lineRule="exact"/>
        <w:jc w:val="both"/>
        <w:rPr>
          <w:rFonts w:asciiTheme="minorHAnsi" w:hAnsiTheme="minorHAnsi" w:cstheme="minorHAnsi"/>
          <w:lang w:eastAsia="zh-HK"/>
        </w:rPr>
      </w:pPr>
    </w:p>
    <w:p w14:paraId="60DE56B2" w14:textId="4A42043F" w:rsidR="00593AF2" w:rsidRPr="000072C5" w:rsidRDefault="00593AF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w:t>
      </w:r>
      <w:r w:rsidR="00556D9C">
        <w:rPr>
          <w:rFonts w:asciiTheme="minorHAnsi" w:hAnsiTheme="minorHAnsi" w:cstheme="minorHAnsi"/>
          <w:lang w:eastAsia="zh-HK"/>
        </w:rPr>
        <w:t>9</w:t>
      </w:r>
      <w:r w:rsidRPr="000072C5">
        <w:rPr>
          <w:rFonts w:asciiTheme="minorHAnsi" w:hAnsiTheme="minorHAnsi" w:cstheme="minorHAnsi"/>
          <w:lang w:eastAsia="zh-HK"/>
        </w:rPr>
        <w:tab/>
      </w:r>
      <w:r w:rsidRPr="000072C5">
        <w:rPr>
          <w:rFonts w:asciiTheme="minorHAnsi" w:hAnsiTheme="minorHAnsi" w:cstheme="minorHAnsi"/>
          <w:lang w:eastAsia="zh-HK"/>
        </w:rPr>
        <w:tab/>
        <w:t xml:space="preserve">The Research Fellowships are awarded to Members to promote joint research through the exchange of visiting scientists on a short-term basis with voluntary funding and logistic support by host Members.  One of the merits of the scheme is that the visiting fellow has a chance to work closely with </w:t>
      </w:r>
      <w:r w:rsidR="00CD2945">
        <w:rPr>
          <w:rFonts w:asciiTheme="minorHAnsi" w:hAnsiTheme="minorHAnsi" w:cstheme="minorHAnsi"/>
          <w:lang w:eastAsia="zh-HK"/>
        </w:rPr>
        <w:t xml:space="preserve">forecasters, </w:t>
      </w:r>
      <w:r w:rsidRPr="000072C5">
        <w:rPr>
          <w:rFonts w:asciiTheme="minorHAnsi" w:hAnsiTheme="minorHAnsi" w:cstheme="minorHAnsi"/>
          <w:lang w:eastAsia="zh-HK"/>
        </w:rPr>
        <w:t xml:space="preserve">experienced scientists </w:t>
      </w:r>
      <w:r w:rsidR="00CD2945">
        <w:rPr>
          <w:rFonts w:asciiTheme="minorHAnsi" w:hAnsiTheme="minorHAnsi" w:cstheme="minorHAnsi"/>
          <w:lang w:eastAsia="zh-HK"/>
        </w:rPr>
        <w:t xml:space="preserve">or forecast system developers </w:t>
      </w:r>
      <w:r w:rsidRPr="000072C5">
        <w:rPr>
          <w:rFonts w:asciiTheme="minorHAnsi" w:hAnsiTheme="minorHAnsi" w:cstheme="minorHAnsi"/>
          <w:lang w:eastAsia="zh-HK"/>
        </w:rPr>
        <w:t xml:space="preserve">at the host </w:t>
      </w:r>
      <w:proofErr w:type="spellStart"/>
      <w:r w:rsidRPr="000072C5">
        <w:rPr>
          <w:rFonts w:asciiTheme="minorHAnsi" w:hAnsiTheme="minorHAnsi" w:cstheme="minorHAnsi"/>
          <w:lang w:eastAsia="zh-HK"/>
        </w:rPr>
        <w:t>centre</w:t>
      </w:r>
      <w:proofErr w:type="spellEnd"/>
      <w:r w:rsidRPr="000072C5">
        <w:rPr>
          <w:rFonts w:asciiTheme="minorHAnsi" w:hAnsiTheme="minorHAnsi" w:cstheme="minorHAnsi"/>
          <w:lang w:eastAsia="zh-HK"/>
        </w:rPr>
        <w:t xml:space="preserve">, providing an opportunity to transfer knowledge and latest research findings to operational applications.  The scheme has worked well </w:t>
      </w:r>
      <w:proofErr w:type="gramStart"/>
      <w:r w:rsidRPr="000072C5">
        <w:rPr>
          <w:rFonts w:asciiTheme="minorHAnsi" w:hAnsiTheme="minorHAnsi" w:cstheme="minorHAnsi"/>
          <w:lang w:eastAsia="zh-HK"/>
        </w:rPr>
        <w:t>on the basis of</w:t>
      </w:r>
      <w:proofErr w:type="gramEnd"/>
      <w:r w:rsidRPr="000072C5">
        <w:rPr>
          <w:rFonts w:asciiTheme="minorHAnsi" w:hAnsiTheme="minorHAnsi" w:cstheme="minorHAnsi"/>
          <w:lang w:eastAsia="zh-HK"/>
        </w:rPr>
        <w:t xml:space="preserve"> bilateral cooperation mutually agreed between the host and the applicant.  </w:t>
      </w:r>
    </w:p>
    <w:p w14:paraId="4CB0CF84" w14:textId="77777777" w:rsidR="00593AF2" w:rsidRPr="000072C5" w:rsidRDefault="00593AF2" w:rsidP="001D3B21">
      <w:pPr>
        <w:spacing w:line="320" w:lineRule="exact"/>
        <w:jc w:val="both"/>
        <w:rPr>
          <w:rFonts w:asciiTheme="minorHAnsi" w:hAnsiTheme="minorHAnsi" w:cstheme="minorHAnsi"/>
          <w:lang w:eastAsia="zh-HK"/>
        </w:rPr>
      </w:pPr>
    </w:p>
    <w:p w14:paraId="7B98487A" w14:textId="5C5D3D38" w:rsidR="008431DE" w:rsidRDefault="00593AF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3.</w:t>
      </w:r>
      <w:r w:rsidR="00556D9C">
        <w:rPr>
          <w:rFonts w:asciiTheme="minorHAnsi" w:hAnsiTheme="minorHAnsi" w:cstheme="minorHAnsi"/>
          <w:lang w:eastAsia="zh-HK"/>
        </w:rPr>
        <w:t>10</w:t>
      </w:r>
      <w:r w:rsidRPr="000072C5">
        <w:rPr>
          <w:rFonts w:asciiTheme="minorHAnsi" w:hAnsiTheme="minorHAnsi" w:cstheme="minorHAnsi"/>
          <w:lang w:eastAsia="zh-HK"/>
        </w:rPr>
        <w:tab/>
      </w:r>
      <w:r w:rsidRPr="000072C5">
        <w:rPr>
          <w:rFonts w:asciiTheme="minorHAnsi" w:hAnsiTheme="minorHAnsi" w:cstheme="minorHAnsi"/>
          <w:lang w:eastAsia="zh-HK"/>
        </w:rPr>
        <w:tab/>
      </w:r>
      <w:r w:rsidR="00556D9C">
        <w:rPr>
          <w:rFonts w:asciiTheme="minorHAnsi" w:hAnsiTheme="minorHAnsi" w:cstheme="minorHAnsi"/>
          <w:lang w:eastAsia="zh-HK"/>
        </w:rPr>
        <w:t xml:space="preserve">Due to COVID-19, </w:t>
      </w:r>
      <w:r w:rsidR="00102926">
        <w:rPr>
          <w:rFonts w:asciiTheme="minorHAnsi" w:hAnsiTheme="minorHAnsi" w:cstheme="minorHAnsi"/>
          <w:lang w:eastAsia="zh-HK"/>
        </w:rPr>
        <w:t xml:space="preserve">there was only one fellowship research project </w:t>
      </w:r>
      <w:r w:rsidR="00AD164E">
        <w:rPr>
          <w:rFonts w:asciiTheme="minorHAnsi" w:hAnsiTheme="minorHAnsi" w:cstheme="minorHAnsi"/>
          <w:lang w:eastAsia="zh-HK"/>
        </w:rPr>
        <w:t xml:space="preserve">conducted in 2021 that hosted </w:t>
      </w:r>
      <w:r w:rsidR="00102926">
        <w:rPr>
          <w:rFonts w:asciiTheme="minorHAnsi" w:hAnsiTheme="minorHAnsi" w:cstheme="minorHAnsi"/>
          <w:lang w:eastAsia="zh-HK"/>
        </w:rPr>
        <w:t>by Hong Kong, China</w:t>
      </w:r>
      <w:r w:rsidR="00AD164E">
        <w:rPr>
          <w:rFonts w:asciiTheme="minorHAnsi" w:hAnsiTheme="minorHAnsi" w:cstheme="minorHAnsi"/>
          <w:lang w:eastAsia="zh-HK"/>
        </w:rPr>
        <w:t xml:space="preserve"> </w:t>
      </w:r>
      <w:r w:rsidR="00102926">
        <w:rPr>
          <w:rFonts w:asciiTheme="minorHAnsi" w:hAnsiTheme="minorHAnsi" w:cstheme="minorHAnsi"/>
          <w:lang w:eastAsia="zh-HK"/>
        </w:rPr>
        <w:t xml:space="preserve">on the topic entitled </w:t>
      </w:r>
      <w:r w:rsidR="00102926" w:rsidRPr="000072C5">
        <w:rPr>
          <w:rFonts w:asciiTheme="minorHAnsi" w:hAnsiTheme="minorHAnsi" w:cstheme="minorHAnsi"/>
          <w:lang w:eastAsia="zh-HK"/>
        </w:rPr>
        <w:t>“Verification of tropical cyclone wind structure forecasts from global NWP models and ensemble prediction system”</w:t>
      </w:r>
      <w:r w:rsidR="00AD164E">
        <w:rPr>
          <w:rFonts w:asciiTheme="minorHAnsi" w:hAnsiTheme="minorHAnsi" w:cstheme="minorHAnsi"/>
          <w:lang w:eastAsia="zh-HK"/>
        </w:rPr>
        <w:t xml:space="preserve"> via a remote approach</w:t>
      </w:r>
      <w:r w:rsidR="008431DE">
        <w:rPr>
          <w:rFonts w:asciiTheme="minorHAnsi" w:hAnsiTheme="minorHAnsi" w:cstheme="minorHAnsi"/>
          <w:lang w:eastAsia="zh-HK"/>
        </w:rPr>
        <w:t xml:space="preserve"> to discuss and implement the research studies</w:t>
      </w:r>
      <w:r w:rsidR="00102926">
        <w:rPr>
          <w:rFonts w:asciiTheme="minorHAnsi" w:hAnsiTheme="minorHAnsi" w:cstheme="minorHAnsi"/>
          <w:lang w:eastAsia="zh-HK"/>
        </w:rPr>
        <w:t>.</w:t>
      </w:r>
      <w:r w:rsidR="00AD164E">
        <w:rPr>
          <w:rFonts w:asciiTheme="minorHAnsi" w:hAnsiTheme="minorHAnsi" w:cstheme="minorHAnsi"/>
          <w:lang w:eastAsia="zh-HK"/>
        </w:rPr>
        <w:t xml:space="preserve">  </w:t>
      </w:r>
      <w:r w:rsidR="00B961AE" w:rsidRPr="000072C5">
        <w:rPr>
          <w:rFonts w:asciiTheme="minorHAnsi" w:hAnsiTheme="minorHAnsi" w:cstheme="minorHAnsi"/>
          <w:lang w:eastAsia="zh-HK"/>
        </w:rPr>
        <w:t>Th</w:t>
      </w:r>
      <w:r w:rsidR="00B961AE">
        <w:rPr>
          <w:rFonts w:asciiTheme="minorHAnsi" w:hAnsiTheme="minorHAnsi" w:cstheme="minorHAnsi"/>
          <w:lang w:eastAsia="zh-HK"/>
        </w:rPr>
        <w:t>is</w:t>
      </w:r>
      <w:r w:rsidR="00B961AE" w:rsidRPr="000072C5">
        <w:rPr>
          <w:rFonts w:asciiTheme="minorHAnsi" w:hAnsiTheme="minorHAnsi" w:cstheme="minorHAnsi"/>
          <w:lang w:eastAsia="zh-HK"/>
        </w:rPr>
        <w:t xml:space="preserve"> HKO fellowship offer</w:t>
      </w:r>
      <w:r w:rsidR="00B961AE">
        <w:rPr>
          <w:rFonts w:asciiTheme="minorHAnsi" w:hAnsiTheme="minorHAnsi" w:cstheme="minorHAnsi"/>
          <w:lang w:eastAsia="zh-HK"/>
        </w:rPr>
        <w:t xml:space="preserve"> </w:t>
      </w:r>
      <w:r w:rsidR="00B961AE">
        <w:rPr>
          <w:rFonts w:asciiTheme="minorHAnsi" w:hAnsiTheme="minorHAnsi" w:cstheme="minorHAnsi"/>
          <w:lang w:eastAsia="zh-HK"/>
        </w:rPr>
        <w:lastRenderedPageBreak/>
        <w:t>demonstrated a feasible approach or as</w:t>
      </w:r>
      <w:r w:rsidR="00B961AE" w:rsidRPr="000072C5">
        <w:rPr>
          <w:rFonts w:asciiTheme="minorHAnsi" w:hAnsiTheme="minorHAnsi" w:cstheme="minorHAnsi"/>
          <w:lang w:eastAsia="zh-HK"/>
        </w:rPr>
        <w:t xml:space="preserve"> a new option for carrying out the project remotely at participant’s country/place</w:t>
      </w:r>
      <w:r w:rsidR="000420E7">
        <w:rPr>
          <w:rFonts w:asciiTheme="minorHAnsi" w:hAnsiTheme="minorHAnsi" w:cstheme="minorHAnsi"/>
          <w:lang w:eastAsia="zh-HK"/>
        </w:rPr>
        <w:t xml:space="preserve">, and to reduce </w:t>
      </w:r>
      <w:r w:rsidR="00184722">
        <w:rPr>
          <w:rFonts w:asciiTheme="minorHAnsi" w:hAnsiTheme="minorHAnsi" w:cstheme="minorHAnsi"/>
          <w:lang w:eastAsia="zh-HK"/>
        </w:rPr>
        <w:t xml:space="preserve">substantial </w:t>
      </w:r>
      <w:r w:rsidR="000420E7">
        <w:rPr>
          <w:rFonts w:asciiTheme="minorHAnsi" w:hAnsiTheme="minorHAnsi" w:cstheme="minorHAnsi"/>
          <w:lang w:eastAsia="zh-HK"/>
        </w:rPr>
        <w:t xml:space="preserve">overheads in </w:t>
      </w:r>
      <w:r w:rsidR="00E13E32">
        <w:rPr>
          <w:rFonts w:asciiTheme="minorHAnsi" w:hAnsiTheme="minorHAnsi" w:cstheme="minorHAnsi"/>
          <w:lang w:eastAsia="zh-HK"/>
        </w:rPr>
        <w:t xml:space="preserve">arranging </w:t>
      </w:r>
      <w:r w:rsidR="000420E7">
        <w:rPr>
          <w:rFonts w:asciiTheme="minorHAnsi" w:hAnsiTheme="minorHAnsi" w:cstheme="minorHAnsi"/>
          <w:lang w:eastAsia="zh-HK"/>
        </w:rPr>
        <w:t xml:space="preserve">administrative and logistical matters </w:t>
      </w:r>
      <w:r w:rsidR="00C65111">
        <w:rPr>
          <w:rFonts w:asciiTheme="minorHAnsi" w:hAnsiTheme="minorHAnsi" w:cstheme="minorHAnsi"/>
          <w:lang w:eastAsia="zh-HK"/>
        </w:rPr>
        <w:t>on</w:t>
      </w:r>
      <w:r w:rsidR="000420E7">
        <w:rPr>
          <w:rFonts w:asciiTheme="minorHAnsi" w:hAnsiTheme="minorHAnsi" w:cstheme="minorHAnsi"/>
          <w:lang w:eastAsia="zh-HK"/>
        </w:rPr>
        <w:t xml:space="preserve"> physical travel</w:t>
      </w:r>
      <w:r w:rsidR="00325201">
        <w:rPr>
          <w:rFonts w:asciiTheme="minorHAnsi" w:hAnsiTheme="minorHAnsi" w:cstheme="minorHAnsi"/>
          <w:lang w:eastAsia="zh-HK"/>
        </w:rPr>
        <w:t>, vaccin</w:t>
      </w:r>
      <w:r w:rsidR="00E13E32">
        <w:rPr>
          <w:rFonts w:asciiTheme="minorHAnsi" w:hAnsiTheme="minorHAnsi" w:cstheme="minorHAnsi"/>
          <w:lang w:eastAsia="zh-HK"/>
        </w:rPr>
        <w:t>ation</w:t>
      </w:r>
      <w:r w:rsidR="005C3021">
        <w:rPr>
          <w:rFonts w:asciiTheme="minorHAnsi" w:hAnsiTheme="minorHAnsi" w:cstheme="minorHAnsi"/>
          <w:lang w:eastAsia="zh-HK"/>
        </w:rPr>
        <w:t>,</w:t>
      </w:r>
      <w:r w:rsidR="00C65111">
        <w:rPr>
          <w:rFonts w:asciiTheme="minorHAnsi" w:hAnsiTheme="minorHAnsi" w:cstheme="minorHAnsi"/>
          <w:lang w:eastAsia="zh-HK"/>
        </w:rPr>
        <w:t xml:space="preserve"> and quarantine measures</w:t>
      </w:r>
      <w:r w:rsidR="00B961AE" w:rsidRPr="000072C5">
        <w:rPr>
          <w:rFonts w:asciiTheme="minorHAnsi" w:hAnsiTheme="minorHAnsi" w:cstheme="minorHAnsi"/>
          <w:lang w:eastAsia="zh-HK"/>
        </w:rPr>
        <w:t xml:space="preserve">.  </w:t>
      </w:r>
    </w:p>
    <w:p w14:paraId="49E97639" w14:textId="77777777" w:rsidR="008431DE" w:rsidRPr="00B961AE" w:rsidRDefault="008431DE" w:rsidP="001D3B21">
      <w:pPr>
        <w:spacing w:line="320" w:lineRule="exact"/>
        <w:jc w:val="both"/>
        <w:rPr>
          <w:rFonts w:asciiTheme="minorHAnsi" w:hAnsiTheme="minorHAnsi" w:cstheme="minorHAnsi"/>
          <w:lang w:eastAsia="zh-HK"/>
        </w:rPr>
      </w:pPr>
    </w:p>
    <w:p w14:paraId="414B7EAF" w14:textId="2A4862EE" w:rsidR="004740F5" w:rsidRPr="000072C5" w:rsidRDefault="008431DE" w:rsidP="00D27B7F">
      <w:pPr>
        <w:spacing w:line="320" w:lineRule="exact"/>
        <w:jc w:val="both"/>
        <w:rPr>
          <w:rFonts w:asciiTheme="minorHAnsi" w:hAnsiTheme="minorHAnsi" w:cstheme="minorHAnsi"/>
          <w:lang w:eastAsia="zh-HK"/>
        </w:rPr>
      </w:pPr>
      <w:r>
        <w:rPr>
          <w:rFonts w:asciiTheme="minorHAnsi" w:hAnsiTheme="minorHAnsi" w:cstheme="minorHAnsi"/>
          <w:lang w:eastAsia="zh-HK"/>
        </w:rPr>
        <w:t>3.11</w:t>
      </w:r>
      <w:r>
        <w:rPr>
          <w:rFonts w:asciiTheme="minorHAnsi" w:hAnsiTheme="minorHAnsi" w:cstheme="minorHAnsi"/>
          <w:lang w:eastAsia="zh-HK"/>
        </w:rPr>
        <w:tab/>
      </w:r>
      <w:r w:rsidR="00102926">
        <w:rPr>
          <w:rFonts w:asciiTheme="minorHAnsi" w:hAnsiTheme="minorHAnsi" w:cstheme="minorHAnsi"/>
          <w:lang w:eastAsia="zh-HK"/>
        </w:rPr>
        <w:t xml:space="preserve">   </w:t>
      </w:r>
      <w:r>
        <w:rPr>
          <w:rFonts w:asciiTheme="minorHAnsi" w:hAnsiTheme="minorHAnsi" w:cstheme="minorHAnsi"/>
          <w:lang w:eastAsia="zh-HK"/>
        </w:rPr>
        <w:tab/>
      </w:r>
      <w:r w:rsidR="00390ED7">
        <w:rPr>
          <w:rFonts w:asciiTheme="minorHAnsi" w:hAnsiTheme="minorHAnsi" w:cstheme="minorHAnsi"/>
          <w:lang w:eastAsia="zh-HK"/>
        </w:rPr>
        <w:t>T</w:t>
      </w:r>
      <w:r w:rsidR="00A253D1" w:rsidRPr="000072C5">
        <w:rPr>
          <w:rFonts w:asciiTheme="minorHAnsi" w:hAnsiTheme="minorHAnsi" w:cstheme="minorHAnsi"/>
          <w:lang w:eastAsia="zh-HK"/>
        </w:rPr>
        <w:t>he fellowship by Republic of Korea</w:t>
      </w:r>
      <w:r w:rsidR="00390ED7">
        <w:rPr>
          <w:rFonts w:asciiTheme="minorHAnsi" w:hAnsiTheme="minorHAnsi" w:cstheme="minorHAnsi"/>
          <w:lang w:eastAsia="zh-HK"/>
        </w:rPr>
        <w:t xml:space="preserve"> and China</w:t>
      </w:r>
      <w:r w:rsidR="00A253D1" w:rsidRPr="000072C5">
        <w:rPr>
          <w:rFonts w:asciiTheme="minorHAnsi" w:hAnsiTheme="minorHAnsi" w:cstheme="minorHAnsi"/>
          <w:lang w:eastAsia="zh-HK"/>
        </w:rPr>
        <w:t xml:space="preserve"> </w:t>
      </w:r>
      <w:r w:rsidR="00556D9C">
        <w:rPr>
          <w:rFonts w:asciiTheme="minorHAnsi" w:hAnsiTheme="minorHAnsi" w:cstheme="minorHAnsi"/>
          <w:lang w:eastAsia="zh-HK"/>
        </w:rPr>
        <w:t>in 2021 w</w:t>
      </w:r>
      <w:r w:rsidR="00390ED7">
        <w:rPr>
          <w:rFonts w:asciiTheme="minorHAnsi" w:hAnsiTheme="minorHAnsi" w:cstheme="minorHAnsi"/>
          <w:lang w:eastAsia="zh-HK"/>
        </w:rPr>
        <w:t>ere</w:t>
      </w:r>
      <w:r w:rsidR="00556D9C">
        <w:rPr>
          <w:rFonts w:asciiTheme="minorHAnsi" w:hAnsiTheme="minorHAnsi" w:cstheme="minorHAnsi"/>
          <w:lang w:eastAsia="zh-HK"/>
        </w:rPr>
        <w:t xml:space="preserve"> cancelled again</w:t>
      </w:r>
      <w:r w:rsidR="00390ED7">
        <w:rPr>
          <w:rFonts w:asciiTheme="minorHAnsi" w:hAnsiTheme="minorHAnsi" w:cstheme="minorHAnsi"/>
          <w:lang w:eastAsia="zh-HK"/>
        </w:rPr>
        <w:t xml:space="preserve"> due to difficulties arisen from physical attachments under COVID-19</w:t>
      </w:r>
      <w:r w:rsidR="00A253D1" w:rsidRPr="000072C5">
        <w:rPr>
          <w:rFonts w:asciiTheme="minorHAnsi" w:hAnsiTheme="minorHAnsi" w:cstheme="minorHAnsi"/>
          <w:lang w:eastAsia="zh-HK"/>
        </w:rPr>
        <w:t xml:space="preserve">.  </w:t>
      </w:r>
      <w:r w:rsidR="00556D9C">
        <w:rPr>
          <w:rFonts w:asciiTheme="minorHAnsi" w:hAnsiTheme="minorHAnsi" w:cstheme="minorHAnsi"/>
          <w:lang w:eastAsia="zh-HK"/>
        </w:rPr>
        <w:t>A</w:t>
      </w:r>
      <w:r w:rsidR="00B24BE5" w:rsidRPr="000072C5">
        <w:rPr>
          <w:rFonts w:asciiTheme="minorHAnsi" w:hAnsiTheme="minorHAnsi" w:cstheme="minorHAnsi"/>
          <w:lang w:eastAsia="zh-HK"/>
        </w:rPr>
        <w:t xml:space="preserve"> fellowship was offered by Hong Kong, China </w:t>
      </w:r>
      <w:r w:rsidR="00E13E32">
        <w:rPr>
          <w:rFonts w:asciiTheme="minorHAnsi" w:hAnsiTheme="minorHAnsi" w:cstheme="minorHAnsi"/>
          <w:lang w:eastAsia="zh-HK"/>
        </w:rPr>
        <w:t>entitled “</w:t>
      </w:r>
      <w:r w:rsidR="00E13E32" w:rsidRPr="00E13E32">
        <w:rPr>
          <w:rFonts w:asciiTheme="minorHAnsi" w:hAnsiTheme="minorHAnsi" w:cstheme="minorHAnsi"/>
          <w:lang w:eastAsia="zh-HK"/>
        </w:rPr>
        <w:t>Study on characteristics of rapid intensification (RI) in coastal tropical cyclones</w:t>
      </w:r>
      <w:r w:rsidR="00E13E32">
        <w:rPr>
          <w:rFonts w:asciiTheme="minorHAnsi" w:hAnsiTheme="minorHAnsi" w:cstheme="minorHAnsi"/>
          <w:lang w:eastAsia="zh-HK"/>
        </w:rPr>
        <w:t>” that</w:t>
      </w:r>
      <w:r w:rsidR="00B24BE5" w:rsidRPr="000072C5">
        <w:rPr>
          <w:rFonts w:asciiTheme="minorHAnsi" w:hAnsiTheme="minorHAnsi" w:cstheme="minorHAnsi"/>
          <w:lang w:eastAsia="zh-HK"/>
        </w:rPr>
        <w:t xml:space="preserve"> </w:t>
      </w:r>
      <w:r w:rsidR="00CD1343">
        <w:rPr>
          <w:rFonts w:asciiTheme="minorHAnsi" w:hAnsiTheme="minorHAnsi" w:cstheme="minorHAnsi"/>
          <w:lang w:eastAsia="zh-HK"/>
        </w:rPr>
        <w:t>would</w:t>
      </w:r>
      <w:r w:rsidR="00B24BE5" w:rsidRPr="000072C5">
        <w:rPr>
          <w:rFonts w:asciiTheme="minorHAnsi" w:hAnsiTheme="minorHAnsi" w:cstheme="minorHAnsi"/>
          <w:lang w:eastAsia="zh-HK"/>
        </w:rPr>
        <w:t xml:space="preserve"> be conducted </w:t>
      </w:r>
      <w:r w:rsidR="00C65111">
        <w:rPr>
          <w:rFonts w:asciiTheme="minorHAnsi" w:hAnsiTheme="minorHAnsi" w:cstheme="minorHAnsi"/>
          <w:lang w:eastAsia="zh-HK"/>
        </w:rPr>
        <w:t xml:space="preserve">remotely </w:t>
      </w:r>
      <w:r w:rsidR="00B24BE5" w:rsidRPr="000072C5">
        <w:rPr>
          <w:rFonts w:asciiTheme="minorHAnsi" w:hAnsiTheme="minorHAnsi" w:cstheme="minorHAnsi"/>
          <w:lang w:eastAsia="zh-HK"/>
        </w:rPr>
        <w:t>in Q1 of 202</w:t>
      </w:r>
      <w:r w:rsidR="00CD1343">
        <w:rPr>
          <w:rFonts w:asciiTheme="minorHAnsi" w:hAnsiTheme="minorHAnsi" w:cstheme="minorHAnsi"/>
          <w:lang w:eastAsia="zh-HK"/>
        </w:rPr>
        <w:t>2</w:t>
      </w:r>
      <w:r w:rsidR="00B24BE5" w:rsidRPr="000072C5">
        <w:rPr>
          <w:rFonts w:asciiTheme="minorHAnsi" w:hAnsiTheme="minorHAnsi" w:cstheme="minorHAnsi"/>
          <w:lang w:eastAsia="zh-HK"/>
        </w:rPr>
        <w:t xml:space="preserve">.  </w:t>
      </w:r>
      <w:r w:rsidR="00E12913" w:rsidRPr="000072C5">
        <w:rPr>
          <w:rFonts w:asciiTheme="minorHAnsi" w:hAnsiTheme="minorHAnsi" w:cstheme="minorHAnsi"/>
          <w:lang w:eastAsia="zh-HK"/>
        </w:rPr>
        <w:t>Information of the latest projects under the scheme, as well as a summary of previous fellowships awarded, can be found in Annex I</w:t>
      </w:r>
      <w:r w:rsidR="00713D67" w:rsidRPr="000072C5">
        <w:rPr>
          <w:rFonts w:asciiTheme="minorHAnsi" w:hAnsiTheme="minorHAnsi" w:cstheme="minorHAnsi"/>
          <w:lang w:eastAsia="zh-HK"/>
        </w:rPr>
        <w:t>I</w:t>
      </w:r>
      <w:r w:rsidR="00E12913" w:rsidRPr="000072C5">
        <w:rPr>
          <w:rFonts w:asciiTheme="minorHAnsi" w:hAnsiTheme="minorHAnsi" w:cstheme="minorHAnsi"/>
          <w:lang w:eastAsia="zh-HK"/>
        </w:rPr>
        <w:t>.  Publications and papers published in connection with the scheme are listed in Annex I</w:t>
      </w:r>
      <w:r w:rsidR="00171563" w:rsidRPr="000072C5">
        <w:rPr>
          <w:rFonts w:asciiTheme="minorHAnsi" w:hAnsiTheme="minorHAnsi" w:cstheme="minorHAnsi"/>
          <w:lang w:eastAsia="zh-HK"/>
        </w:rPr>
        <w:t>II</w:t>
      </w:r>
      <w:r w:rsidR="00E12913" w:rsidRPr="000072C5">
        <w:rPr>
          <w:rFonts w:asciiTheme="minorHAnsi" w:hAnsiTheme="minorHAnsi" w:cstheme="minorHAnsi"/>
          <w:lang w:eastAsia="zh-HK"/>
        </w:rPr>
        <w:t>.</w:t>
      </w:r>
    </w:p>
    <w:p w14:paraId="0847E99A" w14:textId="2F534738" w:rsidR="00090187" w:rsidRDefault="00090187" w:rsidP="001D3B21">
      <w:pPr>
        <w:pStyle w:val="a3"/>
        <w:spacing w:line="320" w:lineRule="exact"/>
        <w:ind w:leftChars="0" w:left="0"/>
        <w:jc w:val="both"/>
        <w:rPr>
          <w:rFonts w:asciiTheme="minorHAnsi" w:hAnsiTheme="minorHAnsi" w:cstheme="minorHAnsi"/>
          <w:lang w:eastAsia="zh-HK"/>
        </w:rPr>
      </w:pPr>
    </w:p>
    <w:p w14:paraId="0EBCD47D" w14:textId="0DF1C0DB" w:rsidR="004F4FC3" w:rsidRPr="000072C5" w:rsidRDefault="004F4FC3" w:rsidP="004F4FC3">
      <w:pPr>
        <w:spacing w:line="320" w:lineRule="exact"/>
        <w:jc w:val="both"/>
        <w:rPr>
          <w:rFonts w:asciiTheme="minorHAnsi" w:hAnsiTheme="minorHAnsi" w:cstheme="minorHAnsi"/>
          <w:b/>
          <w:i/>
          <w:lang w:eastAsia="zh-HK"/>
        </w:rPr>
      </w:pPr>
      <w:r>
        <w:rPr>
          <w:rFonts w:asciiTheme="minorHAnsi" w:hAnsiTheme="minorHAnsi" w:cstheme="minorHAnsi"/>
          <w:b/>
          <w:i/>
          <w:lang w:eastAsia="zh-HK"/>
        </w:rPr>
        <w:t xml:space="preserve">Asia-Pacific Typhoon Collaborative </w:t>
      </w:r>
      <w:r w:rsidRPr="000072C5">
        <w:rPr>
          <w:rFonts w:asciiTheme="minorHAnsi" w:hAnsiTheme="minorHAnsi" w:cstheme="minorHAnsi"/>
          <w:b/>
          <w:i/>
          <w:lang w:eastAsia="zh-HK"/>
        </w:rPr>
        <w:t xml:space="preserve">Research </w:t>
      </w:r>
      <w:r>
        <w:rPr>
          <w:rFonts w:asciiTheme="minorHAnsi" w:hAnsiTheme="minorHAnsi" w:cstheme="minorHAnsi"/>
          <w:b/>
          <w:i/>
          <w:lang w:eastAsia="zh-HK"/>
        </w:rPr>
        <w:t>Centre (AP-TCRC)</w:t>
      </w:r>
    </w:p>
    <w:p w14:paraId="7D307D13" w14:textId="77777777" w:rsidR="004F4FC3" w:rsidRPr="000072C5" w:rsidRDefault="004F4FC3" w:rsidP="004F4FC3">
      <w:pPr>
        <w:spacing w:line="320" w:lineRule="exact"/>
        <w:jc w:val="both"/>
        <w:rPr>
          <w:rFonts w:asciiTheme="minorHAnsi" w:hAnsiTheme="minorHAnsi" w:cstheme="minorHAnsi"/>
          <w:lang w:eastAsia="zh-HK"/>
        </w:rPr>
      </w:pPr>
    </w:p>
    <w:p w14:paraId="28DFF2A2" w14:textId="716BB225" w:rsidR="004F4FC3" w:rsidRDefault="004F4FC3" w:rsidP="004F4FC3">
      <w:pPr>
        <w:pStyle w:val="a3"/>
        <w:spacing w:line="320" w:lineRule="exact"/>
        <w:ind w:leftChars="0" w:left="0"/>
        <w:jc w:val="both"/>
        <w:rPr>
          <w:rFonts w:asciiTheme="minorHAnsi" w:hAnsiTheme="minorHAnsi" w:cstheme="minorHAnsi"/>
          <w:lang w:eastAsia="zh-HK"/>
        </w:rPr>
      </w:pPr>
      <w:r w:rsidRPr="000072C5">
        <w:rPr>
          <w:rFonts w:asciiTheme="minorHAnsi" w:hAnsiTheme="minorHAnsi" w:cstheme="minorHAnsi"/>
          <w:lang w:eastAsia="zh-HK"/>
        </w:rPr>
        <w:t>3.</w:t>
      </w:r>
      <w:r>
        <w:rPr>
          <w:rFonts w:asciiTheme="minorHAnsi" w:hAnsiTheme="minorHAnsi" w:cstheme="minorHAnsi"/>
          <w:lang w:eastAsia="zh-HK"/>
        </w:rPr>
        <w:t>13</w:t>
      </w:r>
      <w:r w:rsidRPr="000072C5">
        <w:rPr>
          <w:rFonts w:asciiTheme="minorHAnsi" w:hAnsiTheme="minorHAnsi" w:cstheme="minorHAnsi"/>
          <w:lang w:eastAsia="zh-HK"/>
        </w:rPr>
        <w:tab/>
      </w:r>
      <w:r w:rsidRPr="000072C5">
        <w:rPr>
          <w:rFonts w:asciiTheme="minorHAnsi" w:hAnsiTheme="minorHAnsi" w:cstheme="minorHAnsi"/>
          <w:lang w:eastAsia="zh-HK"/>
        </w:rPr>
        <w:tab/>
      </w:r>
      <w:r w:rsidR="00B42C0A">
        <w:rPr>
          <w:rFonts w:asciiTheme="minorHAnsi" w:hAnsiTheme="minorHAnsi" w:cstheme="minorHAnsi"/>
          <w:lang w:eastAsia="zh-HK"/>
        </w:rPr>
        <w:t>With reference to the 53</w:t>
      </w:r>
      <w:r w:rsidR="00B42C0A" w:rsidRPr="00B42C0A">
        <w:rPr>
          <w:rFonts w:asciiTheme="minorHAnsi" w:hAnsiTheme="minorHAnsi" w:cstheme="minorHAnsi"/>
          <w:vertAlign w:val="superscript"/>
          <w:lang w:eastAsia="zh-HK"/>
        </w:rPr>
        <w:t>rd</w:t>
      </w:r>
      <w:r w:rsidR="00B42C0A">
        <w:rPr>
          <w:rFonts w:asciiTheme="minorHAnsi" w:hAnsiTheme="minorHAnsi" w:cstheme="minorHAnsi"/>
          <w:lang w:eastAsia="zh-HK"/>
        </w:rPr>
        <w:t xml:space="preserve"> Session of TC</w:t>
      </w:r>
      <w:r w:rsidR="000551FC">
        <w:rPr>
          <w:rFonts w:asciiTheme="minorHAnsi" w:hAnsiTheme="minorHAnsi" w:cstheme="minorHAnsi"/>
          <w:lang w:eastAsia="zh-HK"/>
        </w:rPr>
        <w:t xml:space="preserve"> (TC53)</w:t>
      </w:r>
      <w:r w:rsidR="00B42C0A">
        <w:rPr>
          <w:rFonts w:asciiTheme="minorHAnsi" w:hAnsiTheme="minorHAnsi" w:cstheme="minorHAnsi"/>
          <w:lang w:eastAsia="zh-HK"/>
        </w:rPr>
        <w:t xml:space="preserve">, the Joint Task Team (JTT) was established </w:t>
      </w:r>
      <w:r w:rsidR="000551FC">
        <w:rPr>
          <w:rFonts w:asciiTheme="minorHAnsi" w:hAnsiTheme="minorHAnsi" w:cstheme="minorHAnsi"/>
          <w:lang w:eastAsia="zh-HK"/>
        </w:rPr>
        <w:t>to develop (a) draft agreement on technical cooperation between TC and AP-TCRC, and (b) a pilot project under TRCG in line with the considerations expressed in paragraph 104 of the TC53 Final Report.  Several members of TRCG including Chair and Vice-chair were nominated to develop the draft agreement</w:t>
      </w:r>
      <w:r w:rsidR="00390ED7">
        <w:rPr>
          <w:rFonts w:asciiTheme="minorHAnsi" w:hAnsiTheme="minorHAnsi" w:cstheme="minorHAnsi"/>
          <w:lang w:eastAsia="zh-HK"/>
        </w:rPr>
        <w:t>.  A tentative</w:t>
      </w:r>
      <w:r w:rsidR="006D2E56">
        <w:rPr>
          <w:rFonts w:asciiTheme="minorHAnsi" w:hAnsiTheme="minorHAnsi" w:cstheme="minorHAnsi"/>
          <w:lang w:eastAsia="zh-HK"/>
        </w:rPr>
        <w:t xml:space="preserve"> work plan of the pilot project and potential research topics was being formulated.  Opportunities would also be taken to synergize </w:t>
      </w:r>
      <w:r w:rsidR="00126975">
        <w:rPr>
          <w:rFonts w:asciiTheme="minorHAnsi" w:hAnsiTheme="minorHAnsi" w:cstheme="minorHAnsi"/>
          <w:lang w:eastAsia="zh-HK"/>
        </w:rPr>
        <w:t>TRCG activities with AP-TCRC to benefit TC Members in capacity building in operational and research areas identified in TRCG annual report</w:t>
      </w:r>
      <w:r w:rsidR="00E25162">
        <w:rPr>
          <w:rFonts w:asciiTheme="minorHAnsi" w:hAnsiTheme="minorHAnsi" w:cstheme="minorHAnsi"/>
          <w:lang w:eastAsia="zh-HK"/>
        </w:rPr>
        <w:t xml:space="preserve">, as well as prioritized training and research areas under </w:t>
      </w:r>
      <w:r w:rsidR="00AD5D4F">
        <w:rPr>
          <w:rFonts w:asciiTheme="minorHAnsi" w:hAnsiTheme="minorHAnsi" w:cstheme="minorHAnsi"/>
          <w:lang w:eastAsia="zh-HK"/>
        </w:rPr>
        <w:t xml:space="preserve">the new </w:t>
      </w:r>
      <w:r w:rsidR="00E25162">
        <w:rPr>
          <w:rFonts w:asciiTheme="minorHAnsi" w:hAnsiTheme="minorHAnsi" w:cstheme="minorHAnsi"/>
          <w:lang w:eastAsia="zh-HK"/>
        </w:rPr>
        <w:t>TC Strategic Plan</w:t>
      </w:r>
      <w:r w:rsidR="00AD5D4F">
        <w:rPr>
          <w:rFonts w:asciiTheme="minorHAnsi" w:hAnsiTheme="minorHAnsi" w:cstheme="minorHAnsi"/>
          <w:lang w:eastAsia="zh-HK"/>
        </w:rPr>
        <w:t xml:space="preserve"> (2022-2026).</w:t>
      </w:r>
    </w:p>
    <w:p w14:paraId="70C9F4AF" w14:textId="77777777" w:rsidR="004F4FC3" w:rsidRPr="000072C5" w:rsidRDefault="004F4FC3" w:rsidP="001D3B21">
      <w:pPr>
        <w:pStyle w:val="a3"/>
        <w:spacing w:line="320" w:lineRule="exact"/>
        <w:ind w:leftChars="0" w:left="0"/>
        <w:jc w:val="both"/>
        <w:rPr>
          <w:rFonts w:asciiTheme="minorHAnsi" w:hAnsiTheme="minorHAnsi" w:cstheme="minorHAnsi"/>
          <w:lang w:eastAsia="zh-HK"/>
        </w:rPr>
      </w:pPr>
    </w:p>
    <w:p w14:paraId="49D96D3F" w14:textId="77777777" w:rsidR="00593AF2" w:rsidRPr="000072C5" w:rsidRDefault="00593AF2" w:rsidP="001D3B21">
      <w:pPr>
        <w:spacing w:line="320" w:lineRule="exact"/>
        <w:jc w:val="both"/>
        <w:rPr>
          <w:rFonts w:asciiTheme="minorHAnsi" w:hAnsiTheme="minorHAnsi" w:cstheme="minorHAnsi"/>
          <w:b/>
          <w:lang w:eastAsia="zh-HK"/>
        </w:rPr>
      </w:pPr>
      <w:r w:rsidRPr="000072C5">
        <w:rPr>
          <w:rFonts w:asciiTheme="minorHAnsi" w:hAnsiTheme="minorHAnsi" w:cstheme="minorHAnsi"/>
          <w:b/>
          <w:lang w:eastAsia="zh-HK"/>
        </w:rPr>
        <w:t>4.</w:t>
      </w:r>
      <w:r w:rsidRPr="000072C5">
        <w:rPr>
          <w:rFonts w:asciiTheme="minorHAnsi" w:hAnsiTheme="minorHAnsi" w:cstheme="minorHAnsi"/>
          <w:b/>
          <w:lang w:eastAsia="zh-HK"/>
        </w:rPr>
        <w:tab/>
        <w:t>Resource Support for Research and Training</w:t>
      </w:r>
    </w:p>
    <w:p w14:paraId="3540DB7C" w14:textId="77777777" w:rsidR="00593AF2" w:rsidRPr="000072C5" w:rsidRDefault="00593AF2" w:rsidP="001D3B21">
      <w:pPr>
        <w:spacing w:line="320" w:lineRule="exact"/>
        <w:jc w:val="both"/>
        <w:rPr>
          <w:rFonts w:asciiTheme="minorHAnsi" w:hAnsiTheme="minorHAnsi" w:cstheme="minorHAnsi"/>
          <w:lang w:eastAsia="zh-HK"/>
        </w:rPr>
      </w:pPr>
    </w:p>
    <w:p w14:paraId="1430F679" w14:textId="75420FC8" w:rsidR="00593AF2" w:rsidRPr="000072C5" w:rsidRDefault="00593AF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4.1</w:t>
      </w:r>
      <w:r w:rsidRPr="000072C5">
        <w:rPr>
          <w:rFonts w:asciiTheme="minorHAnsi" w:hAnsiTheme="minorHAnsi" w:cstheme="minorHAnsi"/>
          <w:lang w:eastAsia="zh-HK"/>
        </w:rPr>
        <w:tab/>
      </w:r>
      <w:r w:rsidRPr="000072C5">
        <w:rPr>
          <w:rFonts w:asciiTheme="minorHAnsi" w:hAnsiTheme="minorHAnsi" w:cstheme="minorHAnsi"/>
          <w:lang w:eastAsia="zh-HK"/>
        </w:rPr>
        <w:tab/>
      </w:r>
      <w:r w:rsidR="005C3021">
        <w:rPr>
          <w:rFonts w:asciiTheme="minorHAnsi" w:hAnsiTheme="minorHAnsi" w:cstheme="minorHAnsi"/>
          <w:lang w:eastAsia="zh-HK"/>
        </w:rPr>
        <w:t xml:space="preserve">The </w:t>
      </w:r>
      <w:r w:rsidR="00A44F53">
        <w:rPr>
          <w:rFonts w:asciiTheme="minorHAnsi" w:hAnsiTheme="minorHAnsi" w:cstheme="minorHAnsi"/>
          <w:lang w:eastAsia="zh-HK"/>
        </w:rPr>
        <w:t xml:space="preserve">available </w:t>
      </w:r>
      <w:r w:rsidR="005C3021">
        <w:rPr>
          <w:rFonts w:asciiTheme="minorHAnsi" w:hAnsiTheme="minorHAnsi" w:cstheme="minorHAnsi"/>
          <w:lang w:eastAsia="zh-HK"/>
        </w:rPr>
        <w:t xml:space="preserve">resource persons </w:t>
      </w:r>
      <w:r w:rsidRPr="000072C5">
        <w:rPr>
          <w:rFonts w:asciiTheme="minorHAnsi" w:hAnsiTheme="minorHAnsi" w:cstheme="minorHAnsi"/>
          <w:lang w:eastAsia="zh-HK"/>
        </w:rPr>
        <w:t xml:space="preserve">on specialized research subjects provided by Members are tabulated for reference in </w:t>
      </w:r>
      <w:r w:rsidR="00256A60" w:rsidRPr="000072C5">
        <w:rPr>
          <w:rFonts w:asciiTheme="minorHAnsi" w:hAnsiTheme="minorHAnsi" w:cstheme="minorHAnsi"/>
          <w:lang w:eastAsia="zh-HK"/>
        </w:rPr>
        <w:t xml:space="preserve">Annex </w:t>
      </w:r>
      <w:r w:rsidR="00171563" w:rsidRPr="000072C5">
        <w:rPr>
          <w:rFonts w:asciiTheme="minorHAnsi" w:hAnsiTheme="minorHAnsi" w:cstheme="minorHAnsi"/>
          <w:lang w:eastAsia="zh-HK"/>
        </w:rPr>
        <w:t>I</w:t>
      </w:r>
      <w:r w:rsidRPr="000072C5">
        <w:rPr>
          <w:rFonts w:asciiTheme="minorHAnsi" w:hAnsiTheme="minorHAnsi" w:cstheme="minorHAnsi"/>
          <w:lang w:eastAsia="zh-HK"/>
        </w:rPr>
        <w:t>V.</w:t>
      </w:r>
    </w:p>
    <w:p w14:paraId="356C2BF1" w14:textId="77777777" w:rsidR="00593AF2" w:rsidRPr="000072C5" w:rsidRDefault="00593AF2" w:rsidP="001D3B21">
      <w:pPr>
        <w:spacing w:line="320" w:lineRule="exact"/>
        <w:jc w:val="both"/>
        <w:rPr>
          <w:rFonts w:asciiTheme="minorHAnsi" w:hAnsiTheme="minorHAnsi" w:cstheme="minorHAnsi"/>
          <w:lang w:eastAsia="zh-HK"/>
        </w:rPr>
      </w:pPr>
    </w:p>
    <w:p w14:paraId="68C6182A" w14:textId="5DD60536" w:rsidR="002A26AB" w:rsidRPr="002A26AB" w:rsidRDefault="00593AF2" w:rsidP="00A555A2">
      <w:pPr>
        <w:widowControl/>
        <w:autoSpaceDE w:val="0"/>
        <w:autoSpaceDN w:val="0"/>
        <w:adjustRightInd w:val="0"/>
        <w:spacing w:line="320" w:lineRule="exact"/>
        <w:jc w:val="both"/>
        <w:rPr>
          <w:rFonts w:asciiTheme="minorHAnsi" w:hAnsiTheme="minorHAnsi" w:cstheme="minorHAnsi"/>
          <w:kern w:val="0"/>
          <w:szCs w:val="24"/>
          <w:lang w:val="en-HK"/>
        </w:rPr>
      </w:pPr>
      <w:r w:rsidRPr="00307050">
        <w:rPr>
          <w:rFonts w:asciiTheme="minorHAnsi" w:hAnsiTheme="minorHAnsi" w:cstheme="minorHAnsi"/>
          <w:lang w:eastAsia="zh-HK"/>
        </w:rPr>
        <w:t>4.2</w:t>
      </w:r>
      <w:r w:rsidRPr="00307050">
        <w:rPr>
          <w:rFonts w:asciiTheme="minorHAnsi" w:hAnsiTheme="minorHAnsi" w:cstheme="minorHAnsi"/>
          <w:lang w:eastAsia="zh-HK"/>
        </w:rPr>
        <w:tab/>
      </w:r>
      <w:r w:rsidRPr="00307050">
        <w:rPr>
          <w:rFonts w:asciiTheme="minorHAnsi" w:hAnsiTheme="minorHAnsi" w:cstheme="minorHAnsi"/>
          <w:lang w:eastAsia="zh-HK"/>
        </w:rPr>
        <w:tab/>
      </w:r>
      <w:r w:rsidR="002E747A" w:rsidRPr="00307050">
        <w:rPr>
          <w:rFonts w:asciiTheme="minorHAnsi" w:eastAsia="Times New Roman" w:hAnsiTheme="minorHAnsi" w:cstheme="minorHAnsi"/>
          <w:kern w:val="0"/>
          <w:szCs w:val="24"/>
          <w:lang w:val="en-HK"/>
        </w:rPr>
        <w:t xml:space="preserve">The Pacific International Training Desk (PITD), funded by the USA's National Weather Service as part of the US contribution to the WMO Voluntary Cooperation Program (VCP) is </w:t>
      </w:r>
      <w:r w:rsidR="002A26AB" w:rsidRPr="00307050">
        <w:rPr>
          <w:rFonts w:asciiTheme="minorHAnsi" w:eastAsia="Times New Roman" w:hAnsiTheme="minorHAnsi" w:cstheme="minorHAnsi"/>
          <w:kern w:val="0"/>
          <w:szCs w:val="24"/>
          <w:lang w:val="en-HK"/>
        </w:rPr>
        <w:t>currently</w:t>
      </w:r>
      <w:r w:rsidR="002E747A" w:rsidRPr="00307050">
        <w:rPr>
          <w:rFonts w:asciiTheme="minorHAnsi" w:eastAsia="Times New Roman" w:hAnsiTheme="minorHAnsi" w:cstheme="minorHAnsi"/>
          <w:kern w:val="0"/>
          <w:szCs w:val="24"/>
          <w:lang w:val="en-HK"/>
        </w:rPr>
        <w:t xml:space="preserve"> managed by the Telecommunications and Social Informatics (TASI) Research Program at the University of Hawaii.  PITD provides one‐on‐one basic weather forecast training with an emphasis on the tropics. The training program is focused on operational forecasting to enable its participants to prepare and disseminate </w:t>
      </w:r>
      <w:proofErr w:type="gramStart"/>
      <w:r w:rsidR="002E747A" w:rsidRPr="00307050">
        <w:rPr>
          <w:rFonts w:asciiTheme="minorHAnsi" w:eastAsia="Times New Roman" w:hAnsiTheme="minorHAnsi" w:cstheme="minorHAnsi"/>
          <w:kern w:val="0"/>
          <w:szCs w:val="24"/>
          <w:lang w:val="en-HK"/>
        </w:rPr>
        <w:t>locally‐produced</w:t>
      </w:r>
      <w:proofErr w:type="gramEnd"/>
      <w:r w:rsidR="002E747A" w:rsidRPr="00307050">
        <w:rPr>
          <w:rFonts w:asciiTheme="minorHAnsi" w:eastAsia="Times New Roman" w:hAnsiTheme="minorHAnsi" w:cstheme="minorHAnsi"/>
          <w:kern w:val="0"/>
          <w:szCs w:val="24"/>
          <w:lang w:val="en-HK"/>
        </w:rPr>
        <w:t xml:space="preserve"> meteorological, hydrologic and climate products for their home countries. There are four components to the training</w:t>
      </w:r>
      <w:r w:rsidR="002A68B3">
        <w:rPr>
          <w:rFonts w:asciiTheme="minorHAnsi" w:eastAsia="Times New Roman" w:hAnsiTheme="minorHAnsi" w:cstheme="minorHAnsi"/>
          <w:kern w:val="0"/>
          <w:szCs w:val="24"/>
          <w:lang w:val="en-HK"/>
        </w:rPr>
        <w:t>, including (a) eLearning Prerequisite Course, (b) On-Site Training Program, (c) Communication Training and (d) Advanced In-Island workshops on severe weather event topics.</w:t>
      </w:r>
      <w:r w:rsidR="002E747A" w:rsidRPr="00307050">
        <w:rPr>
          <w:rFonts w:asciiTheme="minorHAnsi" w:eastAsia="Times New Roman" w:hAnsiTheme="minorHAnsi" w:cstheme="minorHAnsi"/>
          <w:kern w:val="0"/>
          <w:szCs w:val="24"/>
          <w:lang w:val="en-HK"/>
        </w:rPr>
        <w:t> </w:t>
      </w:r>
      <w:r w:rsidR="002A68B3">
        <w:rPr>
          <w:rFonts w:asciiTheme="minorHAnsi" w:eastAsia="Times New Roman" w:hAnsiTheme="minorHAnsi" w:cstheme="minorHAnsi"/>
          <w:kern w:val="0"/>
          <w:szCs w:val="24"/>
          <w:lang w:val="en-HK"/>
        </w:rPr>
        <w:t xml:space="preserve"> </w:t>
      </w:r>
      <w:r w:rsidR="00AC6BE0">
        <w:rPr>
          <w:rFonts w:asciiTheme="minorHAnsi" w:eastAsia="Times New Roman" w:hAnsiTheme="minorHAnsi" w:cstheme="minorHAnsi"/>
          <w:kern w:val="0"/>
          <w:szCs w:val="24"/>
          <w:lang w:val="en-HK"/>
        </w:rPr>
        <w:t xml:space="preserve">In 2021, several webinars were </w:t>
      </w:r>
      <w:r w:rsidR="007E5F89">
        <w:rPr>
          <w:rFonts w:asciiTheme="minorHAnsi" w:eastAsia="Times New Roman" w:hAnsiTheme="minorHAnsi" w:cstheme="minorHAnsi"/>
          <w:kern w:val="0"/>
          <w:szCs w:val="24"/>
          <w:lang w:val="en-HK"/>
        </w:rPr>
        <w:t>organized by PITD</w:t>
      </w:r>
      <w:r w:rsidR="00AC6BE0">
        <w:rPr>
          <w:rFonts w:asciiTheme="minorHAnsi" w:eastAsia="Times New Roman" w:hAnsiTheme="minorHAnsi" w:cstheme="minorHAnsi"/>
          <w:kern w:val="0"/>
          <w:szCs w:val="24"/>
          <w:lang w:val="en-HK"/>
        </w:rPr>
        <w:t xml:space="preserve"> </w:t>
      </w:r>
      <w:r w:rsidR="007E5F89">
        <w:rPr>
          <w:rFonts w:asciiTheme="minorHAnsi" w:eastAsia="Times New Roman" w:hAnsiTheme="minorHAnsi" w:cstheme="minorHAnsi"/>
          <w:kern w:val="0"/>
          <w:szCs w:val="24"/>
          <w:lang w:val="en-HK"/>
        </w:rPr>
        <w:t>including</w:t>
      </w:r>
      <w:r w:rsidR="00AC6BE0">
        <w:rPr>
          <w:rFonts w:asciiTheme="minorHAnsi" w:eastAsia="Times New Roman" w:hAnsiTheme="minorHAnsi" w:cstheme="minorHAnsi"/>
          <w:kern w:val="0"/>
          <w:szCs w:val="24"/>
          <w:lang w:val="en-HK"/>
        </w:rPr>
        <w:t xml:space="preserve"> the subject</w:t>
      </w:r>
      <w:r w:rsidR="00A555A2">
        <w:rPr>
          <w:rFonts w:asciiTheme="minorHAnsi" w:eastAsia="Times New Roman" w:hAnsiTheme="minorHAnsi" w:cstheme="minorHAnsi"/>
          <w:kern w:val="0"/>
          <w:szCs w:val="24"/>
          <w:lang w:val="en-HK"/>
        </w:rPr>
        <w:t>s</w:t>
      </w:r>
      <w:r w:rsidR="00AC6BE0">
        <w:rPr>
          <w:rFonts w:asciiTheme="minorHAnsi" w:eastAsia="Times New Roman" w:hAnsiTheme="minorHAnsi" w:cstheme="minorHAnsi"/>
          <w:kern w:val="0"/>
          <w:szCs w:val="24"/>
          <w:lang w:val="en-HK"/>
        </w:rPr>
        <w:t xml:space="preserve"> </w:t>
      </w:r>
      <w:r w:rsidR="00F928B1">
        <w:rPr>
          <w:rFonts w:asciiTheme="minorHAnsi" w:eastAsia="Times New Roman" w:hAnsiTheme="minorHAnsi" w:cstheme="minorHAnsi"/>
          <w:kern w:val="0"/>
          <w:szCs w:val="24"/>
          <w:lang w:val="en-HK"/>
        </w:rPr>
        <w:t>on</w:t>
      </w:r>
      <w:r w:rsidR="00AC6BE0">
        <w:rPr>
          <w:rFonts w:asciiTheme="minorHAnsi" w:eastAsia="Times New Roman" w:hAnsiTheme="minorHAnsi" w:cstheme="minorHAnsi"/>
          <w:kern w:val="0"/>
          <w:szCs w:val="24"/>
          <w:lang w:val="en-HK"/>
        </w:rPr>
        <w:t xml:space="preserve"> </w:t>
      </w:r>
      <w:r w:rsidR="00F928B1">
        <w:rPr>
          <w:rFonts w:asciiTheme="minorHAnsi" w:eastAsia="Times New Roman" w:hAnsiTheme="minorHAnsi" w:cstheme="minorHAnsi"/>
          <w:kern w:val="0"/>
          <w:szCs w:val="24"/>
          <w:lang w:val="en-HK"/>
        </w:rPr>
        <w:t>wave modelling</w:t>
      </w:r>
      <w:r w:rsidR="001A20E2">
        <w:rPr>
          <w:rFonts w:asciiTheme="minorHAnsi" w:eastAsia="Times New Roman" w:hAnsiTheme="minorHAnsi" w:cstheme="minorHAnsi"/>
          <w:kern w:val="0"/>
          <w:szCs w:val="24"/>
          <w:lang w:val="en-HK"/>
        </w:rPr>
        <w:t>, aviation forecasting,</w:t>
      </w:r>
      <w:r w:rsidR="00F928B1">
        <w:rPr>
          <w:rFonts w:asciiTheme="minorHAnsi" w:eastAsia="Times New Roman" w:hAnsiTheme="minorHAnsi" w:cstheme="minorHAnsi"/>
          <w:kern w:val="0"/>
          <w:szCs w:val="24"/>
          <w:lang w:val="en-HK"/>
        </w:rPr>
        <w:t xml:space="preserve"> and </w:t>
      </w:r>
      <w:r w:rsidR="00AC6BE0">
        <w:rPr>
          <w:rFonts w:asciiTheme="minorHAnsi" w:eastAsia="Times New Roman" w:hAnsiTheme="minorHAnsi" w:cstheme="minorHAnsi"/>
          <w:kern w:val="0"/>
          <w:szCs w:val="24"/>
          <w:lang w:val="en-HK"/>
        </w:rPr>
        <w:t xml:space="preserve">effective communication </w:t>
      </w:r>
      <w:r w:rsidR="007E5F89">
        <w:rPr>
          <w:rFonts w:asciiTheme="minorHAnsi" w:eastAsia="Times New Roman" w:hAnsiTheme="minorHAnsi" w:cstheme="minorHAnsi"/>
          <w:kern w:val="0"/>
          <w:szCs w:val="24"/>
          <w:lang w:val="en-HK"/>
        </w:rPr>
        <w:t>in meteorology</w:t>
      </w:r>
      <w:r w:rsidR="00A555A2">
        <w:rPr>
          <w:rFonts w:asciiTheme="minorHAnsi" w:eastAsia="Times New Roman" w:hAnsiTheme="minorHAnsi" w:cstheme="minorHAnsi"/>
          <w:kern w:val="0"/>
          <w:szCs w:val="24"/>
          <w:lang w:val="en-HK"/>
        </w:rPr>
        <w:t xml:space="preserve">.  </w:t>
      </w:r>
      <w:r w:rsidR="002A26AB">
        <w:rPr>
          <w:rFonts w:asciiTheme="minorHAnsi" w:hAnsiTheme="minorHAnsi" w:cstheme="minorHAnsi" w:hint="eastAsia"/>
          <w:kern w:val="0"/>
          <w:szCs w:val="24"/>
          <w:lang w:val="en-HK"/>
        </w:rPr>
        <w:t>M</w:t>
      </w:r>
      <w:r w:rsidR="002A26AB">
        <w:rPr>
          <w:rFonts w:asciiTheme="minorHAnsi" w:hAnsiTheme="minorHAnsi" w:cstheme="minorHAnsi"/>
          <w:kern w:val="0"/>
          <w:szCs w:val="24"/>
          <w:lang w:val="en-HK"/>
        </w:rPr>
        <w:t xml:space="preserve">ore details on PITD are available from </w:t>
      </w:r>
      <w:hyperlink r:id="rId8" w:history="1">
        <w:r w:rsidR="002A26AB" w:rsidRPr="00AC4DFB">
          <w:rPr>
            <w:rStyle w:val="ac"/>
            <w:rFonts w:asciiTheme="minorHAnsi" w:hAnsiTheme="minorHAnsi" w:cstheme="minorHAnsi"/>
            <w:kern w:val="0"/>
            <w:szCs w:val="24"/>
            <w:lang w:val="en-HK"/>
          </w:rPr>
          <w:t>http://</w:t>
        </w:r>
        <w:r w:rsidR="002A26AB" w:rsidRPr="00AC4DFB">
          <w:rPr>
            <w:rStyle w:val="ac"/>
            <w:rFonts w:asciiTheme="minorHAnsi" w:hAnsiTheme="minorHAnsi" w:cstheme="minorHAnsi"/>
            <w:kern w:val="0"/>
            <w:szCs w:val="24"/>
            <w:lang w:val="en-HK"/>
          </w:rPr>
          <w:t>p</w:t>
        </w:r>
        <w:r w:rsidR="002A26AB" w:rsidRPr="00AC4DFB">
          <w:rPr>
            <w:rStyle w:val="ac"/>
            <w:rFonts w:asciiTheme="minorHAnsi" w:hAnsiTheme="minorHAnsi" w:cstheme="minorHAnsi"/>
            <w:kern w:val="0"/>
            <w:szCs w:val="24"/>
            <w:lang w:val="en-HK"/>
          </w:rPr>
          <w:t>acificdesk.org/</w:t>
        </w:r>
      </w:hyperlink>
      <w:r w:rsidR="00A555A2">
        <w:rPr>
          <w:rFonts w:asciiTheme="minorHAnsi" w:hAnsiTheme="minorHAnsi" w:cstheme="minorHAnsi"/>
          <w:kern w:val="0"/>
          <w:szCs w:val="24"/>
          <w:lang w:val="en-HK"/>
        </w:rPr>
        <w:t>.</w:t>
      </w:r>
    </w:p>
    <w:p w14:paraId="211184F6" w14:textId="08D22EBC" w:rsidR="00781AE8" w:rsidRDefault="00781AE8" w:rsidP="001D3B21">
      <w:pPr>
        <w:spacing w:line="320" w:lineRule="exact"/>
        <w:jc w:val="both"/>
        <w:rPr>
          <w:rFonts w:asciiTheme="minorHAnsi" w:hAnsiTheme="minorHAnsi" w:cstheme="minorHAnsi"/>
          <w:lang w:eastAsia="zh-HK"/>
        </w:rPr>
      </w:pPr>
    </w:p>
    <w:p w14:paraId="02578EA9" w14:textId="77777777" w:rsidR="00A555A2" w:rsidRPr="000072C5" w:rsidRDefault="00A555A2" w:rsidP="001D3B21">
      <w:pPr>
        <w:spacing w:line="320" w:lineRule="exact"/>
        <w:jc w:val="both"/>
        <w:rPr>
          <w:rFonts w:asciiTheme="minorHAnsi" w:hAnsiTheme="minorHAnsi" w:cstheme="minorHAnsi"/>
          <w:lang w:eastAsia="zh-HK"/>
        </w:rPr>
      </w:pPr>
    </w:p>
    <w:p w14:paraId="3826A07E" w14:textId="77777777" w:rsidR="00593AF2" w:rsidRPr="000072C5" w:rsidRDefault="00593AF2" w:rsidP="001D3B21">
      <w:pPr>
        <w:spacing w:line="320" w:lineRule="exact"/>
        <w:jc w:val="both"/>
        <w:rPr>
          <w:rFonts w:asciiTheme="minorHAnsi" w:hAnsiTheme="minorHAnsi" w:cstheme="minorHAnsi"/>
          <w:b/>
          <w:lang w:eastAsia="zh-HK"/>
        </w:rPr>
      </w:pPr>
      <w:r w:rsidRPr="000072C5">
        <w:rPr>
          <w:rFonts w:asciiTheme="minorHAnsi" w:hAnsiTheme="minorHAnsi" w:cstheme="minorHAnsi"/>
          <w:b/>
          <w:lang w:eastAsia="zh-HK"/>
        </w:rPr>
        <w:lastRenderedPageBreak/>
        <w:t>5.</w:t>
      </w:r>
      <w:r w:rsidRPr="000072C5">
        <w:rPr>
          <w:rFonts w:asciiTheme="minorHAnsi" w:hAnsiTheme="minorHAnsi" w:cstheme="minorHAnsi"/>
          <w:b/>
          <w:lang w:eastAsia="zh-HK"/>
        </w:rPr>
        <w:tab/>
        <w:t>Prioritization of Training and Research Areas</w:t>
      </w:r>
    </w:p>
    <w:p w14:paraId="3CE7D46B" w14:textId="77777777" w:rsidR="00593AF2" w:rsidRPr="000072C5" w:rsidRDefault="00593AF2" w:rsidP="001D3B21">
      <w:pPr>
        <w:spacing w:line="320" w:lineRule="exact"/>
        <w:jc w:val="both"/>
        <w:rPr>
          <w:rFonts w:asciiTheme="minorHAnsi" w:hAnsiTheme="minorHAnsi" w:cstheme="minorHAnsi"/>
          <w:lang w:eastAsia="zh-HK"/>
        </w:rPr>
      </w:pPr>
    </w:p>
    <w:p w14:paraId="24CCF420" w14:textId="77777777" w:rsidR="00593AF2" w:rsidRPr="000072C5" w:rsidRDefault="00593AF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5.1</w:t>
      </w:r>
      <w:r w:rsidRPr="000072C5">
        <w:rPr>
          <w:rFonts w:asciiTheme="minorHAnsi" w:hAnsiTheme="minorHAnsi" w:cstheme="minorHAnsi"/>
          <w:lang w:eastAsia="zh-HK"/>
        </w:rPr>
        <w:tab/>
      </w:r>
      <w:r w:rsidRPr="000072C5">
        <w:rPr>
          <w:rFonts w:asciiTheme="minorHAnsi" w:hAnsiTheme="minorHAnsi" w:cstheme="minorHAnsi"/>
          <w:lang w:eastAsia="zh-HK"/>
        </w:rPr>
        <w:tab/>
      </w:r>
      <w:r w:rsidR="00DF2DA8" w:rsidRPr="000072C5">
        <w:rPr>
          <w:rFonts w:asciiTheme="minorHAnsi" w:hAnsiTheme="minorHAnsi" w:cstheme="minorHAnsi"/>
          <w:lang w:eastAsia="zh-HK"/>
        </w:rPr>
        <w:t xml:space="preserve">Based on the discussion during the </w:t>
      </w:r>
      <w:r w:rsidR="00486AE3" w:rsidRPr="000072C5">
        <w:rPr>
          <w:rFonts w:asciiTheme="minorHAnsi" w:hAnsiTheme="minorHAnsi" w:cstheme="minorHAnsi"/>
          <w:lang w:eastAsia="zh-HK"/>
        </w:rPr>
        <w:t>3</w:t>
      </w:r>
      <w:r w:rsidR="00486AE3" w:rsidRPr="000072C5">
        <w:rPr>
          <w:rFonts w:asciiTheme="minorHAnsi" w:hAnsiTheme="minorHAnsi" w:cstheme="minorHAnsi"/>
          <w:vertAlign w:val="superscript"/>
          <w:lang w:eastAsia="zh-HK"/>
        </w:rPr>
        <w:t>rd</w:t>
      </w:r>
      <w:r w:rsidR="00486AE3" w:rsidRPr="000072C5">
        <w:rPr>
          <w:rFonts w:asciiTheme="minorHAnsi" w:hAnsiTheme="minorHAnsi" w:cstheme="minorHAnsi"/>
          <w:lang w:eastAsia="zh-HK"/>
        </w:rPr>
        <w:t xml:space="preserve"> </w:t>
      </w:r>
      <w:r w:rsidR="00DF2DA8" w:rsidRPr="000072C5">
        <w:rPr>
          <w:rFonts w:asciiTheme="minorHAnsi" w:hAnsiTheme="minorHAnsi" w:cstheme="minorHAnsi"/>
          <w:lang w:eastAsia="zh-HK"/>
        </w:rPr>
        <w:t xml:space="preserve">TRCG Meeting held in conjunction with the 12th Integrated Workshop (IWS) in </w:t>
      </w:r>
      <w:proofErr w:type="spellStart"/>
      <w:r w:rsidR="00DF2DA8" w:rsidRPr="000072C5">
        <w:rPr>
          <w:rFonts w:asciiTheme="minorHAnsi" w:hAnsiTheme="minorHAnsi" w:cstheme="minorHAnsi"/>
          <w:lang w:eastAsia="zh-HK"/>
        </w:rPr>
        <w:t>Jeju</w:t>
      </w:r>
      <w:proofErr w:type="spellEnd"/>
      <w:r w:rsidR="00DF2DA8" w:rsidRPr="000072C5">
        <w:rPr>
          <w:rFonts w:asciiTheme="minorHAnsi" w:hAnsiTheme="minorHAnsi" w:cstheme="minorHAnsi"/>
          <w:lang w:eastAsia="zh-HK"/>
        </w:rPr>
        <w:t xml:space="preserve"> on 31 October – 1 November 2017.  T</w:t>
      </w:r>
      <w:r w:rsidRPr="000072C5">
        <w:rPr>
          <w:rFonts w:asciiTheme="minorHAnsi" w:hAnsiTheme="minorHAnsi" w:cstheme="minorHAnsi"/>
          <w:lang w:eastAsia="zh-HK"/>
        </w:rPr>
        <w:t xml:space="preserve">he </w:t>
      </w:r>
      <w:r w:rsidR="00DF2DA8" w:rsidRPr="000072C5">
        <w:rPr>
          <w:rFonts w:asciiTheme="minorHAnsi" w:hAnsiTheme="minorHAnsi" w:cstheme="minorHAnsi"/>
          <w:lang w:eastAsia="zh-HK"/>
        </w:rPr>
        <w:t>priority and need for training and research activities have been reviewed and updated</w:t>
      </w:r>
      <w:r w:rsidRPr="000072C5">
        <w:rPr>
          <w:rFonts w:asciiTheme="minorHAnsi" w:hAnsiTheme="minorHAnsi" w:cstheme="minorHAnsi"/>
          <w:lang w:eastAsia="zh-HK"/>
        </w:rPr>
        <w:t xml:space="preserve"> as </w:t>
      </w:r>
      <w:r w:rsidR="000500AC" w:rsidRPr="000072C5">
        <w:rPr>
          <w:rFonts w:asciiTheme="minorHAnsi" w:hAnsiTheme="minorHAnsi" w:cstheme="minorHAnsi"/>
          <w:lang w:eastAsia="zh-HK"/>
        </w:rPr>
        <w:t>follows:</w:t>
      </w:r>
    </w:p>
    <w:p w14:paraId="65BE2EA3" w14:textId="77777777" w:rsidR="00593AF2" w:rsidRPr="000072C5" w:rsidRDefault="00593AF2" w:rsidP="001D3B21">
      <w:pPr>
        <w:spacing w:line="320" w:lineRule="exact"/>
        <w:jc w:val="both"/>
        <w:rPr>
          <w:rFonts w:asciiTheme="minorHAnsi" w:hAnsiTheme="minorHAnsi" w:cstheme="minorHAnsi"/>
          <w:lang w:eastAsia="zh-HK"/>
        </w:rPr>
      </w:pPr>
    </w:p>
    <w:p w14:paraId="4C101A33" w14:textId="77777777" w:rsidR="00DF2DA8" w:rsidRPr="000072C5" w:rsidRDefault="00DF2DA8" w:rsidP="001D3B21">
      <w:pPr>
        <w:spacing w:line="320" w:lineRule="exact"/>
        <w:jc w:val="both"/>
        <w:rPr>
          <w:rFonts w:asciiTheme="minorHAnsi" w:hAnsiTheme="minorHAnsi" w:cstheme="minorHAnsi"/>
          <w:b/>
          <w:bCs/>
          <w:i/>
          <w:iCs/>
        </w:rPr>
      </w:pPr>
      <w:r w:rsidRPr="000072C5">
        <w:rPr>
          <w:rFonts w:asciiTheme="minorHAnsi" w:hAnsiTheme="minorHAnsi" w:cstheme="minorHAnsi"/>
          <w:b/>
          <w:bCs/>
          <w:i/>
          <w:iCs/>
        </w:rPr>
        <w:t xml:space="preserve">(A) </w:t>
      </w:r>
      <w:r w:rsidRPr="000072C5">
        <w:rPr>
          <w:rFonts w:asciiTheme="minorHAnsi" w:hAnsiTheme="minorHAnsi" w:cstheme="minorHAnsi"/>
          <w:b/>
          <w:bCs/>
          <w:i/>
          <w:iCs/>
        </w:rPr>
        <w:tab/>
        <w:t>Meteorology</w:t>
      </w:r>
    </w:p>
    <w:p w14:paraId="20CA0174" w14:textId="77777777" w:rsidR="00DF2DA8" w:rsidRPr="000072C5" w:rsidRDefault="00DF2DA8" w:rsidP="001D3B21">
      <w:pPr>
        <w:spacing w:line="320" w:lineRule="exact"/>
        <w:jc w:val="both"/>
        <w:rPr>
          <w:rFonts w:asciiTheme="minorHAnsi" w:hAnsiTheme="minorHAnsi" w:cstheme="minorHAnsi"/>
          <w:b/>
          <w:bCs/>
          <w:i/>
          <w:iCs/>
        </w:rPr>
      </w:pPr>
    </w:p>
    <w:p w14:paraId="00A67A57" w14:textId="77777777" w:rsidR="00DF2DA8" w:rsidRPr="000072C5" w:rsidRDefault="00DF2DA8" w:rsidP="001D3B21">
      <w:pPr>
        <w:spacing w:line="320" w:lineRule="exact"/>
        <w:jc w:val="both"/>
        <w:rPr>
          <w:rFonts w:asciiTheme="minorHAnsi" w:hAnsiTheme="minorHAnsi" w:cstheme="minorHAnsi"/>
          <w:bCs/>
          <w:i/>
          <w:iCs/>
          <w:u w:val="single"/>
        </w:rPr>
      </w:pPr>
      <w:r w:rsidRPr="000072C5">
        <w:rPr>
          <w:rFonts w:asciiTheme="minorHAnsi" w:hAnsiTheme="minorHAnsi" w:cstheme="minorHAnsi"/>
          <w:bCs/>
          <w:i/>
          <w:iCs/>
          <w:u w:val="single"/>
        </w:rPr>
        <w:t>Monitoring</w:t>
      </w:r>
    </w:p>
    <w:p w14:paraId="0DAFFBC1" w14:textId="77777777" w:rsidR="00DF2DA8" w:rsidRPr="000072C5" w:rsidRDefault="00DF2DA8" w:rsidP="001D3B21">
      <w:pPr>
        <w:spacing w:line="320" w:lineRule="exact"/>
        <w:jc w:val="both"/>
        <w:rPr>
          <w:rFonts w:asciiTheme="minorHAnsi" w:hAnsiTheme="minorHAnsi" w:cstheme="minorHAnsi"/>
          <w:b/>
          <w:bCs/>
          <w:i/>
          <w:iCs/>
        </w:rPr>
      </w:pPr>
    </w:p>
    <w:p w14:paraId="6B9C553F" w14:textId="77777777" w:rsidR="008D7A88" w:rsidRDefault="00DF2DA8" w:rsidP="004249C0">
      <w:pPr>
        <w:pStyle w:val="a3"/>
        <w:numPr>
          <w:ilvl w:val="0"/>
          <w:numId w:val="2"/>
        </w:numPr>
        <w:tabs>
          <w:tab w:val="clear" w:pos="840"/>
          <w:tab w:val="num" w:pos="993"/>
        </w:tabs>
        <w:spacing w:line="320" w:lineRule="exact"/>
        <w:ind w:leftChars="0" w:left="993" w:hanging="567"/>
        <w:jc w:val="both"/>
        <w:rPr>
          <w:rFonts w:asciiTheme="minorHAnsi" w:hAnsiTheme="minorHAnsi" w:cstheme="minorHAnsi"/>
        </w:rPr>
      </w:pPr>
      <w:r w:rsidRPr="008D7A88">
        <w:rPr>
          <w:rFonts w:asciiTheme="minorHAnsi" w:hAnsiTheme="minorHAnsi" w:cstheme="minorHAnsi"/>
        </w:rPr>
        <w:t xml:space="preserve">application of Dvorak and microwave satellite image analysis </w:t>
      </w:r>
      <w:proofErr w:type="gramStart"/>
      <w:r w:rsidRPr="008D7A88">
        <w:rPr>
          <w:rFonts w:asciiTheme="minorHAnsi" w:hAnsiTheme="minorHAnsi" w:cstheme="minorHAnsi"/>
        </w:rPr>
        <w:t>techniques;</w:t>
      </w:r>
      <w:proofErr w:type="gramEnd"/>
    </w:p>
    <w:p w14:paraId="16E73913" w14:textId="71FF563D" w:rsidR="00DF2DA8" w:rsidRPr="008D7A88" w:rsidRDefault="00DF2DA8" w:rsidP="004249C0">
      <w:pPr>
        <w:pStyle w:val="a3"/>
        <w:numPr>
          <w:ilvl w:val="0"/>
          <w:numId w:val="2"/>
        </w:numPr>
        <w:tabs>
          <w:tab w:val="clear" w:pos="840"/>
          <w:tab w:val="num" w:pos="993"/>
        </w:tabs>
        <w:spacing w:line="320" w:lineRule="exact"/>
        <w:ind w:leftChars="0" w:left="993" w:hanging="567"/>
        <w:jc w:val="both"/>
        <w:rPr>
          <w:rFonts w:asciiTheme="minorHAnsi" w:hAnsiTheme="minorHAnsi" w:cstheme="minorHAnsi"/>
        </w:rPr>
      </w:pPr>
      <w:r w:rsidRPr="008D7A88">
        <w:rPr>
          <w:rFonts w:asciiTheme="minorHAnsi" w:hAnsiTheme="minorHAnsi" w:cstheme="minorHAnsi"/>
        </w:rPr>
        <w:t xml:space="preserve">application of radar-based analysis/products for landfalling tropical cyclones and monsoon depressions; </w:t>
      </w:r>
      <w:r w:rsidR="00AC25ED" w:rsidRPr="008D7A88">
        <w:rPr>
          <w:rFonts w:asciiTheme="minorHAnsi" w:hAnsiTheme="minorHAnsi" w:cstheme="minorHAnsi"/>
        </w:rPr>
        <w:t>and</w:t>
      </w:r>
    </w:p>
    <w:p w14:paraId="3F8556D8" w14:textId="77777777" w:rsidR="00DF2DA8" w:rsidRPr="000072C5" w:rsidRDefault="00DF2DA8" w:rsidP="004249C0">
      <w:pPr>
        <w:numPr>
          <w:ilvl w:val="0"/>
          <w:numId w:val="2"/>
        </w:numPr>
        <w:tabs>
          <w:tab w:val="clear" w:pos="840"/>
          <w:tab w:val="num" w:pos="993"/>
        </w:tabs>
        <w:spacing w:line="320" w:lineRule="exact"/>
        <w:ind w:left="993" w:hanging="567"/>
        <w:jc w:val="both"/>
        <w:rPr>
          <w:rFonts w:asciiTheme="minorHAnsi" w:hAnsiTheme="minorHAnsi" w:cstheme="minorHAnsi"/>
        </w:rPr>
      </w:pPr>
      <w:r w:rsidRPr="000072C5">
        <w:rPr>
          <w:rFonts w:asciiTheme="minorHAnsi" w:hAnsiTheme="minorHAnsi" w:cstheme="minorHAnsi"/>
        </w:rPr>
        <w:t xml:space="preserve">application of new observation technologies (such as aircraft reconnaissance, weather buoys, automatic weather network and mobile observations) in tropical cyclone monitoring and </w:t>
      </w:r>
      <w:proofErr w:type="gramStart"/>
      <w:r w:rsidRPr="000072C5">
        <w:rPr>
          <w:rFonts w:asciiTheme="minorHAnsi" w:hAnsiTheme="minorHAnsi" w:cstheme="minorHAnsi"/>
        </w:rPr>
        <w:t>forecasting;</w:t>
      </w:r>
      <w:proofErr w:type="gramEnd"/>
    </w:p>
    <w:p w14:paraId="796182DB" w14:textId="77777777" w:rsidR="00DF2DA8" w:rsidRPr="000072C5" w:rsidRDefault="00DF2DA8" w:rsidP="001D3B21">
      <w:pPr>
        <w:spacing w:line="320" w:lineRule="exact"/>
        <w:jc w:val="both"/>
        <w:rPr>
          <w:rFonts w:asciiTheme="minorHAnsi" w:hAnsiTheme="minorHAnsi" w:cstheme="minorHAnsi"/>
          <w:b/>
          <w:bCs/>
        </w:rPr>
      </w:pPr>
    </w:p>
    <w:p w14:paraId="2CE600BF" w14:textId="77777777" w:rsidR="00DF2DA8" w:rsidRPr="000072C5" w:rsidRDefault="00DF2DA8" w:rsidP="001D3B21">
      <w:pPr>
        <w:spacing w:line="320" w:lineRule="exact"/>
        <w:jc w:val="both"/>
        <w:rPr>
          <w:rFonts w:asciiTheme="minorHAnsi" w:hAnsiTheme="minorHAnsi" w:cstheme="minorHAnsi"/>
          <w:bCs/>
          <w:i/>
          <w:u w:val="single"/>
        </w:rPr>
      </w:pPr>
      <w:r w:rsidRPr="000072C5">
        <w:rPr>
          <w:rFonts w:asciiTheme="minorHAnsi" w:hAnsiTheme="minorHAnsi" w:cstheme="minorHAnsi"/>
          <w:bCs/>
          <w:i/>
          <w:u w:val="single"/>
        </w:rPr>
        <w:t>Forecasting and warning</w:t>
      </w:r>
    </w:p>
    <w:p w14:paraId="0EB77C87" w14:textId="77777777" w:rsidR="00DF2DA8" w:rsidRPr="000072C5" w:rsidRDefault="00DF2DA8" w:rsidP="001D3B21">
      <w:pPr>
        <w:spacing w:line="320" w:lineRule="exact"/>
        <w:jc w:val="both"/>
        <w:rPr>
          <w:rFonts w:asciiTheme="minorHAnsi" w:hAnsiTheme="minorHAnsi" w:cstheme="minorHAnsi"/>
          <w:b/>
          <w:bCs/>
        </w:rPr>
      </w:pPr>
    </w:p>
    <w:p w14:paraId="2E121B26" w14:textId="77777777" w:rsidR="00F957C6" w:rsidRDefault="00DF2DA8" w:rsidP="004249C0">
      <w:pPr>
        <w:pStyle w:val="a3"/>
        <w:numPr>
          <w:ilvl w:val="0"/>
          <w:numId w:val="3"/>
        </w:numPr>
        <w:tabs>
          <w:tab w:val="clear" w:pos="840"/>
        </w:tabs>
        <w:spacing w:line="320" w:lineRule="exact"/>
        <w:ind w:leftChars="0" w:left="993" w:hanging="567"/>
        <w:jc w:val="both"/>
        <w:rPr>
          <w:rFonts w:asciiTheme="minorHAnsi" w:hAnsiTheme="minorHAnsi" w:cstheme="minorHAnsi"/>
        </w:rPr>
      </w:pPr>
      <w:r w:rsidRPr="00F957C6">
        <w:rPr>
          <w:rFonts w:asciiTheme="minorHAnsi" w:hAnsiTheme="minorHAnsi" w:cstheme="minorHAnsi"/>
        </w:rPr>
        <w:t xml:space="preserve">development of tropical cyclone structure and intensity forecasting techniques such as rapid intensification and wind </w:t>
      </w:r>
      <w:proofErr w:type="gramStart"/>
      <w:r w:rsidRPr="00F957C6">
        <w:rPr>
          <w:rFonts w:asciiTheme="minorHAnsi" w:hAnsiTheme="minorHAnsi" w:cstheme="minorHAnsi"/>
        </w:rPr>
        <w:t>structure;</w:t>
      </w:r>
      <w:proofErr w:type="gramEnd"/>
    </w:p>
    <w:p w14:paraId="60C2C09A" w14:textId="111D59FE" w:rsidR="00DF2DA8" w:rsidRPr="00F957C6" w:rsidRDefault="00DF2DA8" w:rsidP="004249C0">
      <w:pPr>
        <w:pStyle w:val="a3"/>
        <w:numPr>
          <w:ilvl w:val="0"/>
          <w:numId w:val="3"/>
        </w:numPr>
        <w:tabs>
          <w:tab w:val="clear" w:pos="840"/>
        </w:tabs>
        <w:spacing w:line="320" w:lineRule="exact"/>
        <w:ind w:leftChars="0" w:left="993" w:hanging="567"/>
        <w:jc w:val="both"/>
        <w:rPr>
          <w:rFonts w:asciiTheme="minorHAnsi" w:hAnsiTheme="minorHAnsi" w:cstheme="minorHAnsi"/>
        </w:rPr>
      </w:pPr>
      <w:r w:rsidRPr="00F957C6">
        <w:rPr>
          <w:rFonts w:asciiTheme="minorHAnsi" w:hAnsiTheme="minorHAnsi" w:cstheme="minorHAnsi"/>
        </w:rPr>
        <w:t xml:space="preserve">application of ensembles of guidance from global and regional dynamical models, ensemble prediction systems, conceptual models, statistical models and systematic knowledge-based </w:t>
      </w:r>
      <w:proofErr w:type="gramStart"/>
      <w:r w:rsidRPr="00F957C6">
        <w:rPr>
          <w:rFonts w:asciiTheme="minorHAnsi" w:hAnsiTheme="minorHAnsi" w:cstheme="minorHAnsi"/>
        </w:rPr>
        <w:t>approach;</w:t>
      </w:r>
      <w:proofErr w:type="gramEnd"/>
    </w:p>
    <w:p w14:paraId="2A63B2A8" w14:textId="4611A0B9" w:rsidR="00DF2DA8" w:rsidRPr="000072C5" w:rsidRDefault="00DF2DA8" w:rsidP="004249C0">
      <w:pPr>
        <w:numPr>
          <w:ilvl w:val="0"/>
          <w:numId w:val="3"/>
        </w:numPr>
        <w:tabs>
          <w:tab w:val="clear" w:pos="840"/>
        </w:tabs>
        <w:spacing w:line="320" w:lineRule="exact"/>
        <w:ind w:left="993" w:hanging="567"/>
        <w:jc w:val="both"/>
        <w:rPr>
          <w:rFonts w:asciiTheme="minorHAnsi" w:hAnsiTheme="minorHAnsi" w:cstheme="minorHAnsi"/>
        </w:rPr>
      </w:pPr>
      <w:r w:rsidRPr="000072C5">
        <w:rPr>
          <w:rFonts w:asciiTheme="minorHAnsi" w:hAnsiTheme="minorHAnsi" w:cstheme="minorHAnsi"/>
        </w:rPr>
        <w:t>use of high</w:t>
      </w:r>
      <w:r w:rsidR="00AC25ED">
        <w:rPr>
          <w:rFonts w:asciiTheme="minorHAnsi" w:hAnsiTheme="minorHAnsi" w:cstheme="minorHAnsi"/>
        </w:rPr>
        <w:t>-</w:t>
      </w:r>
      <w:r w:rsidRPr="000072C5">
        <w:rPr>
          <w:rFonts w:asciiTheme="minorHAnsi" w:hAnsiTheme="minorHAnsi" w:cstheme="minorHAnsi"/>
        </w:rPr>
        <w:t xml:space="preserve">resolution numerical models with advanced data assimilation </w:t>
      </w:r>
      <w:proofErr w:type="gramStart"/>
      <w:r w:rsidRPr="000072C5">
        <w:rPr>
          <w:rFonts w:asciiTheme="minorHAnsi" w:hAnsiTheme="minorHAnsi" w:cstheme="minorHAnsi"/>
        </w:rPr>
        <w:t>techniques;</w:t>
      </w:r>
      <w:proofErr w:type="gramEnd"/>
    </w:p>
    <w:p w14:paraId="4DC9A149" w14:textId="77777777" w:rsidR="00DF2DA8" w:rsidRPr="000072C5" w:rsidRDefault="00DF2DA8" w:rsidP="004249C0">
      <w:pPr>
        <w:numPr>
          <w:ilvl w:val="0"/>
          <w:numId w:val="3"/>
        </w:numPr>
        <w:tabs>
          <w:tab w:val="clear" w:pos="840"/>
        </w:tabs>
        <w:spacing w:line="320" w:lineRule="exact"/>
        <w:ind w:left="993" w:hanging="567"/>
        <w:jc w:val="both"/>
        <w:rPr>
          <w:rFonts w:asciiTheme="minorHAnsi" w:hAnsiTheme="minorHAnsi" w:cstheme="minorHAnsi"/>
        </w:rPr>
      </w:pPr>
      <w:r w:rsidRPr="000072C5">
        <w:rPr>
          <w:rFonts w:asciiTheme="minorHAnsi" w:hAnsiTheme="minorHAnsi" w:cstheme="minorHAnsi"/>
        </w:rPr>
        <w:t xml:space="preserve">rainfall forecasting: development of nowcasting and very </w:t>
      </w:r>
      <w:proofErr w:type="gramStart"/>
      <w:r w:rsidRPr="000072C5">
        <w:rPr>
          <w:rFonts w:asciiTheme="minorHAnsi" w:hAnsiTheme="minorHAnsi" w:cstheme="minorHAnsi"/>
        </w:rPr>
        <w:t>short range</w:t>
      </w:r>
      <w:proofErr w:type="gramEnd"/>
      <w:r w:rsidRPr="000072C5">
        <w:rPr>
          <w:rFonts w:asciiTheme="minorHAnsi" w:hAnsiTheme="minorHAnsi" w:cstheme="minorHAnsi"/>
        </w:rPr>
        <w:t xml:space="preserve"> forecasting techniques, and understanding of interaction between tropical cyclones and monsoon;</w:t>
      </w:r>
    </w:p>
    <w:p w14:paraId="4B3D4795" w14:textId="1F450070" w:rsidR="00DF2DA8" w:rsidRPr="000072C5" w:rsidRDefault="00DF2DA8" w:rsidP="004249C0">
      <w:pPr>
        <w:numPr>
          <w:ilvl w:val="0"/>
          <w:numId w:val="3"/>
        </w:numPr>
        <w:tabs>
          <w:tab w:val="clear" w:pos="840"/>
        </w:tabs>
        <w:spacing w:line="320" w:lineRule="exact"/>
        <w:ind w:left="993" w:hanging="567"/>
        <w:jc w:val="both"/>
        <w:rPr>
          <w:rFonts w:asciiTheme="minorHAnsi" w:hAnsiTheme="minorHAnsi" w:cstheme="minorHAnsi"/>
        </w:rPr>
      </w:pPr>
      <w:r w:rsidRPr="000072C5">
        <w:rPr>
          <w:rFonts w:asciiTheme="minorHAnsi" w:hAnsiTheme="minorHAnsi" w:cstheme="minorHAnsi"/>
        </w:rPr>
        <w:t xml:space="preserve">development of probability forecasting and extended </w:t>
      </w:r>
      <w:proofErr w:type="gramStart"/>
      <w:r w:rsidRPr="000072C5">
        <w:rPr>
          <w:rFonts w:asciiTheme="minorHAnsi" w:hAnsiTheme="minorHAnsi" w:cstheme="minorHAnsi"/>
        </w:rPr>
        <w:t>outlook;</w:t>
      </w:r>
      <w:proofErr w:type="gramEnd"/>
    </w:p>
    <w:p w14:paraId="08F005B6" w14:textId="01952026" w:rsidR="00DF2DA8" w:rsidRPr="000072C5" w:rsidRDefault="00DF2DA8" w:rsidP="004249C0">
      <w:pPr>
        <w:numPr>
          <w:ilvl w:val="0"/>
          <w:numId w:val="3"/>
        </w:numPr>
        <w:tabs>
          <w:tab w:val="clear" w:pos="840"/>
        </w:tabs>
        <w:spacing w:line="320" w:lineRule="exact"/>
        <w:ind w:left="993" w:hanging="567"/>
        <w:jc w:val="both"/>
        <w:rPr>
          <w:rFonts w:asciiTheme="minorHAnsi" w:hAnsiTheme="minorHAnsi" w:cstheme="minorHAnsi"/>
        </w:rPr>
      </w:pPr>
      <w:r w:rsidRPr="000072C5">
        <w:rPr>
          <w:rFonts w:asciiTheme="minorHAnsi" w:hAnsiTheme="minorHAnsi" w:cstheme="minorHAnsi"/>
        </w:rPr>
        <w:t>development of impact-based forecast and risk-based warnings;</w:t>
      </w:r>
      <w:r w:rsidR="00852FFA">
        <w:rPr>
          <w:rFonts w:asciiTheme="minorHAnsi" w:hAnsiTheme="minorHAnsi" w:cstheme="minorHAnsi"/>
        </w:rPr>
        <w:t xml:space="preserve"> and</w:t>
      </w:r>
    </w:p>
    <w:p w14:paraId="7B17BDC7" w14:textId="77777777" w:rsidR="00DF2DA8" w:rsidRPr="000072C5" w:rsidRDefault="00DF2DA8" w:rsidP="004249C0">
      <w:pPr>
        <w:numPr>
          <w:ilvl w:val="0"/>
          <w:numId w:val="3"/>
        </w:numPr>
        <w:tabs>
          <w:tab w:val="clear" w:pos="840"/>
        </w:tabs>
        <w:spacing w:line="320" w:lineRule="exact"/>
        <w:ind w:left="993" w:hanging="567"/>
        <w:jc w:val="both"/>
        <w:rPr>
          <w:rFonts w:asciiTheme="minorHAnsi" w:hAnsiTheme="minorHAnsi" w:cstheme="minorHAnsi"/>
        </w:rPr>
      </w:pPr>
      <w:r w:rsidRPr="000072C5">
        <w:rPr>
          <w:rFonts w:asciiTheme="minorHAnsi" w:hAnsiTheme="minorHAnsi" w:cstheme="minorHAnsi"/>
        </w:rPr>
        <w:t xml:space="preserve">better understanding of wave, storm surge and marine </w:t>
      </w:r>
      <w:proofErr w:type="gramStart"/>
      <w:r w:rsidRPr="000072C5">
        <w:rPr>
          <w:rFonts w:asciiTheme="minorHAnsi" w:hAnsiTheme="minorHAnsi" w:cstheme="minorHAnsi"/>
        </w:rPr>
        <w:t>forecasting;</w:t>
      </w:r>
      <w:proofErr w:type="gramEnd"/>
    </w:p>
    <w:p w14:paraId="58D87101" w14:textId="77777777" w:rsidR="00DF2DA8" w:rsidRPr="000072C5" w:rsidRDefault="00DF2DA8" w:rsidP="001D3B21">
      <w:pPr>
        <w:spacing w:line="320" w:lineRule="exact"/>
        <w:ind w:left="225"/>
        <w:jc w:val="both"/>
        <w:rPr>
          <w:rFonts w:asciiTheme="minorHAnsi" w:hAnsiTheme="minorHAnsi" w:cstheme="minorHAnsi"/>
          <w:i/>
          <w:iCs/>
        </w:rPr>
      </w:pPr>
    </w:p>
    <w:p w14:paraId="02741AFE" w14:textId="77777777" w:rsidR="00DF2DA8" w:rsidRPr="000072C5" w:rsidRDefault="00DF2DA8" w:rsidP="001D3B21">
      <w:pPr>
        <w:spacing w:line="320" w:lineRule="exact"/>
        <w:jc w:val="both"/>
        <w:rPr>
          <w:rFonts w:asciiTheme="minorHAnsi" w:hAnsiTheme="minorHAnsi" w:cstheme="minorHAnsi"/>
          <w:b/>
          <w:bCs/>
          <w:i/>
          <w:iCs/>
        </w:rPr>
      </w:pPr>
      <w:r w:rsidRPr="000072C5">
        <w:rPr>
          <w:rFonts w:asciiTheme="minorHAnsi" w:hAnsiTheme="minorHAnsi" w:cstheme="minorHAnsi"/>
          <w:b/>
          <w:bCs/>
          <w:i/>
          <w:iCs/>
        </w:rPr>
        <w:t>(B)</w:t>
      </w:r>
      <w:r w:rsidRPr="000072C5">
        <w:rPr>
          <w:rFonts w:asciiTheme="minorHAnsi" w:hAnsiTheme="minorHAnsi" w:cstheme="minorHAnsi"/>
          <w:b/>
          <w:bCs/>
          <w:i/>
          <w:iCs/>
        </w:rPr>
        <w:tab/>
        <w:t>Meteorology and Hydrology</w:t>
      </w:r>
    </w:p>
    <w:p w14:paraId="3B3C3DC4" w14:textId="77777777" w:rsidR="00DF2DA8" w:rsidRPr="000072C5" w:rsidRDefault="00DF2DA8" w:rsidP="001D3B21">
      <w:pPr>
        <w:spacing w:line="320" w:lineRule="exact"/>
        <w:jc w:val="both"/>
        <w:rPr>
          <w:rFonts w:asciiTheme="minorHAnsi" w:hAnsiTheme="minorHAnsi" w:cstheme="minorHAnsi"/>
          <w:b/>
          <w:bCs/>
          <w:i/>
          <w:iCs/>
        </w:rPr>
      </w:pPr>
    </w:p>
    <w:p w14:paraId="28F202CE" w14:textId="77777777" w:rsidR="00F957C6" w:rsidRDefault="00DF2DA8" w:rsidP="004249C0">
      <w:pPr>
        <w:pStyle w:val="a3"/>
        <w:numPr>
          <w:ilvl w:val="0"/>
          <w:numId w:val="4"/>
        </w:numPr>
        <w:spacing w:line="320" w:lineRule="exact"/>
        <w:ind w:leftChars="0"/>
        <w:jc w:val="both"/>
        <w:rPr>
          <w:rFonts w:asciiTheme="minorHAnsi" w:hAnsiTheme="minorHAnsi" w:cstheme="minorHAnsi"/>
        </w:rPr>
      </w:pPr>
      <w:r w:rsidRPr="00F957C6">
        <w:rPr>
          <w:rFonts w:asciiTheme="minorHAnsi" w:hAnsiTheme="minorHAnsi" w:cstheme="minorHAnsi"/>
        </w:rPr>
        <w:t>application of meteorological and hydrological information for forecasting of river flooding and urban flash flood;</w:t>
      </w:r>
      <w:r w:rsidR="00852FFA" w:rsidRPr="00F957C6">
        <w:rPr>
          <w:rFonts w:asciiTheme="minorHAnsi" w:hAnsiTheme="minorHAnsi" w:cstheme="minorHAnsi"/>
        </w:rPr>
        <w:t xml:space="preserve"> and</w:t>
      </w:r>
    </w:p>
    <w:p w14:paraId="3D77D9EE" w14:textId="5E5CCB59" w:rsidR="00DF2DA8" w:rsidRPr="00F957C6" w:rsidRDefault="00DF2DA8" w:rsidP="004249C0">
      <w:pPr>
        <w:pStyle w:val="a3"/>
        <w:numPr>
          <w:ilvl w:val="0"/>
          <w:numId w:val="4"/>
        </w:numPr>
        <w:spacing w:line="320" w:lineRule="exact"/>
        <w:ind w:leftChars="0"/>
        <w:jc w:val="both"/>
        <w:rPr>
          <w:rFonts w:asciiTheme="minorHAnsi" w:hAnsiTheme="minorHAnsi" w:cstheme="minorHAnsi"/>
        </w:rPr>
      </w:pPr>
      <w:r w:rsidRPr="00F957C6">
        <w:rPr>
          <w:rFonts w:asciiTheme="minorHAnsi" w:hAnsiTheme="minorHAnsi" w:cstheme="minorHAnsi"/>
        </w:rPr>
        <w:t xml:space="preserve">geological hazards associated with heavy rain and tropical cyclones such as flash flood, mudslides and </w:t>
      </w:r>
      <w:proofErr w:type="gramStart"/>
      <w:r w:rsidRPr="00F957C6">
        <w:rPr>
          <w:rFonts w:asciiTheme="minorHAnsi" w:hAnsiTheme="minorHAnsi" w:cstheme="minorHAnsi"/>
        </w:rPr>
        <w:t>landslides;</w:t>
      </w:r>
      <w:proofErr w:type="gramEnd"/>
    </w:p>
    <w:p w14:paraId="39F04658" w14:textId="77777777" w:rsidR="00DF2DA8" w:rsidRPr="000072C5" w:rsidRDefault="00DF2DA8" w:rsidP="001D3B21">
      <w:pPr>
        <w:spacing w:line="320" w:lineRule="exact"/>
        <w:ind w:left="225"/>
        <w:jc w:val="both"/>
        <w:rPr>
          <w:rFonts w:asciiTheme="minorHAnsi" w:hAnsiTheme="minorHAnsi" w:cstheme="minorHAnsi"/>
          <w:i/>
          <w:iCs/>
        </w:rPr>
      </w:pPr>
    </w:p>
    <w:p w14:paraId="51C7715D" w14:textId="77777777" w:rsidR="00DF2DA8" w:rsidRPr="000072C5" w:rsidRDefault="00DF2DA8" w:rsidP="001D3B21">
      <w:pPr>
        <w:spacing w:line="320" w:lineRule="exact"/>
        <w:jc w:val="both"/>
        <w:rPr>
          <w:rFonts w:asciiTheme="minorHAnsi" w:hAnsiTheme="minorHAnsi" w:cstheme="minorHAnsi"/>
          <w:b/>
          <w:bCs/>
          <w:i/>
          <w:iCs/>
        </w:rPr>
      </w:pPr>
      <w:r w:rsidRPr="000072C5">
        <w:rPr>
          <w:rFonts w:asciiTheme="minorHAnsi" w:hAnsiTheme="minorHAnsi" w:cstheme="minorHAnsi"/>
          <w:b/>
          <w:bCs/>
          <w:i/>
          <w:iCs/>
        </w:rPr>
        <w:t>(C)</w:t>
      </w:r>
      <w:r w:rsidRPr="000072C5">
        <w:rPr>
          <w:rFonts w:asciiTheme="minorHAnsi" w:hAnsiTheme="minorHAnsi" w:cstheme="minorHAnsi"/>
          <w:b/>
          <w:bCs/>
          <w:i/>
          <w:iCs/>
        </w:rPr>
        <w:tab/>
        <w:t>Meteorology and DRR</w:t>
      </w:r>
    </w:p>
    <w:p w14:paraId="6B54DCFE" w14:textId="77777777" w:rsidR="00DF2DA8" w:rsidRPr="000072C5" w:rsidRDefault="00DF2DA8" w:rsidP="001D3B21">
      <w:pPr>
        <w:spacing w:line="320" w:lineRule="exact"/>
        <w:jc w:val="both"/>
        <w:rPr>
          <w:rFonts w:asciiTheme="minorHAnsi" w:hAnsiTheme="minorHAnsi" w:cstheme="minorHAnsi"/>
          <w:b/>
          <w:bCs/>
          <w:i/>
          <w:iCs/>
        </w:rPr>
      </w:pPr>
    </w:p>
    <w:p w14:paraId="3161094D" w14:textId="77777777" w:rsidR="00F957C6" w:rsidRDefault="00DF2DA8" w:rsidP="004249C0">
      <w:pPr>
        <w:pStyle w:val="a3"/>
        <w:numPr>
          <w:ilvl w:val="0"/>
          <w:numId w:val="5"/>
        </w:numPr>
        <w:spacing w:line="320" w:lineRule="exact"/>
        <w:ind w:leftChars="0"/>
        <w:jc w:val="both"/>
        <w:rPr>
          <w:rFonts w:asciiTheme="minorHAnsi" w:hAnsiTheme="minorHAnsi" w:cstheme="minorHAnsi"/>
        </w:rPr>
      </w:pPr>
      <w:r w:rsidRPr="00F957C6">
        <w:rPr>
          <w:rFonts w:asciiTheme="minorHAnsi" w:hAnsiTheme="minorHAnsi" w:cstheme="minorHAnsi"/>
        </w:rPr>
        <w:t xml:space="preserve">development of technical procedures to quantify forecast uncertainties and to </w:t>
      </w:r>
      <w:r w:rsidRPr="00F957C6">
        <w:rPr>
          <w:rFonts w:asciiTheme="minorHAnsi" w:hAnsiTheme="minorHAnsi" w:cstheme="minorHAnsi"/>
        </w:rPr>
        <w:lastRenderedPageBreak/>
        <w:t xml:space="preserve">convert probabilistic information into effective </w:t>
      </w:r>
      <w:proofErr w:type="gramStart"/>
      <w:r w:rsidRPr="00F957C6">
        <w:rPr>
          <w:rFonts w:asciiTheme="minorHAnsi" w:hAnsiTheme="minorHAnsi" w:cstheme="minorHAnsi"/>
        </w:rPr>
        <w:t>warnings;</w:t>
      </w:r>
      <w:proofErr w:type="gramEnd"/>
      <w:r w:rsidRPr="00F957C6">
        <w:rPr>
          <w:rFonts w:asciiTheme="minorHAnsi" w:hAnsiTheme="minorHAnsi" w:cstheme="minorHAnsi"/>
        </w:rPr>
        <w:t xml:space="preserve"> </w:t>
      </w:r>
    </w:p>
    <w:p w14:paraId="0FAED093" w14:textId="3CA8C381" w:rsidR="00852FFA" w:rsidRPr="00F957C6" w:rsidRDefault="00DF2DA8" w:rsidP="004249C0">
      <w:pPr>
        <w:pStyle w:val="a3"/>
        <w:numPr>
          <w:ilvl w:val="0"/>
          <w:numId w:val="5"/>
        </w:numPr>
        <w:spacing w:line="320" w:lineRule="exact"/>
        <w:ind w:leftChars="0"/>
        <w:jc w:val="both"/>
        <w:rPr>
          <w:rFonts w:asciiTheme="minorHAnsi" w:hAnsiTheme="minorHAnsi" w:cstheme="minorHAnsi"/>
        </w:rPr>
      </w:pPr>
      <w:r w:rsidRPr="00F957C6">
        <w:rPr>
          <w:rFonts w:asciiTheme="minorHAnsi" w:hAnsiTheme="minorHAnsi" w:cstheme="minorHAnsi"/>
        </w:rPr>
        <w:t xml:space="preserve">development of decision-making tools for DRR purpose, including the integration of forecast information with GIS and the use of automated information processing </w:t>
      </w:r>
      <w:proofErr w:type="gramStart"/>
      <w:r w:rsidRPr="00F957C6">
        <w:rPr>
          <w:rFonts w:asciiTheme="minorHAnsi" w:hAnsiTheme="minorHAnsi" w:cstheme="minorHAnsi"/>
        </w:rPr>
        <w:t>systems;</w:t>
      </w:r>
      <w:proofErr w:type="gramEnd"/>
    </w:p>
    <w:p w14:paraId="0A9F75CB" w14:textId="77777777" w:rsidR="00852FFA" w:rsidRDefault="00DF2DA8" w:rsidP="004249C0">
      <w:pPr>
        <w:numPr>
          <w:ilvl w:val="0"/>
          <w:numId w:val="5"/>
        </w:numPr>
        <w:spacing w:line="320" w:lineRule="exact"/>
        <w:jc w:val="both"/>
        <w:rPr>
          <w:rFonts w:asciiTheme="minorHAnsi" w:hAnsiTheme="minorHAnsi" w:cstheme="minorHAnsi"/>
        </w:rPr>
      </w:pPr>
      <w:r w:rsidRPr="00852FFA">
        <w:rPr>
          <w:rFonts w:asciiTheme="minorHAnsi" w:hAnsiTheme="minorHAnsi" w:cstheme="minorHAnsi"/>
        </w:rPr>
        <w:t xml:space="preserve">making use of new communication technology; </w:t>
      </w:r>
      <w:r w:rsidR="00AC25ED" w:rsidRPr="00852FFA">
        <w:rPr>
          <w:rFonts w:asciiTheme="minorHAnsi" w:hAnsiTheme="minorHAnsi" w:cstheme="minorHAnsi"/>
        </w:rPr>
        <w:t>and</w:t>
      </w:r>
    </w:p>
    <w:p w14:paraId="289FD394" w14:textId="640ABA71" w:rsidR="00DF2DA8" w:rsidRPr="00852FFA" w:rsidRDefault="00DF2DA8" w:rsidP="004249C0">
      <w:pPr>
        <w:numPr>
          <w:ilvl w:val="0"/>
          <w:numId w:val="5"/>
        </w:numPr>
        <w:spacing w:line="320" w:lineRule="exact"/>
        <w:jc w:val="both"/>
        <w:rPr>
          <w:rFonts w:asciiTheme="minorHAnsi" w:hAnsiTheme="minorHAnsi" w:cstheme="minorHAnsi"/>
        </w:rPr>
      </w:pPr>
      <w:r w:rsidRPr="00852FFA">
        <w:rPr>
          <w:rFonts w:asciiTheme="minorHAnsi" w:hAnsiTheme="minorHAnsi" w:cstheme="minorHAnsi"/>
        </w:rPr>
        <w:t>community response and outreach effort for mitigation of the societal impact caused by disasters.</w:t>
      </w:r>
    </w:p>
    <w:p w14:paraId="1684AE62" w14:textId="77777777" w:rsidR="00DF2DA8" w:rsidRPr="000072C5" w:rsidRDefault="00DF2DA8" w:rsidP="001D3B21">
      <w:pPr>
        <w:spacing w:line="320" w:lineRule="exact"/>
        <w:jc w:val="both"/>
        <w:rPr>
          <w:rFonts w:asciiTheme="minorHAnsi" w:hAnsiTheme="minorHAnsi" w:cstheme="minorHAnsi"/>
          <w:b/>
          <w:i/>
          <w:lang w:eastAsia="zh-HK"/>
        </w:rPr>
      </w:pPr>
    </w:p>
    <w:p w14:paraId="7B22A25D" w14:textId="77777777" w:rsidR="00DF2DA8" w:rsidRPr="000072C5" w:rsidRDefault="00DF2DA8" w:rsidP="001D3B21">
      <w:pPr>
        <w:spacing w:line="320" w:lineRule="exact"/>
        <w:jc w:val="both"/>
        <w:rPr>
          <w:rFonts w:asciiTheme="minorHAnsi" w:hAnsiTheme="minorHAnsi" w:cstheme="minorHAnsi"/>
          <w:b/>
          <w:i/>
          <w:lang w:eastAsia="zh-HK"/>
        </w:rPr>
      </w:pPr>
      <w:r w:rsidRPr="000072C5">
        <w:rPr>
          <w:rFonts w:asciiTheme="minorHAnsi" w:hAnsiTheme="minorHAnsi" w:cstheme="minorHAnsi"/>
          <w:b/>
          <w:i/>
          <w:lang w:eastAsia="zh-HK"/>
        </w:rPr>
        <w:t>(D)</w:t>
      </w:r>
      <w:r w:rsidRPr="000072C5">
        <w:rPr>
          <w:rFonts w:asciiTheme="minorHAnsi" w:hAnsiTheme="minorHAnsi" w:cstheme="minorHAnsi"/>
          <w:b/>
          <w:i/>
          <w:lang w:eastAsia="zh-HK"/>
        </w:rPr>
        <w:tab/>
        <w:t>Other Cross Cutting Topics</w:t>
      </w:r>
    </w:p>
    <w:p w14:paraId="7ABBD5E6" w14:textId="77777777" w:rsidR="00DF2DA8" w:rsidRPr="000072C5" w:rsidRDefault="00DF2DA8" w:rsidP="001D3B21">
      <w:pPr>
        <w:tabs>
          <w:tab w:val="num" w:pos="993"/>
        </w:tabs>
        <w:spacing w:line="320" w:lineRule="exact"/>
        <w:jc w:val="both"/>
        <w:rPr>
          <w:rFonts w:asciiTheme="minorHAnsi" w:hAnsiTheme="minorHAnsi" w:cstheme="minorHAnsi"/>
        </w:rPr>
      </w:pPr>
    </w:p>
    <w:p w14:paraId="67A7CFA1" w14:textId="6A29620B" w:rsidR="00852FFA" w:rsidRPr="00F957C6" w:rsidRDefault="00DF2DA8" w:rsidP="004249C0">
      <w:pPr>
        <w:pStyle w:val="a3"/>
        <w:numPr>
          <w:ilvl w:val="0"/>
          <w:numId w:val="6"/>
        </w:numPr>
        <w:spacing w:line="320" w:lineRule="exact"/>
        <w:ind w:leftChars="0"/>
        <w:jc w:val="both"/>
        <w:rPr>
          <w:rFonts w:asciiTheme="minorHAnsi" w:hAnsiTheme="minorHAnsi" w:cstheme="minorHAnsi"/>
        </w:rPr>
      </w:pPr>
      <w:r w:rsidRPr="00F957C6">
        <w:rPr>
          <w:rFonts w:asciiTheme="minorHAnsi" w:hAnsiTheme="minorHAnsi" w:cstheme="minorHAnsi"/>
        </w:rPr>
        <w:t>better understanding of tropical cyclone related issues and impacts across different spatial and time scales, from mesoscale and synoptic analysis arising from El Nino/La Nina and global warming</w:t>
      </w:r>
      <w:r w:rsidR="00A555A2" w:rsidRPr="00F957C6">
        <w:rPr>
          <w:rFonts w:asciiTheme="minorHAnsi" w:hAnsiTheme="minorHAnsi" w:cstheme="minorHAnsi"/>
        </w:rPr>
        <w:t xml:space="preserve"> </w:t>
      </w:r>
      <w:r w:rsidRPr="00F957C6">
        <w:rPr>
          <w:rFonts w:asciiTheme="minorHAnsi" w:hAnsiTheme="minorHAnsi" w:cstheme="minorHAnsi"/>
        </w:rPr>
        <w:t>/</w:t>
      </w:r>
      <w:r w:rsidR="00A555A2" w:rsidRPr="00F957C6">
        <w:rPr>
          <w:rFonts w:asciiTheme="minorHAnsi" w:hAnsiTheme="minorHAnsi" w:cstheme="minorHAnsi"/>
        </w:rPr>
        <w:t xml:space="preserve"> </w:t>
      </w:r>
      <w:r w:rsidRPr="00F957C6">
        <w:rPr>
          <w:rFonts w:asciiTheme="minorHAnsi" w:hAnsiTheme="minorHAnsi" w:cstheme="minorHAnsi"/>
        </w:rPr>
        <w:t xml:space="preserve">climate </w:t>
      </w:r>
      <w:proofErr w:type="gramStart"/>
      <w:r w:rsidRPr="00F957C6">
        <w:rPr>
          <w:rFonts w:asciiTheme="minorHAnsi" w:hAnsiTheme="minorHAnsi" w:cstheme="minorHAnsi"/>
        </w:rPr>
        <w:t>change;</w:t>
      </w:r>
      <w:proofErr w:type="gramEnd"/>
    </w:p>
    <w:p w14:paraId="40B8FBC5" w14:textId="77777777" w:rsidR="00852FFA" w:rsidRDefault="00DF2DA8" w:rsidP="004249C0">
      <w:pPr>
        <w:numPr>
          <w:ilvl w:val="0"/>
          <w:numId w:val="6"/>
        </w:numPr>
        <w:spacing w:line="320" w:lineRule="exact"/>
        <w:jc w:val="both"/>
        <w:rPr>
          <w:rFonts w:asciiTheme="minorHAnsi" w:hAnsiTheme="minorHAnsi" w:cstheme="minorHAnsi"/>
        </w:rPr>
      </w:pPr>
      <w:r w:rsidRPr="00852FFA">
        <w:rPr>
          <w:rFonts w:asciiTheme="minorHAnsi" w:hAnsiTheme="minorHAnsi" w:cstheme="minorHAnsi"/>
        </w:rPr>
        <w:t xml:space="preserve">forecasting and warning systems for better coastal protection from multi-hazards such as storm surge, high winds, heavy rain, river delta inundation and urban </w:t>
      </w:r>
      <w:proofErr w:type="gramStart"/>
      <w:r w:rsidRPr="00852FFA">
        <w:rPr>
          <w:rFonts w:asciiTheme="minorHAnsi" w:hAnsiTheme="minorHAnsi" w:cstheme="minorHAnsi"/>
        </w:rPr>
        <w:t>flooding;</w:t>
      </w:r>
      <w:proofErr w:type="gramEnd"/>
      <w:r w:rsidRPr="00852FFA">
        <w:rPr>
          <w:rFonts w:asciiTheme="minorHAnsi" w:hAnsiTheme="minorHAnsi" w:cstheme="minorHAnsi"/>
        </w:rPr>
        <w:t xml:space="preserve"> </w:t>
      </w:r>
    </w:p>
    <w:p w14:paraId="50C25FD4" w14:textId="77777777" w:rsidR="00852FFA" w:rsidRDefault="00DF2DA8" w:rsidP="004249C0">
      <w:pPr>
        <w:numPr>
          <w:ilvl w:val="0"/>
          <w:numId w:val="6"/>
        </w:numPr>
        <w:spacing w:line="320" w:lineRule="exact"/>
        <w:jc w:val="both"/>
        <w:rPr>
          <w:rFonts w:asciiTheme="minorHAnsi" w:hAnsiTheme="minorHAnsi" w:cstheme="minorHAnsi"/>
        </w:rPr>
      </w:pPr>
      <w:r w:rsidRPr="00852FFA">
        <w:rPr>
          <w:rFonts w:asciiTheme="minorHAnsi" w:hAnsiTheme="minorHAnsi" w:cstheme="minorHAnsi"/>
          <w:lang w:eastAsia="zh-HK"/>
        </w:rPr>
        <w:t>effective communication of warning messages to stakeholders, DRR users and communities at risk; and</w:t>
      </w:r>
    </w:p>
    <w:p w14:paraId="6ACDCF5D" w14:textId="302684D3" w:rsidR="00DF2DA8" w:rsidRPr="00852FFA" w:rsidRDefault="00DF2DA8" w:rsidP="004249C0">
      <w:pPr>
        <w:numPr>
          <w:ilvl w:val="0"/>
          <w:numId w:val="6"/>
        </w:numPr>
        <w:spacing w:line="320" w:lineRule="exact"/>
        <w:jc w:val="both"/>
        <w:rPr>
          <w:rFonts w:asciiTheme="minorHAnsi" w:hAnsiTheme="minorHAnsi" w:cstheme="minorHAnsi"/>
        </w:rPr>
      </w:pPr>
      <w:r w:rsidRPr="00852FFA">
        <w:rPr>
          <w:rFonts w:asciiTheme="minorHAnsi" w:hAnsiTheme="minorHAnsi" w:cstheme="minorHAnsi"/>
        </w:rPr>
        <w:t>utilization of big data, social media, crowdsourcing and artificial intelligence in tropical cyclone and weather monitoring, impact assessment, DRR and public education.</w:t>
      </w:r>
    </w:p>
    <w:p w14:paraId="2E95DBA0" w14:textId="77777777" w:rsidR="008F2044" w:rsidRPr="000072C5" w:rsidRDefault="008F2044" w:rsidP="001D3B21">
      <w:pPr>
        <w:spacing w:line="320" w:lineRule="exact"/>
        <w:jc w:val="both"/>
        <w:rPr>
          <w:rFonts w:asciiTheme="minorHAnsi" w:hAnsiTheme="minorHAnsi" w:cstheme="minorHAnsi"/>
          <w:lang w:eastAsia="zh-HK"/>
        </w:rPr>
      </w:pPr>
    </w:p>
    <w:p w14:paraId="46175C5F" w14:textId="77777777" w:rsidR="00593AF2" w:rsidRPr="000072C5" w:rsidRDefault="00593AF2" w:rsidP="001D3B21">
      <w:pPr>
        <w:spacing w:line="320" w:lineRule="exact"/>
        <w:jc w:val="both"/>
        <w:rPr>
          <w:rFonts w:asciiTheme="minorHAnsi" w:hAnsiTheme="minorHAnsi" w:cstheme="minorHAnsi"/>
          <w:b/>
          <w:lang w:eastAsia="zh-HK"/>
        </w:rPr>
      </w:pPr>
      <w:r w:rsidRPr="000072C5">
        <w:rPr>
          <w:rFonts w:asciiTheme="minorHAnsi" w:hAnsiTheme="minorHAnsi" w:cstheme="minorHAnsi"/>
          <w:b/>
          <w:lang w:eastAsia="zh-HK"/>
        </w:rPr>
        <w:t>6.</w:t>
      </w:r>
      <w:r w:rsidRPr="000072C5">
        <w:rPr>
          <w:rFonts w:asciiTheme="minorHAnsi" w:hAnsiTheme="minorHAnsi" w:cstheme="minorHAnsi"/>
          <w:b/>
          <w:lang w:eastAsia="zh-HK"/>
        </w:rPr>
        <w:tab/>
        <w:t>Future Directions and Strategies</w:t>
      </w:r>
    </w:p>
    <w:p w14:paraId="093F7AC9" w14:textId="77777777" w:rsidR="00593AF2" w:rsidRPr="000072C5" w:rsidRDefault="00593AF2" w:rsidP="001D3B21">
      <w:pPr>
        <w:spacing w:line="320" w:lineRule="exact"/>
        <w:jc w:val="both"/>
        <w:rPr>
          <w:rFonts w:asciiTheme="minorHAnsi" w:hAnsiTheme="minorHAnsi" w:cstheme="minorHAnsi"/>
          <w:lang w:eastAsia="zh-HK"/>
        </w:rPr>
      </w:pPr>
    </w:p>
    <w:p w14:paraId="6356356D" w14:textId="0F168509" w:rsidR="00053E33" w:rsidRPr="000072C5" w:rsidRDefault="00103EC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w:t>
      </w:r>
      <w:r w:rsidR="003531BC" w:rsidRPr="000072C5">
        <w:rPr>
          <w:rFonts w:asciiTheme="minorHAnsi" w:hAnsiTheme="minorHAnsi" w:cstheme="minorHAnsi"/>
          <w:lang w:eastAsia="zh-HK"/>
        </w:rPr>
        <w:t>1</w:t>
      </w:r>
      <w:r w:rsidRPr="000072C5">
        <w:rPr>
          <w:rFonts w:asciiTheme="minorHAnsi" w:hAnsiTheme="minorHAnsi" w:cstheme="minorHAnsi"/>
          <w:lang w:eastAsia="zh-HK"/>
        </w:rPr>
        <w:tab/>
      </w:r>
      <w:r w:rsidRPr="000072C5">
        <w:rPr>
          <w:rFonts w:asciiTheme="minorHAnsi" w:hAnsiTheme="minorHAnsi" w:cstheme="minorHAnsi"/>
          <w:lang w:eastAsia="zh-HK"/>
        </w:rPr>
        <w:tab/>
      </w:r>
      <w:r w:rsidR="00155460" w:rsidRPr="000072C5">
        <w:rPr>
          <w:rFonts w:asciiTheme="minorHAnsi" w:hAnsiTheme="minorHAnsi" w:cstheme="minorHAnsi"/>
          <w:lang w:eastAsia="zh-HK"/>
        </w:rPr>
        <w:t xml:space="preserve">The 4-year cycle of TRCG work plan from 2018 to 2021 </w:t>
      </w:r>
      <w:r w:rsidR="008338BA">
        <w:rPr>
          <w:rFonts w:asciiTheme="minorHAnsi" w:hAnsiTheme="minorHAnsi" w:cstheme="minorHAnsi"/>
          <w:lang w:eastAsia="zh-HK"/>
        </w:rPr>
        <w:t>has reached</w:t>
      </w:r>
      <w:r w:rsidR="00155460" w:rsidRPr="000072C5">
        <w:rPr>
          <w:rFonts w:asciiTheme="minorHAnsi" w:hAnsiTheme="minorHAnsi" w:cstheme="minorHAnsi"/>
          <w:lang w:eastAsia="zh-HK"/>
        </w:rPr>
        <w:t xml:space="preserve"> its final stages and plans for the new cycle (2022-2025) </w:t>
      </w:r>
      <w:r w:rsidR="00517808">
        <w:rPr>
          <w:rFonts w:asciiTheme="minorHAnsi" w:hAnsiTheme="minorHAnsi" w:cstheme="minorHAnsi"/>
          <w:lang w:eastAsia="zh-HK"/>
        </w:rPr>
        <w:t xml:space="preserve">would </w:t>
      </w:r>
      <w:r w:rsidR="00155460" w:rsidRPr="000072C5">
        <w:rPr>
          <w:rFonts w:asciiTheme="minorHAnsi" w:hAnsiTheme="minorHAnsi" w:cstheme="minorHAnsi"/>
          <w:lang w:eastAsia="zh-HK"/>
        </w:rPr>
        <w:t xml:space="preserve">be </w:t>
      </w:r>
      <w:r w:rsidR="00517808">
        <w:rPr>
          <w:rFonts w:asciiTheme="minorHAnsi" w:hAnsiTheme="minorHAnsi" w:cstheme="minorHAnsi"/>
          <w:lang w:eastAsia="zh-HK"/>
        </w:rPr>
        <w:t>consolidated</w:t>
      </w:r>
      <w:r w:rsidR="00155460" w:rsidRPr="000072C5">
        <w:rPr>
          <w:rFonts w:asciiTheme="minorHAnsi" w:hAnsiTheme="minorHAnsi" w:cstheme="minorHAnsi"/>
          <w:lang w:eastAsia="zh-HK"/>
        </w:rPr>
        <w:t xml:space="preserve">.  </w:t>
      </w:r>
      <w:r w:rsidR="00AB7D90">
        <w:rPr>
          <w:rFonts w:asciiTheme="minorHAnsi" w:hAnsiTheme="minorHAnsi" w:cstheme="minorHAnsi"/>
          <w:lang w:eastAsia="zh-HK"/>
        </w:rPr>
        <w:t xml:space="preserve">Research and training opportunities arising from the Pilot Projects under the collaboration with the Asia-Pacific Typhoon Collaborative Research Centre </w:t>
      </w:r>
      <w:r w:rsidR="002F23C6">
        <w:rPr>
          <w:rFonts w:asciiTheme="minorHAnsi" w:hAnsiTheme="minorHAnsi" w:cstheme="minorHAnsi"/>
          <w:lang w:eastAsia="zh-HK"/>
        </w:rPr>
        <w:t xml:space="preserve">(AP-TCRC) </w:t>
      </w:r>
      <w:r w:rsidR="00AB7D90">
        <w:rPr>
          <w:rFonts w:asciiTheme="minorHAnsi" w:hAnsiTheme="minorHAnsi" w:cstheme="minorHAnsi"/>
          <w:lang w:eastAsia="zh-HK"/>
        </w:rPr>
        <w:t>would be incorporated in the work plan.</w:t>
      </w:r>
    </w:p>
    <w:p w14:paraId="7D4C9094" w14:textId="77777777" w:rsidR="00053E33" w:rsidRPr="00F80BAE" w:rsidRDefault="00053E33" w:rsidP="001D3B21">
      <w:pPr>
        <w:spacing w:line="320" w:lineRule="exact"/>
        <w:jc w:val="both"/>
        <w:rPr>
          <w:rFonts w:asciiTheme="minorHAnsi" w:hAnsiTheme="minorHAnsi" w:cstheme="minorHAnsi"/>
          <w:lang w:eastAsia="zh-HK"/>
        </w:rPr>
      </w:pPr>
    </w:p>
    <w:p w14:paraId="3F24CCC5" w14:textId="45EB0CC2" w:rsidR="00C36C72" w:rsidRPr="000072C5" w:rsidRDefault="00053E33"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w:t>
      </w:r>
      <w:r w:rsidR="003531BC" w:rsidRPr="000072C5">
        <w:rPr>
          <w:rFonts w:asciiTheme="minorHAnsi" w:hAnsiTheme="minorHAnsi" w:cstheme="minorHAnsi"/>
          <w:lang w:eastAsia="zh-HK"/>
        </w:rPr>
        <w:t>2</w:t>
      </w:r>
      <w:r w:rsidRPr="000072C5">
        <w:rPr>
          <w:rFonts w:asciiTheme="minorHAnsi" w:hAnsiTheme="minorHAnsi" w:cstheme="minorHAnsi"/>
          <w:lang w:eastAsia="zh-HK"/>
        </w:rPr>
        <w:tab/>
      </w:r>
      <w:r w:rsidRPr="000072C5">
        <w:rPr>
          <w:rFonts w:asciiTheme="minorHAnsi" w:hAnsiTheme="minorHAnsi" w:cstheme="minorHAnsi"/>
          <w:lang w:eastAsia="zh-HK"/>
        </w:rPr>
        <w:tab/>
      </w:r>
      <w:r w:rsidR="00C36C72" w:rsidRPr="000072C5">
        <w:rPr>
          <w:rFonts w:asciiTheme="minorHAnsi" w:hAnsiTheme="minorHAnsi" w:cstheme="minorHAnsi"/>
          <w:lang w:eastAsia="zh-HK"/>
        </w:rPr>
        <w:t>According to TRCG 4-year plan</w:t>
      </w:r>
      <w:r w:rsidR="00155460" w:rsidRPr="000072C5">
        <w:rPr>
          <w:rFonts w:asciiTheme="minorHAnsi" w:hAnsiTheme="minorHAnsi" w:cstheme="minorHAnsi"/>
          <w:lang w:eastAsia="zh-HK"/>
        </w:rPr>
        <w:t xml:space="preserve"> (2018-2021)</w:t>
      </w:r>
      <w:r w:rsidR="00C36C72" w:rsidRPr="000072C5">
        <w:rPr>
          <w:rFonts w:asciiTheme="minorHAnsi" w:hAnsiTheme="minorHAnsi" w:cstheme="minorHAnsi"/>
          <w:lang w:eastAsia="zh-HK"/>
        </w:rPr>
        <w:t>, the 4</w:t>
      </w:r>
      <w:r w:rsidR="00C36C72" w:rsidRPr="000072C5">
        <w:rPr>
          <w:rFonts w:asciiTheme="minorHAnsi" w:hAnsiTheme="minorHAnsi" w:cstheme="minorHAnsi"/>
          <w:vertAlign w:val="superscript"/>
          <w:lang w:eastAsia="zh-HK"/>
        </w:rPr>
        <w:t>th</w:t>
      </w:r>
      <w:r w:rsidR="00D211B4" w:rsidRPr="000072C5">
        <w:rPr>
          <w:rFonts w:asciiTheme="minorHAnsi" w:hAnsiTheme="minorHAnsi" w:cstheme="minorHAnsi"/>
          <w:lang w:eastAsia="zh-HK"/>
        </w:rPr>
        <w:t xml:space="preserve"> </w:t>
      </w:r>
      <w:r w:rsidR="00C36C72" w:rsidRPr="000072C5">
        <w:rPr>
          <w:rFonts w:asciiTheme="minorHAnsi" w:hAnsiTheme="minorHAnsi" w:cstheme="minorHAnsi"/>
          <w:lang w:eastAsia="zh-HK"/>
        </w:rPr>
        <w:t xml:space="preserve">TRCG Forum and TRCG </w:t>
      </w:r>
      <w:r w:rsidR="00155460" w:rsidRPr="000072C5">
        <w:rPr>
          <w:rFonts w:asciiTheme="minorHAnsi" w:hAnsiTheme="minorHAnsi" w:cstheme="minorHAnsi"/>
          <w:lang w:eastAsia="zh-HK"/>
        </w:rPr>
        <w:t xml:space="preserve">Planning </w:t>
      </w:r>
      <w:r w:rsidR="00C36C72" w:rsidRPr="000072C5">
        <w:rPr>
          <w:rFonts w:asciiTheme="minorHAnsi" w:hAnsiTheme="minorHAnsi" w:cstheme="minorHAnsi"/>
          <w:lang w:eastAsia="zh-HK"/>
        </w:rPr>
        <w:t xml:space="preserve">Meeting </w:t>
      </w:r>
      <w:r w:rsidR="00F80BAE">
        <w:rPr>
          <w:rFonts w:asciiTheme="minorHAnsi" w:hAnsiTheme="minorHAnsi" w:cstheme="minorHAnsi"/>
          <w:lang w:eastAsia="zh-HK"/>
        </w:rPr>
        <w:t xml:space="preserve">was originally planned to conduct </w:t>
      </w:r>
      <w:r w:rsidR="00C36C72" w:rsidRPr="000072C5">
        <w:rPr>
          <w:rFonts w:asciiTheme="minorHAnsi" w:hAnsiTheme="minorHAnsi" w:cstheme="minorHAnsi"/>
          <w:lang w:eastAsia="zh-HK"/>
        </w:rPr>
        <w:t>in late 2021 with the 16</w:t>
      </w:r>
      <w:r w:rsidR="00C36C72" w:rsidRPr="000072C5">
        <w:rPr>
          <w:rFonts w:asciiTheme="minorHAnsi" w:hAnsiTheme="minorHAnsi" w:cstheme="minorHAnsi"/>
          <w:vertAlign w:val="superscript"/>
          <w:lang w:eastAsia="zh-HK"/>
        </w:rPr>
        <w:t>th</w:t>
      </w:r>
      <w:r w:rsidR="00C36C72" w:rsidRPr="000072C5">
        <w:rPr>
          <w:rFonts w:asciiTheme="minorHAnsi" w:hAnsiTheme="minorHAnsi" w:cstheme="minorHAnsi"/>
          <w:lang w:eastAsia="zh-HK"/>
        </w:rPr>
        <w:t xml:space="preserve"> IWS.  </w:t>
      </w:r>
      <w:r w:rsidR="00F80BAE">
        <w:rPr>
          <w:rFonts w:asciiTheme="minorHAnsi" w:hAnsiTheme="minorHAnsi" w:cstheme="minorHAnsi"/>
          <w:lang w:eastAsia="zh-HK"/>
        </w:rPr>
        <w:t>However, due to COVID-19, the 4</w:t>
      </w:r>
      <w:r w:rsidR="00F80BAE" w:rsidRPr="00F80BAE">
        <w:rPr>
          <w:rFonts w:asciiTheme="minorHAnsi" w:hAnsiTheme="minorHAnsi" w:cstheme="minorHAnsi"/>
          <w:vertAlign w:val="superscript"/>
          <w:lang w:eastAsia="zh-HK"/>
        </w:rPr>
        <w:t>th</w:t>
      </w:r>
      <w:r w:rsidR="00F80BAE">
        <w:rPr>
          <w:rFonts w:asciiTheme="minorHAnsi" w:hAnsiTheme="minorHAnsi" w:cstheme="minorHAnsi"/>
          <w:lang w:eastAsia="zh-HK"/>
        </w:rPr>
        <w:t xml:space="preserve"> TRCG Forum would be postponed to late 2022 in conjunction with the 17</w:t>
      </w:r>
      <w:r w:rsidR="00F80BAE" w:rsidRPr="00F80BAE">
        <w:rPr>
          <w:rFonts w:asciiTheme="minorHAnsi" w:hAnsiTheme="minorHAnsi" w:cstheme="minorHAnsi"/>
          <w:vertAlign w:val="superscript"/>
          <w:lang w:eastAsia="zh-HK"/>
        </w:rPr>
        <w:t>th</w:t>
      </w:r>
      <w:r w:rsidR="00F80BAE">
        <w:rPr>
          <w:rFonts w:asciiTheme="minorHAnsi" w:hAnsiTheme="minorHAnsi" w:cstheme="minorHAnsi"/>
          <w:lang w:eastAsia="zh-HK"/>
        </w:rPr>
        <w:t xml:space="preserve"> IWS.  </w:t>
      </w:r>
      <w:r w:rsidR="00D211B4" w:rsidRPr="000072C5">
        <w:rPr>
          <w:rFonts w:asciiTheme="minorHAnsi" w:hAnsiTheme="minorHAnsi" w:cstheme="minorHAnsi"/>
          <w:lang w:eastAsia="zh-HK"/>
        </w:rPr>
        <w:t xml:space="preserve">TRCG will </w:t>
      </w:r>
      <w:r w:rsidR="00B37C8E">
        <w:rPr>
          <w:rFonts w:asciiTheme="minorHAnsi" w:hAnsiTheme="minorHAnsi" w:cstheme="minorHAnsi"/>
          <w:lang w:eastAsia="zh-HK"/>
        </w:rPr>
        <w:t>follow up</w:t>
      </w:r>
      <w:r w:rsidR="00D211B4" w:rsidRPr="000072C5">
        <w:rPr>
          <w:rFonts w:asciiTheme="minorHAnsi" w:hAnsiTheme="minorHAnsi" w:cstheme="minorHAnsi"/>
          <w:lang w:eastAsia="zh-HK"/>
        </w:rPr>
        <w:t xml:space="preserve"> closely with AWG and TCS to </w:t>
      </w:r>
      <w:r w:rsidR="00B37C8E">
        <w:rPr>
          <w:rFonts w:asciiTheme="minorHAnsi" w:hAnsiTheme="minorHAnsi" w:cstheme="minorHAnsi"/>
          <w:lang w:eastAsia="zh-HK"/>
        </w:rPr>
        <w:t xml:space="preserve">work out the details of the </w:t>
      </w:r>
      <w:proofErr w:type="spellStart"/>
      <w:r w:rsidR="00B37C8E">
        <w:rPr>
          <w:rFonts w:asciiTheme="minorHAnsi" w:hAnsiTheme="minorHAnsi" w:cstheme="minorHAnsi"/>
          <w:lang w:eastAsia="zh-HK"/>
        </w:rPr>
        <w:t>programme</w:t>
      </w:r>
      <w:proofErr w:type="spellEnd"/>
      <w:r w:rsidR="00357A89">
        <w:rPr>
          <w:rFonts w:asciiTheme="minorHAnsi" w:hAnsiTheme="minorHAnsi" w:cstheme="minorHAnsi"/>
          <w:lang w:eastAsia="zh-HK"/>
        </w:rPr>
        <w:t xml:space="preserve"> and activities (</w:t>
      </w:r>
      <w:proofErr w:type="gramStart"/>
      <w:r w:rsidR="00357A89">
        <w:rPr>
          <w:rFonts w:asciiTheme="minorHAnsi" w:hAnsiTheme="minorHAnsi" w:cstheme="minorHAnsi"/>
          <w:lang w:eastAsia="zh-HK"/>
        </w:rPr>
        <w:t>e.g.</w:t>
      </w:r>
      <w:proofErr w:type="gramEnd"/>
      <w:r w:rsidR="00357A89">
        <w:rPr>
          <w:rFonts w:asciiTheme="minorHAnsi" w:hAnsiTheme="minorHAnsi" w:cstheme="minorHAnsi"/>
          <w:lang w:eastAsia="zh-HK"/>
        </w:rPr>
        <w:t xml:space="preserve"> invited lectures</w:t>
      </w:r>
      <w:r w:rsidR="00246041">
        <w:rPr>
          <w:rFonts w:asciiTheme="minorHAnsi" w:hAnsiTheme="minorHAnsi" w:cstheme="minorHAnsi"/>
          <w:lang w:eastAsia="zh-HK"/>
        </w:rPr>
        <w:t xml:space="preserve"> and break-out discussion sessions</w:t>
      </w:r>
      <w:r w:rsidR="00357A89">
        <w:rPr>
          <w:rFonts w:asciiTheme="minorHAnsi" w:hAnsiTheme="minorHAnsi" w:cstheme="minorHAnsi"/>
          <w:lang w:eastAsia="zh-HK"/>
        </w:rPr>
        <w:t>)</w:t>
      </w:r>
      <w:r w:rsidR="00B37C8E">
        <w:rPr>
          <w:rFonts w:asciiTheme="minorHAnsi" w:hAnsiTheme="minorHAnsi" w:cstheme="minorHAnsi"/>
          <w:lang w:eastAsia="zh-HK"/>
        </w:rPr>
        <w:t xml:space="preserve"> </w:t>
      </w:r>
      <w:r w:rsidR="00357A89">
        <w:rPr>
          <w:rFonts w:asciiTheme="minorHAnsi" w:hAnsiTheme="minorHAnsi" w:cstheme="minorHAnsi"/>
          <w:lang w:eastAsia="zh-HK"/>
        </w:rPr>
        <w:t>for the</w:t>
      </w:r>
      <w:r w:rsidR="00D211B4" w:rsidRPr="000072C5">
        <w:rPr>
          <w:rFonts w:asciiTheme="minorHAnsi" w:hAnsiTheme="minorHAnsi" w:cstheme="minorHAnsi"/>
          <w:lang w:eastAsia="zh-HK"/>
        </w:rPr>
        <w:t xml:space="preserve"> proposed theme </w:t>
      </w:r>
      <w:r w:rsidR="00357A89" w:rsidRPr="00357A89">
        <w:rPr>
          <w:rFonts w:asciiTheme="minorHAnsi" w:hAnsiTheme="minorHAnsi" w:cstheme="minorHAnsi" w:hint="eastAsia"/>
          <w:lang w:eastAsia="zh-HK"/>
        </w:rPr>
        <w:t>“</w:t>
      </w:r>
      <w:r w:rsidR="00357A89" w:rsidRPr="00357A89">
        <w:rPr>
          <w:rFonts w:asciiTheme="minorHAnsi" w:hAnsiTheme="minorHAnsi" w:cstheme="minorHAnsi"/>
          <w:lang w:eastAsia="zh-HK"/>
        </w:rPr>
        <w:t>Towards a typhoon resilient society”</w:t>
      </w:r>
      <w:r w:rsidR="00357A89">
        <w:rPr>
          <w:rFonts w:asciiTheme="minorHAnsi" w:hAnsiTheme="minorHAnsi" w:cstheme="minorHAnsi"/>
          <w:lang w:eastAsia="zh-HK"/>
        </w:rPr>
        <w:t>.</w:t>
      </w:r>
      <w:r w:rsidR="00D211B4" w:rsidRPr="000072C5">
        <w:rPr>
          <w:rFonts w:asciiTheme="minorHAnsi" w:hAnsiTheme="minorHAnsi" w:cstheme="minorHAnsi"/>
          <w:lang w:eastAsia="zh-HK"/>
        </w:rPr>
        <w:t xml:space="preserve">  </w:t>
      </w:r>
      <w:r w:rsidR="00357A89">
        <w:rPr>
          <w:rFonts w:asciiTheme="minorHAnsi" w:hAnsiTheme="minorHAnsi" w:cstheme="minorHAnsi"/>
          <w:lang w:eastAsia="zh-HK"/>
        </w:rPr>
        <w:t xml:space="preserve">Furthermore, the next Roving Seminar </w:t>
      </w:r>
      <w:r w:rsidR="00427ABD">
        <w:rPr>
          <w:rFonts w:asciiTheme="minorHAnsi" w:hAnsiTheme="minorHAnsi" w:cstheme="minorHAnsi"/>
          <w:lang w:eastAsia="zh-HK"/>
        </w:rPr>
        <w:t xml:space="preserve">would be scheduled to Q4 2022 </w:t>
      </w:r>
      <w:r w:rsidR="00246041">
        <w:rPr>
          <w:rFonts w:asciiTheme="minorHAnsi" w:hAnsiTheme="minorHAnsi" w:cstheme="minorHAnsi"/>
          <w:lang w:eastAsia="zh-HK"/>
        </w:rPr>
        <w:t>on “Impact based forecasting” and would be hosted by Vietnam subject to the situation of COVID-19 pandemic.</w:t>
      </w:r>
      <w:r w:rsidR="00D211B4" w:rsidRPr="000072C5">
        <w:rPr>
          <w:rFonts w:asciiTheme="minorHAnsi" w:hAnsiTheme="minorHAnsi" w:cstheme="minorHAnsi"/>
          <w:lang w:eastAsia="zh-HK"/>
        </w:rPr>
        <w:t xml:space="preserve">  </w:t>
      </w:r>
    </w:p>
    <w:p w14:paraId="2A9961C8" w14:textId="77777777" w:rsidR="00155460" w:rsidRPr="00246041" w:rsidRDefault="00155460" w:rsidP="001D3B21">
      <w:pPr>
        <w:spacing w:line="320" w:lineRule="exact"/>
        <w:jc w:val="both"/>
        <w:rPr>
          <w:rFonts w:asciiTheme="minorHAnsi" w:hAnsiTheme="minorHAnsi" w:cstheme="minorHAnsi"/>
          <w:lang w:eastAsia="zh-HK"/>
        </w:rPr>
      </w:pPr>
    </w:p>
    <w:p w14:paraId="38207F2D" w14:textId="5CB8BF2D" w:rsidR="00C36C72" w:rsidRPr="000072C5" w:rsidRDefault="00155460"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6.3</w:t>
      </w:r>
      <w:r w:rsidRPr="000072C5">
        <w:rPr>
          <w:rFonts w:asciiTheme="minorHAnsi" w:hAnsiTheme="minorHAnsi" w:cstheme="minorHAnsi"/>
          <w:lang w:eastAsia="zh-HK"/>
        </w:rPr>
        <w:tab/>
      </w:r>
      <w:r w:rsidRPr="000072C5">
        <w:rPr>
          <w:rFonts w:asciiTheme="minorHAnsi" w:hAnsiTheme="minorHAnsi" w:cstheme="minorHAnsi"/>
          <w:lang w:eastAsia="zh-HK"/>
        </w:rPr>
        <w:tab/>
        <w:t>TRCG will continue to support plans to have more cross-cutting training and research initiatives in consultation with the meteorology, hydrology and DRR components.  Members are in turn encouraged to promote such initiatives through proactive involvement of the appropriate meteorological, hydrological and DRR personnel in their countries</w:t>
      </w:r>
      <w:r w:rsidR="00DF1DF2" w:rsidRPr="000072C5">
        <w:rPr>
          <w:rFonts w:asciiTheme="minorHAnsi" w:hAnsiTheme="minorHAnsi" w:cstheme="minorHAnsi"/>
          <w:lang w:eastAsia="zh-HK"/>
        </w:rPr>
        <w:t>/places</w:t>
      </w:r>
      <w:r w:rsidRPr="000072C5">
        <w:rPr>
          <w:rFonts w:asciiTheme="minorHAnsi" w:hAnsiTheme="minorHAnsi" w:cstheme="minorHAnsi"/>
          <w:lang w:eastAsia="zh-HK"/>
        </w:rPr>
        <w:t xml:space="preserve">.  </w:t>
      </w:r>
    </w:p>
    <w:p w14:paraId="3AE22EE4" w14:textId="77777777" w:rsidR="00155460" w:rsidRPr="000072C5" w:rsidRDefault="00155460" w:rsidP="001D3B21">
      <w:pPr>
        <w:spacing w:line="320" w:lineRule="exact"/>
        <w:jc w:val="both"/>
        <w:rPr>
          <w:rFonts w:asciiTheme="minorHAnsi" w:hAnsiTheme="minorHAnsi" w:cstheme="minorHAnsi"/>
          <w:lang w:eastAsia="zh-HK"/>
        </w:rPr>
      </w:pPr>
    </w:p>
    <w:p w14:paraId="73B834B8" w14:textId="705FBF48" w:rsidR="0050675F" w:rsidRPr="000072C5" w:rsidRDefault="00C36C72"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w:t>
      </w:r>
      <w:r w:rsidR="009D3CB6" w:rsidRPr="000072C5">
        <w:rPr>
          <w:rFonts w:asciiTheme="minorHAnsi" w:hAnsiTheme="minorHAnsi" w:cstheme="minorHAnsi"/>
          <w:lang w:eastAsia="zh-HK"/>
        </w:rPr>
        <w:t>4</w:t>
      </w:r>
      <w:r w:rsidRPr="000072C5">
        <w:rPr>
          <w:rFonts w:asciiTheme="minorHAnsi" w:hAnsiTheme="minorHAnsi" w:cstheme="minorHAnsi"/>
          <w:lang w:eastAsia="zh-HK"/>
        </w:rPr>
        <w:tab/>
      </w:r>
      <w:r w:rsidRPr="000072C5">
        <w:rPr>
          <w:rFonts w:asciiTheme="minorHAnsi" w:hAnsiTheme="minorHAnsi" w:cstheme="minorHAnsi"/>
          <w:lang w:eastAsia="zh-HK"/>
        </w:rPr>
        <w:tab/>
      </w:r>
      <w:r w:rsidR="00053E33" w:rsidRPr="000072C5">
        <w:rPr>
          <w:rFonts w:asciiTheme="minorHAnsi" w:hAnsiTheme="minorHAnsi" w:cstheme="minorHAnsi"/>
          <w:lang w:eastAsia="zh-HK"/>
        </w:rPr>
        <w:t>The current arrangement</w:t>
      </w:r>
      <w:r w:rsidR="00171563" w:rsidRPr="000072C5">
        <w:rPr>
          <w:rFonts w:asciiTheme="minorHAnsi" w:hAnsiTheme="minorHAnsi" w:cstheme="minorHAnsi"/>
          <w:lang w:eastAsia="zh-HK"/>
        </w:rPr>
        <w:t>s</w:t>
      </w:r>
      <w:r w:rsidR="00053E33" w:rsidRPr="000072C5">
        <w:rPr>
          <w:rFonts w:asciiTheme="minorHAnsi" w:hAnsiTheme="minorHAnsi" w:cstheme="minorHAnsi"/>
          <w:lang w:eastAsia="zh-HK"/>
        </w:rPr>
        <w:t xml:space="preserve"> in RSMC Forecasters’ Training Attachment operated </w:t>
      </w:r>
      <w:r w:rsidR="00053E33" w:rsidRPr="000072C5">
        <w:rPr>
          <w:rFonts w:asciiTheme="minorHAnsi" w:hAnsiTheme="minorHAnsi" w:cstheme="minorHAnsi"/>
          <w:lang w:eastAsia="zh-HK"/>
        </w:rPr>
        <w:lastRenderedPageBreak/>
        <w:t>smoothly in</w:t>
      </w:r>
      <w:r w:rsidR="00DF1DF2" w:rsidRPr="000072C5">
        <w:rPr>
          <w:rFonts w:asciiTheme="minorHAnsi" w:hAnsiTheme="minorHAnsi" w:cstheme="minorHAnsi"/>
          <w:lang w:eastAsia="zh-HK"/>
        </w:rPr>
        <w:t xml:space="preserve"> the</w:t>
      </w:r>
      <w:r w:rsidR="00053E33" w:rsidRPr="000072C5">
        <w:rPr>
          <w:rFonts w:asciiTheme="minorHAnsi" w:hAnsiTheme="minorHAnsi" w:cstheme="minorHAnsi"/>
          <w:lang w:eastAsia="zh-HK"/>
        </w:rPr>
        <w:t xml:space="preserve"> </w:t>
      </w:r>
      <w:r w:rsidR="00103EC2" w:rsidRPr="000072C5">
        <w:rPr>
          <w:rFonts w:asciiTheme="minorHAnsi" w:hAnsiTheme="minorHAnsi" w:cstheme="minorHAnsi"/>
          <w:lang w:eastAsia="zh-HK"/>
        </w:rPr>
        <w:t>past few years and will generally be maintained</w:t>
      </w:r>
      <w:r w:rsidR="00545BD6" w:rsidRPr="000072C5">
        <w:rPr>
          <w:rFonts w:asciiTheme="minorHAnsi" w:hAnsiTheme="minorHAnsi" w:cstheme="minorHAnsi"/>
          <w:lang w:eastAsia="zh-HK"/>
        </w:rPr>
        <w:t>.</w:t>
      </w:r>
      <w:r w:rsidR="00053E33" w:rsidRPr="000072C5">
        <w:rPr>
          <w:rFonts w:asciiTheme="minorHAnsi" w:hAnsiTheme="minorHAnsi" w:cstheme="minorHAnsi"/>
          <w:lang w:eastAsia="zh-HK"/>
        </w:rPr>
        <w:t xml:space="preserve"> </w:t>
      </w:r>
      <w:r w:rsidR="00A33F6F">
        <w:rPr>
          <w:rFonts w:asciiTheme="minorHAnsi" w:hAnsiTheme="minorHAnsi" w:cstheme="minorHAnsi"/>
          <w:lang w:eastAsia="zh-HK"/>
        </w:rPr>
        <w:t xml:space="preserve"> </w:t>
      </w:r>
      <w:r w:rsidR="009043D9">
        <w:rPr>
          <w:rFonts w:asciiTheme="minorHAnsi" w:hAnsiTheme="minorHAnsi" w:cstheme="minorHAnsi"/>
          <w:lang w:eastAsia="zh-HK"/>
        </w:rPr>
        <w:t xml:space="preserve">Starting from </w:t>
      </w:r>
      <w:r w:rsidR="00BA4FED" w:rsidRPr="000072C5">
        <w:rPr>
          <w:rFonts w:asciiTheme="minorHAnsi" w:hAnsiTheme="minorHAnsi" w:cstheme="minorHAnsi"/>
          <w:lang w:eastAsia="zh-HK"/>
        </w:rPr>
        <w:t>2019, t</w:t>
      </w:r>
      <w:r w:rsidR="009E04E9" w:rsidRPr="000072C5">
        <w:rPr>
          <w:rFonts w:asciiTheme="minorHAnsi" w:hAnsiTheme="minorHAnsi" w:cstheme="minorHAnsi"/>
          <w:lang w:eastAsia="zh-HK"/>
        </w:rPr>
        <w:t xml:space="preserve">he self-funded participation </w:t>
      </w:r>
      <w:r w:rsidR="00BA4FED" w:rsidRPr="000072C5">
        <w:rPr>
          <w:rFonts w:asciiTheme="minorHAnsi" w:hAnsiTheme="minorHAnsi" w:cstheme="minorHAnsi"/>
          <w:lang w:eastAsia="zh-HK"/>
        </w:rPr>
        <w:t xml:space="preserve">by Members </w:t>
      </w:r>
      <w:r w:rsidR="009E04E9" w:rsidRPr="000072C5">
        <w:rPr>
          <w:rFonts w:asciiTheme="minorHAnsi" w:hAnsiTheme="minorHAnsi" w:cstheme="minorHAnsi"/>
          <w:lang w:eastAsia="zh-HK"/>
        </w:rPr>
        <w:t>will be considered</w:t>
      </w:r>
      <w:r w:rsidR="00BA4FED" w:rsidRPr="000072C5">
        <w:rPr>
          <w:rFonts w:asciiTheme="minorHAnsi" w:hAnsiTheme="minorHAnsi" w:cstheme="minorHAnsi"/>
          <w:lang w:eastAsia="zh-HK"/>
        </w:rPr>
        <w:t xml:space="preserve">.  </w:t>
      </w:r>
      <w:r w:rsidR="00B24BE5" w:rsidRPr="000072C5">
        <w:rPr>
          <w:rFonts w:asciiTheme="minorHAnsi" w:hAnsiTheme="minorHAnsi" w:cstheme="minorHAnsi"/>
          <w:lang w:eastAsia="zh-HK"/>
        </w:rPr>
        <w:t xml:space="preserve">For better allocation of manpower, the RSMC Attachment Training will </w:t>
      </w:r>
      <w:r w:rsidR="002F23C6">
        <w:rPr>
          <w:rFonts w:asciiTheme="minorHAnsi" w:hAnsiTheme="minorHAnsi" w:cstheme="minorHAnsi"/>
          <w:lang w:eastAsia="zh-HK"/>
        </w:rPr>
        <w:t>continue to be conducted during</w:t>
      </w:r>
      <w:r w:rsidR="00B24BE5" w:rsidRPr="000072C5">
        <w:rPr>
          <w:rFonts w:asciiTheme="minorHAnsi" w:hAnsiTheme="minorHAnsi" w:cstheme="minorHAnsi"/>
          <w:lang w:eastAsia="zh-HK"/>
        </w:rPr>
        <w:t xml:space="preserve"> the first quarter of the year.  </w:t>
      </w:r>
      <w:r w:rsidR="00103EC2" w:rsidRPr="000072C5">
        <w:rPr>
          <w:rFonts w:asciiTheme="minorHAnsi" w:hAnsiTheme="minorHAnsi" w:cstheme="minorHAnsi"/>
          <w:lang w:eastAsia="zh-HK"/>
        </w:rPr>
        <w:t xml:space="preserve">The possibility of involving hydrologists and DRR experts in RSMC Attachment Training, CMA </w:t>
      </w:r>
      <w:r w:rsidR="00DF1DF2" w:rsidRPr="000072C5">
        <w:rPr>
          <w:rFonts w:asciiTheme="minorHAnsi" w:hAnsiTheme="minorHAnsi" w:cstheme="minorHAnsi"/>
          <w:lang w:eastAsia="zh-HK"/>
        </w:rPr>
        <w:t xml:space="preserve">Typhoon Forecaster </w:t>
      </w:r>
      <w:r w:rsidR="00103EC2" w:rsidRPr="000072C5">
        <w:rPr>
          <w:rFonts w:asciiTheme="minorHAnsi" w:hAnsiTheme="minorHAnsi" w:cstheme="minorHAnsi"/>
          <w:lang w:eastAsia="zh-HK"/>
        </w:rPr>
        <w:t>Training, and TC Research Fellowship Schemes could be explored by corresponding Members.  Moreover, training and research opportunities will be explored in collaboration with WGM, WGH, WGDRR</w:t>
      </w:r>
      <w:r w:rsidR="002F23C6">
        <w:rPr>
          <w:rFonts w:asciiTheme="minorHAnsi" w:hAnsiTheme="minorHAnsi" w:cstheme="minorHAnsi"/>
          <w:lang w:eastAsia="zh-HK"/>
        </w:rPr>
        <w:t>, AP-TCRC</w:t>
      </w:r>
      <w:r w:rsidR="00103EC2" w:rsidRPr="000072C5">
        <w:rPr>
          <w:rFonts w:asciiTheme="minorHAnsi" w:hAnsiTheme="minorHAnsi" w:cstheme="minorHAnsi"/>
          <w:lang w:eastAsia="zh-HK"/>
        </w:rPr>
        <w:t xml:space="preserve"> and WMO Training Centre in Nanjing as well as various interested Members </w:t>
      </w:r>
      <w:r w:rsidR="001D30EE" w:rsidRPr="000072C5">
        <w:rPr>
          <w:rFonts w:asciiTheme="minorHAnsi" w:hAnsiTheme="minorHAnsi" w:cstheme="minorHAnsi"/>
          <w:lang w:eastAsia="zh-HK"/>
        </w:rPr>
        <w:t>if the opportunity arises</w:t>
      </w:r>
      <w:r w:rsidR="00103EC2" w:rsidRPr="000072C5">
        <w:rPr>
          <w:rFonts w:asciiTheme="minorHAnsi" w:hAnsiTheme="minorHAnsi" w:cstheme="minorHAnsi"/>
          <w:lang w:eastAsia="zh-HK"/>
        </w:rPr>
        <w:t xml:space="preserve">.  </w:t>
      </w:r>
    </w:p>
    <w:p w14:paraId="7CCB5D31" w14:textId="77777777" w:rsidR="0050675F" w:rsidRPr="002F23C6" w:rsidRDefault="0050675F" w:rsidP="001D3B21">
      <w:pPr>
        <w:spacing w:line="320" w:lineRule="exact"/>
        <w:jc w:val="both"/>
        <w:rPr>
          <w:rFonts w:asciiTheme="minorHAnsi" w:hAnsiTheme="minorHAnsi" w:cstheme="minorHAnsi"/>
          <w:lang w:eastAsia="zh-HK"/>
        </w:rPr>
      </w:pPr>
    </w:p>
    <w:p w14:paraId="20C325CD" w14:textId="1D9F6484" w:rsidR="00103EC2" w:rsidRPr="000072C5" w:rsidRDefault="009716F3"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w:t>
      </w:r>
      <w:r w:rsidR="009D3CB6" w:rsidRPr="000072C5">
        <w:rPr>
          <w:rFonts w:asciiTheme="minorHAnsi" w:hAnsiTheme="minorHAnsi" w:cstheme="minorHAnsi"/>
          <w:lang w:eastAsia="zh-HK"/>
        </w:rPr>
        <w:t>5</w:t>
      </w:r>
      <w:r w:rsidRPr="000072C5">
        <w:rPr>
          <w:rFonts w:asciiTheme="minorHAnsi" w:hAnsiTheme="minorHAnsi" w:cstheme="minorHAnsi"/>
          <w:lang w:eastAsia="zh-HK"/>
        </w:rPr>
        <w:tab/>
      </w:r>
      <w:r w:rsidRPr="000072C5">
        <w:rPr>
          <w:rFonts w:asciiTheme="minorHAnsi" w:hAnsiTheme="minorHAnsi" w:cstheme="minorHAnsi"/>
          <w:lang w:eastAsia="zh-HK"/>
        </w:rPr>
        <w:tab/>
      </w:r>
      <w:r w:rsidR="003531BC" w:rsidRPr="000072C5">
        <w:rPr>
          <w:rFonts w:asciiTheme="minorHAnsi" w:hAnsiTheme="minorHAnsi" w:cstheme="minorHAnsi"/>
          <w:lang w:eastAsia="zh-HK"/>
        </w:rPr>
        <w:t>Review of the TRCG AOP 20</w:t>
      </w:r>
      <w:r w:rsidR="00171563" w:rsidRPr="000072C5">
        <w:rPr>
          <w:rFonts w:asciiTheme="minorHAnsi" w:hAnsiTheme="minorHAnsi" w:cstheme="minorHAnsi"/>
          <w:lang w:eastAsia="zh-HK"/>
        </w:rPr>
        <w:t>2</w:t>
      </w:r>
      <w:r w:rsidR="009043D9">
        <w:rPr>
          <w:rFonts w:asciiTheme="minorHAnsi" w:hAnsiTheme="minorHAnsi" w:cstheme="minorHAnsi"/>
          <w:lang w:eastAsia="zh-HK"/>
        </w:rPr>
        <w:t>1</w:t>
      </w:r>
      <w:r w:rsidR="003531BC" w:rsidRPr="000072C5">
        <w:rPr>
          <w:rFonts w:asciiTheme="minorHAnsi" w:hAnsiTheme="minorHAnsi" w:cstheme="minorHAnsi"/>
          <w:lang w:eastAsia="zh-HK"/>
        </w:rPr>
        <w:t xml:space="preserve"> </w:t>
      </w:r>
      <w:r w:rsidR="00155460" w:rsidRPr="000072C5">
        <w:rPr>
          <w:rFonts w:asciiTheme="minorHAnsi" w:hAnsiTheme="minorHAnsi" w:cstheme="minorHAnsi"/>
          <w:lang w:eastAsia="zh-HK"/>
        </w:rPr>
        <w:t>(including the Q1 of 202</w:t>
      </w:r>
      <w:r w:rsidR="009043D9">
        <w:rPr>
          <w:rFonts w:asciiTheme="minorHAnsi" w:hAnsiTheme="minorHAnsi" w:cstheme="minorHAnsi"/>
          <w:lang w:eastAsia="zh-HK"/>
        </w:rPr>
        <w:t>2</w:t>
      </w:r>
      <w:r w:rsidR="00155460" w:rsidRPr="000072C5">
        <w:rPr>
          <w:rFonts w:asciiTheme="minorHAnsi" w:hAnsiTheme="minorHAnsi" w:cstheme="minorHAnsi"/>
          <w:lang w:eastAsia="zh-HK"/>
        </w:rPr>
        <w:t xml:space="preserve">) </w:t>
      </w:r>
      <w:r w:rsidR="003531BC" w:rsidRPr="000072C5">
        <w:rPr>
          <w:rFonts w:asciiTheme="minorHAnsi" w:hAnsiTheme="minorHAnsi" w:cstheme="minorHAnsi"/>
          <w:lang w:eastAsia="zh-HK"/>
        </w:rPr>
        <w:t>can be found in Annex V</w:t>
      </w:r>
      <w:r w:rsidR="009D7CC0">
        <w:rPr>
          <w:rFonts w:asciiTheme="minorHAnsi" w:hAnsiTheme="minorHAnsi" w:cstheme="minorHAnsi"/>
          <w:lang w:eastAsia="zh-HK"/>
        </w:rPr>
        <w:t>. A provisional work plan</w:t>
      </w:r>
      <w:r w:rsidR="003531BC" w:rsidRPr="000072C5">
        <w:rPr>
          <w:rFonts w:asciiTheme="minorHAnsi" w:hAnsiTheme="minorHAnsi" w:cstheme="minorHAnsi"/>
          <w:lang w:eastAsia="zh-HK"/>
        </w:rPr>
        <w:t xml:space="preserve"> and </w:t>
      </w:r>
      <w:r w:rsidR="009D7CC0">
        <w:rPr>
          <w:rFonts w:asciiTheme="minorHAnsi" w:hAnsiTheme="minorHAnsi" w:cstheme="minorHAnsi"/>
          <w:lang w:eastAsia="zh-HK"/>
        </w:rPr>
        <w:t xml:space="preserve">the </w:t>
      </w:r>
      <w:r w:rsidR="003531BC" w:rsidRPr="000072C5">
        <w:rPr>
          <w:rFonts w:asciiTheme="minorHAnsi" w:hAnsiTheme="minorHAnsi" w:cstheme="minorHAnsi"/>
          <w:lang w:eastAsia="zh-HK"/>
        </w:rPr>
        <w:t>proposed AOP 20</w:t>
      </w:r>
      <w:r w:rsidR="00035C74" w:rsidRPr="000072C5">
        <w:rPr>
          <w:rFonts w:asciiTheme="minorHAnsi" w:hAnsiTheme="minorHAnsi" w:cstheme="minorHAnsi"/>
          <w:lang w:eastAsia="zh-HK"/>
        </w:rPr>
        <w:t>2</w:t>
      </w:r>
      <w:r w:rsidR="009043D9">
        <w:rPr>
          <w:rFonts w:asciiTheme="minorHAnsi" w:hAnsiTheme="minorHAnsi" w:cstheme="minorHAnsi"/>
          <w:lang w:eastAsia="zh-HK"/>
        </w:rPr>
        <w:t>2</w:t>
      </w:r>
      <w:r w:rsidR="00B24BE5" w:rsidRPr="000072C5">
        <w:rPr>
          <w:rFonts w:asciiTheme="minorHAnsi" w:hAnsiTheme="minorHAnsi" w:cstheme="minorHAnsi"/>
          <w:lang w:eastAsia="zh-HK"/>
        </w:rPr>
        <w:t xml:space="preserve"> (including Q1 of 202</w:t>
      </w:r>
      <w:r w:rsidR="009043D9">
        <w:rPr>
          <w:rFonts w:asciiTheme="minorHAnsi" w:hAnsiTheme="minorHAnsi" w:cstheme="minorHAnsi"/>
          <w:lang w:eastAsia="zh-HK"/>
        </w:rPr>
        <w:t>3</w:t>
      </w:r>
      <w:r w:rsidR="00B24BE5" w:rsidRPr="000072C5">
        <w:rPr>
          <w:rFonts w:asciiTheme="minorHAnsi" w:hAnsiTheme="minorHAnsi" w:cstheme="minorHAnsi"/>
          <w:lang w:eastAsia="zh-HK"/>
        </w:rPr>
        <w:t>)</w:t>
      </w:r>
      <w:r w:rsidR="00DA0493" w:rsidRPr="000072C5">
        <w:rPr>
          <w:rFonts w:asciiTheme="minorHAnsi" w:hAnsiTheme="minorHAnsi" w:cstheme="minorHAnsi"/>
          <w:lang w:eastAsia="zh-HK"/>
        </w:rPr>
        <w:t xml:space="preserve"> </w:t>
      </w:r>
      <w:r w:rsidR="001E1132">
        <w:rPr>
          <w:rFonts w:asciiTheme="minorHAnsi" w:hAnsiTheme="minorHAnsi" w:cstheme="minorHAnsi"/>
          <w:lang w:eastAsia="zh-HK"/>
        </w:rPr>
        <w:t>are described</w:t>
      </w:r>
      <w:r w:rsidR="003531BC" w:rsidRPr="000072C5">
        <w:rPr>
          <w:rFonts w:asciiTheme="minorHAnsi" w:hAnsiTheme="minorHAnsi" w:cstheme="minorHAnsi"/>
          <w:lang w:eastAsia="zh-HK"/>
        </w:rPr>
        <w:t xml:space="preserve"> in </w:t>
      </w:r>
      <w:r w:rsidR="001E1132">
        <w:rPr>
          <w:rFonts w:asciiTheme="minorHAnsi" w:hAnsiTheme="minorHAnsi" w:cstheme="minorHAnsi"/>
          <w:lang w:eastAsia="zh-HK"/>
        </w:rPr>
        <w:t xml:space="preserve">Annex VI and </w:t>
      </w:r>
      <w:r w:rsidR="003531BC" w:rsidRPr="000072C5">
        <w:rPr>
          <w:rFonts w:asciiTheme="minorHAnsi" w:hAnsiTheme="minorHAnsi" w:cstheme="minorHAnsi"/>
          <w:lang w:eastAsia="zh-HK"/>
        </w:rPr>
        <w:t>Annex VI</w:t>
      </w:r>
      <w:r w:rsidR="00B24BE5" w:rsidRPr="000072C5">
        <w:rPr>
          <w:rFonts w:asciiTheme="minorHAnsi" w:hAnsiTheme="minorHAnsi" w:cstheme="minorHAnsi"/>
          <w:lang w:eastAsia="zh-HK"/>
        </w:rPr>
        <w:t>I</w:t>
      </w:r>
      <w:r w:rsidR="009D7CC0">
        <w:rPr>
          <w:rFonts w:asciiTheme="minorHAnsi" w:hAnsiTheme="minorHAnsi" w:cstheme="minorHAnsi"/>
          <w:lang w:eastAsia="zh-HK"/>
        </w:rPr>
        <w:t xml:space="preserve"> respectively</w:t>
      </w:r>
      <w:r w:rsidR="003531BC" w:rsidRPr="000072C5">
        <w:rPr>
          <w:rFonts w:asciiTheme="minorHAnsi" w:hAnsiTheme="minorHAnsi" w:cstheme="minorHAnsi"/>
          <w:lang w:eastAsia="zh-HK"/>
        </w:rPr>
        <w:t>.</w:t>
      </w:r>
      <w:r w:rsidR="0050675F" w:rsidRPr="000072C5">
        <w:rPr>
          <w:rFonts w:asciiTheme="minorHAnsi" w:hAnsiTheme="minorHAnsi" w:cstheme="minorHAnsi"/>
          <w:lang w:eastAsia="zh-HK"/>
        </w:rPr>
        <w:t xml:space="preserve">  </w:t>
      </w:r>
    </w:p>
    <w:p w14:paraId="76C8798B" w14:textId="03EBBF96" w:rsidR="00311837" w:rsidRPr="009043D9" w:rsidRDefault="00311837" w:rsidP="001D3B21">
      <w:pPr>
        <w:spacing w:line="320" w:lineRule="exact"/>
        <w:jc w:val="both"/>
        <w:rPr>
          <w:rFonts w:asciiTheme="minorHAnsi" w:hAnsiTheme="minorHAnsi" w:cstheme="minorHAnsi"/>
          <w:lang w:eastAsia="zh-HK"/>
        </w:rPr>
      </w:pPr>
    </w:p>
    <w:p w14:paraId="06219B29" w14:textId="4970F24C" w:rsidR="00311837" w:rsidRPr="000072C5" w:rsidRDefault="00311837" w:rsidP="001D3B21">
      <w:pPr>
        <w:spacing w:line="320" w:lineRule="exact"/>
        <w:jc w:val="both"/>
        <w:rPr>
          <w:rFonts w:asciiTheme="minorHAnsi" w:hAnsiTheme="minorHAnsi" w:cstheme="minorHAnsi"/>
          <w:lang w:eastAsia="zh-HK"/>
        </w:rPr>
      </w:pPr>
      <w:r w:rsidRPr="000072C5">
        <w:rPr>
          <w:rFonts w:asciiTheme="minorHAnsi" w:hAnsiTheme="minorHAnsi" w:cstheme="minorHAnsi"/>
          <w:lang w:eastAsia="zh-HK"/>
        </w:rPr>
        <w:t>6.</w:t>
      </w:r>
      <w:r w:rsidR="009D3CB6" w:rsidRPr="000072C5">
        <w:rPr>
          <w:rFonts w:asciiTheme="minorHAnsi" w:hAnsiTheme="minorHAnsi" w:cstheme="minorHAnsi"/>
          <w:lang w:eastAsia="zh-HK"/>
        </w:rPr>
        <w:t>6</w:t>
      </w:r>
      <w:r w:rsidRPr="000072C5">
        <w:rPr>
          <w:rFonts w:asciiTheme="minorHAnsi" w:hAnsiTheme="minorHAnsi" w:cstheme="minorHAnsi"/>
          <w:lang w:eastAsia="zh-HK"/>
        </w:rPr>
        <w:tab/>
      </w:r>
      <w:r w:rsidRPr="000072C5">
        <w:rPr>
          <w:rFonts w:asciiTheme="minorHAnsi" w:hAnsiTheme="minorHAnsi" w:cstheme="minorHAnsi"/>
          <w:lang w:eastAsia="zh-HK"/>
        </w:rPr>
        <w:tab/>
        <w:t>Given the large uncertainty in the COVID-19 pandemic, the planned TRCG activities in 202</w:t>
      </w:r>
      <w:r w:rsidR="002F23C6">
        <w:rPr>
          <w:rFonts w:asciiTheme="minorHAnsi" w:hAnsiTheme="minorHAnsi" w:cstheme="minorHAnsi"/>
          <w:lang w:eastAsia="zh-HK"/>
        </w:rPr>
        <w:t>2</w:t>
      </w:r>
      <w:r w:rsidRPr="000072C5">
        <w:rPr>
          <w:rFonts w:asciiTheme="minorHAnsi" w:hAnsiTheme="minorHAnsi" w:cstheme="minorHAnsi"/>
          <w:lang w:eastAsia="zh-HK"/>
        </w:rPr>
        <w:t xml:space="preserve"> may still be subject to </w:t>
      </w:r>
      <w:r w:rsidR="00CC144B" w:rsidRPr="000072C5">
        <w:rPr>
          <w:rFonts w:asciiTheme="minorHAnsi" w:hAnsiTheme="minorHAnsi" w:cstheme="minorHAnsi"/>
          <w:lang w:eastAsia="zh-HK"/>
        </w:rPr>
        <w:t>changes</w:t>
      </w:r>
      <w:r w:rsidRPr="000072C5">
        <w:rPr>
          <w:rFonts w:asciiTheme="minorHAnsi" w:hAnsiTheme="minorHAnsi" w:cstheme="minorHAnsi"/>
          <w:lang w:eastAsia="zh-HK"/>
        </w:rPr>
        <w:t xml:space="preserve">. </w:t>
      </w:r>
      <w:r w:rsidR="002F23C6">
        <w:rPr>
          <w:rFonts w:asciiTheme="minorHAnsi" w:hAnsiTheme="minorHAnsi" w:cstheme="minorHAnsi"/>
          <w:lang w:eastAsia="zh-HK"/>
        </w:rPr>
        <w:t xml:space="preserve"> </w:t>
      </w:r>
      <w:r w:rsidRPr="000072C5">
        <w:rPr>
          <w:rFonts w:asciiTheme="minorHAnsi" w:hAnsiTheme="minorHAnsi" w:cstheme="minorHAnsi"/>
          <w:lang w:eastAsia="zh-HK"/>
        </w:rPr>
        <w:t xml:space="preserve">TRCG will work closely with TCS and relevant Members to monitor the development of COVID-19 and develop </w:t>
      </w:r>
      <w:r w:rsidR="002F23C6">
        <w:rPr>
          <w:rFonts w:asciiTheme="minorHAnsi" w:hAnsiTheme="minorHAnsi" w:cstheme="minorHAnsi"/>
          <w:lang w:eastAsia="zh-HK"/>
        </w:rPr>
        <w:t xml:space="preserve">feasible options or </w:t>
      </w:r>
      <w:r w:rsidRPr="000072C5">
        <w:rPr>
          <w:rFonts w:asciiTheme="minorHAnsi" w:hAnsiTheme="minorHAnsi" w:cstheme="minorHAnsi"/>
          <w:lang w:eastAsia="zh-HK"/>
        </w:rPr>
        <w:t>contingency plan for major event</w:t>
      </w:r>
      <w:r w:rsidR="00AE57C4" w:rsidRPr="000072C5">
        <w:rPr>
          <w:rFonts w:asciiTheme="minorHAnsi" w:hAnsiTheme="minorHAnsi" w:cstheme="minorHAnsi"/>
          <w:lang w:eastAsia="zh-HK"/>
        </w:rPr>
        <w:t>s</w:t>
      </w:r>
      <w:r w:rsidRPr="000072C5">
        <w:rPr>
          <w:rFonts w:asciiTheme="minorHAnsi" w:hAnsiTheme="minorHAnsi" w:cstheme="minorHAnsi"/>
          <w:lang w:eastAsia="zh-HK"/>
        </w:rPr>
        <w:t>, such as the TRCG Forum, in due course.</w:t>
      </w:r>
    </w:p>
    <w:p w14:paraId="54C38C88" w14:textId="15AC32B1" w:rsidR="00103EC2" w:rsidRPr="000072C5" w:rsidRDefault="001D30EE" w:rsidP="001D3B21">
      <w:pPr>
        <w:spacing w:line="320" w:lineRule="exact"/>
        <w:jc w:val="both"/>
        <w:rPr>
          <w:rFonts w:asciiTheme="minorHAnsi" w:hAnsiTheme="minorHAnsi" w:cstheme="minorHAnsi"/>
          <w:lang w:eastAsia="zh-HK"/>
        </w:rPr>
        <w:sectPr w:rsidR="00103EC2" w:rsidRPr="000072C5" w:rsidSect="00810BB2">
          <w:headerReference w:type="default" r:id="rId9"/>
          <w:pgSz w:w="11906" w:h="16838"/>
          <w:pgMar w:top="1418" w:right="1418" w:bottom="1418" w:left="1474" w:header="851" w:footer="992" w:gutter="0"/>
          <w:cols w:space="425"/>
          <w:docGrid w:type="lines" w:linePitch="360"/>
        </w:sectPr>
      </w:pPr>
      <w:r w:rsidRPr="000072C5">
        <w:rPr>
          <w:rFonts w:asciiTheme="minorHAnsi" w:hAnsiTheme="minorHAnsi" w:cstheme="minorHAnsi"/>
          <w:lang w:eastAsia="zh-HK"/>
        </w:rPr>
        <w:t xml:space="preserve"> </w:t>
      </w:r>
    </w:p>
    <w:p w14:paraId="6CF31FA3" w14:textId="77777777" w:rsidR="008152B0" w:rsidRPr="000072C5" w:rsidRDefault="008152B0" w:rsidP="008152B0">
      <w:pPr>
        <w:jc w:val="right"/>
        <w:rPr>
          <w:rFonts w:asciiTheme="minorHAnsi" w:eastAsia="新細明體" w:hAnsiTheme="minorHAnsi" w:cstheme="minorHAnsi"/>
          <w:b/>
          <w:bCs/>
          <w:i/>
          <w:szCs w:val="24"/>
        </w:rPr>
      </w:pPr>
      <w:r w:rsidRPr="000072C5">
        <w:rPr>
          <w:rFonts w:asciiTheme="minorHAnsi" w:eastAsia="新細明體" w:hAnsiTheme="minorHAnsi" w:cstheme="minorHAnsi"/>
          <w:b/>
          <w:bCs/>
          <w:i/>
          <w:szCs w:val="24"/>
        </w:rPr>
        <w:lastRenderedPageBreak/>
        <w:t>Annex I</w:t>
      </w:r>
    </w:p>
    <w:p w14:paraId="46118F13" w14:textId="77777777" w:rsidR="008152B0" w:rsidRPr="000072C5" w:rsidRDefault="008152B0" w:rsidP="008152B0">
      <w:pPr>
        <w:tabs>
          <w:tab w:val="left" w:pos="4452"/>
        </w:tabs>
        <w:rPr>
          <w:rFonts w:asciiTheme="minorHAnsi" w:eastAsia="新細明體" w:hAnsiTheme="minorHAnsi" w:cstheme="minorHAnsi"/>
          <w:b/>
          <w:bCs/>
          <w:szCs w:val="24"/>
        </w:rPr>
      </w:pPr>
      <w:r w:rsidRPr="000072C5">
        <w:rPr>
          <w:rFonts w:asciiTheme="minorHAnsi" w:eastAsia="新細明體" w:hAnsiTheme="minorHAnsi" w:cstheme="minorHAnsi"/>
          <w:b/>
          <w:bCs/>
          <w:szCs w:val="24"/>
        </w:rPr>
        <w:t>Summary of Roving Seminars</w:t>
      </w:r>
    </w:p>
    <w:p w14:paraId="2AAAA43F" w14:textId="77777777" w:rsidR="008152B0" w:rsidRPr="000072C5" w:rsidRDefault="008152B0" w:rsidP="008152B0">
      <w:pPr>
        <w:tabs>
          <w:tab w:val="left" w:pos="4452"/>
        </w:tabs>
        <w:rPr>
          <w:rFonts w:asciiTheme="minorHAnsi" w:eastAsia="新細明體" w:hAnsiTheme="minorHAnsi" w:cstheme="minorHAnsi"/>
          <w:b/>
          <w:bCs/>
          <w:szCs w:val="24"/>
        </w:rPr>
      </w:pPr>
    </w:p>
    <w:tbl>
      <w:tblPr>
        <w:tblW w:w="13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48"/>
        <w:gridCol w:w="1332"/>
        <w:gridCol w:w="6600"/>
        <w:gridCol w:w="3000"/>
      </w:tblGrid>
      <w:tr w:rsidR="008152B0" w:rsidRPr="000072C5" w14:paraId="668AE4EA" w14:textId="77777777" w:rsidTr="006013C1">
        <w:trPr>
          <w:trHeight w:val="338"/>
        </w:trPr>
        <w:tc>
          <w:tcPr>
            <w:tcW w:w="720" w:type="dxa"/>
            <w:vAlign w:val="center"/>
          </w:tcPr>
          <w:p w14:paraId="6F6BBE47" w14:textId="77777777" w:rsidR="008152B0" w:rsidRPr="000072C5" w:rsidRDefault="008152B0" w:rsidP="008152B0">
            <w:pPr>
              <w:tabs>
                <w:tab w:val="left" w:pos="761"/>
              </w:tabs>
              <w:spacing w:line="240" w:lineRule="atLeast"/>
              <w:rPr>
                <w:rFonts w:asciiTheme="minorHAnsi" w:hAnsiTheme="minorHAnsi" w:cstheme="minorHAnsi"/>
                <w:b/>
              </w:rPr>
            </w:pPr>
            <w:r w:rsidRPr="000072C5">
              <w:rPr>
                <w:rFonts w:asciiTheme="minorHAnsi" w:hAnsiTheme="minorHAnsi" w:cstheme="minorHAnsi"/>
                <w:b/>
              </w:rPr>
              <w:t>Year</w:t>
            </w:r>
          </w:p>
        </w:tc>
        <w:tc>
          <w:tcPr>
            <w:tcW w:w="1548" w:type="dxa"/>
            <w:vAlign w:val="center"/>
          </w:tcPr>
          <w:p w14:paraId="136FAF3E"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b/>
              </w:rPr>
              <w:t>Dates</w:t>
            </w:r>
          </w:p>
        </w:tc>
        <w:tc>
          <w:tcPr>
            <w:tcW w:w="1332" w:type="dxa"/>
            <w:vAlign w:val="center"/>
          </w:tcPr>
          <w:p w14:paraId="3EA2A455" w14:textId="77777777" w:rsidR="008152B0" w:rsidRPr="000072C5" w:rsidRDefault="008152B0" w:rsidP="008152B0">
            <w:pPr>
              <w:tabs>
                <w:tab w:val="left" w:pos="761"/>
              </w:tabs>
              <w:spacing w:line="240" w:lineRule="atLeast"/>
              <w:rPr>
                <w:rFonts w:asciiTheme="minorHAnsi" w:hAnsiTheme="minorHAnsi" w:cstheme="minorHAnsi"/>
                <w:b/>
              </w:rPr>
            </w:pPr>
            <w:r w:rsidRPr="000072C5">
              <w:rPr>
                <w:rFonts w:asciiTheme="minorHAnsi" w:hAnsiTheme="minorHAnsi" w:cstheme="minorHAnsi"/>
                <w:b/>
              </w:rPr>
              <w:t>Venue</w:t>
            </w:r>
            <w:r w:rsidRPr="000072C5">
              <w:rPr>
                <w:rFonts w:asciiTheme="minorHAnsi" w:hAnsiTheme="minorHAnsi" w:cstheme="minorHAnsi"/>
                <w:bCs/>
                <w:sz w:val="20"/>
                <w:szCs w:val="20"/>
              </w:rPr>
              <w:t xml:space="preserve"> </w:t>
            </w:r>
          </w:p>
        </w:tc>
        <w:tc>
          <w:tcPr>
            <w:tcW w:w="6600" w:type="dxa"/>
            <w:vAlign w:val="center"/>
          </w:tcPr>
          <w:p w14:paraId="00871D4F" w14:textId="77777777" w:rsidR="008152B0" w:rsidRPr="000072C5" w:rsidRDefault="008152B0" w:rsidP="008152B0">
            <w:pPr>
              <w:tabs>
                <w:tab w:val="left" w:pos="761"/>
              </w:tabs>
              <w:spacing w:line="240" w:lineRule="atLeast"/>
              <w:rPr>
                <w:rFonts w:asciiTheme="minorHAnsi" w:hAnsiTheme="minorHAnsi" w:cstheme="minorHAnsi"/>
                <w:b/>
              </w:rPr>
            </w:pPr>
            <w:r w:rsidRPr="000072C5">
              <w:rPr>
                <w:rFonts w:asciiTheme="minorHAnsi" w:hAnsiTheme="minorHAnsi" w:cstheme="minorHAnsi"/>
                <w:b/>
              </w:rPr>
              <w:t>Topic</w:t>
            </w:r>
          </w:p>
        </w:tc>
        <w:tc>
          <w:tcPr>
            <w:tcW w:w="3000" w:type="dxa"/>
            <w:vAlign w:val="center"/>
          </w:tcPr>
          <w:p w14:paraId="5A7C1DAA" w14:textId="77777777" w:rsidR="008152B0" w:rsidRPr="000072C5" w:rsidRDefault="008152B0" w:rsidP="008152B0">
            <w:pPr>
              <w:tabs>
                <w:tab w:val="left" w:pos="761"/>
              </w:tabs>
              <w:spacing w:line="240" w:lineRule="atLeast"/>
              <w:rPr>
                <w:rFonts w:asciiTheme="minorHAnsi" w:hAnsiTheme="minorHAnsi" w:cstheme="minorHAnsi"/>
                <w:b/>
              </w:rPr>
            </w:pPr>
            <w:r w:rsidRPr="000072C5">
              <w:rPr>
                <w:rFonts w:asciiTheme="minorHAnsi" w:hAnsiTheme="minorHAnsi" w:cstheme="minorHAnsi"/>
                <w:b/>
              </w:rPr>
              <w:t>Lecturers</w:t>
            </w:r>
          </w:p>
        </w:tc>
      </w:tr>
      <w:tr w:rsidR="008152B0" w:rsidRPr="000072C5" w14:paraId="0CBB266D" w14:textId="77777777" w:rsidTr="006013C1">
        <w:trPr>
          <w:trHeight w:val="570"/>
        </w:trPr>
        <w:tc>
          <w:tcPr>
            <w:tcW w:w="720" w:type="dxa"/>
            <w:vMerge w:val="restart"/>
            <w:vAlign w:val="center"/>
          </w:tcPr>
          <w:p w14:paraId="797CC85C"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2003</w:t>
            </w:r>
          </w:p>
        </w:tc>
        <w:tc>
          <w:tcPr>
            <w:tcW w:w="1548" w:type="dxa"/>
            <w:vAlign w:val="center"/>
          </w:tcPr>
          <w:p w14:paraId="431F6C14"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20 </w:t>
            </w:r>
            <w:r w:rsidRPr="000072C5">
              <w:rPr>
                <w:rFonts w:asciiTheme="minorHAnsi" w:hAnsiTheme="minorHAnsi" w:cstheme="minorHAnsi"/>
                <w:bCs/>
                <w:sz w:val="20"/>
                <w:szCs w:val="20"/>
              </w:rPr>
              <w:t>–</w:t>
            </w:r>
            <w:r w:rsidRPr="000072C5">
              <w:rPr>
                <w:rFonts w:asciiTheme="minorHAnsi" w:hAnsiTheme="minorHAnsi" w:cstheme="minorHAnsi"/>
                <w:sz w:val="20"/>
                <w:szCs w:val="20"/>
              </w:rPr>
              <w:t xml:space="preserve"> 21 Oct</w:t>
            </w:r>
          </w:p>
        </w:tc>
        <w:tc>
          <w:tcPr>
            <w:tcW w:w="1332" w:type="dxa"/>
            <w:vAlign w:val="center"/>
          </w:tcPr>
          <w:p w14:paraId="27822272"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Seoul</w:t>
            </w:r>
          </w:p>
        </w:tc>
        <w:tc>
          <w:tcPr>
            <w:tcW w:w="6600" w:type="dxa"/>
            <w:vAlign w:val="center"/>
          </w:tcPr>
          <w:p w14:paraId="46702776" w14:textId="77777777" w:rsidR="008152B0" w:rsidRPr="000072C5" w:rsidRDefault="008152B0" w:rsidP="008152B0">
            <w:pPr>
              <w:ind w:leftChars="8" w:left="19"/>
              <w:jc w:val="both"/>
              <w:rPr>
                <w:rFonts w:asciiTheme="minorHAnsi" w:hAnsiTheme="minorHAnsi" w:cstheme="minorHAnsi"/>
                <w:sz w:val="20"/>
                <w:szCs w:val="20"/>
              </w:rPr>
            </w:pPr>
            <w:r w:rsidRPr="000072C5">
              <w:rPr>
                <w:rFonts w:asciiTheme="minorHAnsi" w:hAnsiTheme="minorHAnsi" w:cstheme="minorHAnsi"/>
                <w:sz w:val="20"/>
                <w:szCs w:val="20"/>
              </w:rPr>
              <w:t>Interpretation of Typhoon Forecasts and Analyses</w:t>
            </w:r>
          </w:p>
        </w:tc>
        <w:tc>
          <w:tcPr>
            <w:tcW w:w="3000" w:type="dxa"/>
            <w:vAlign w:val="center"/>
          </w:tcPr>
          <w:p w14:paraId="57A6AE9C"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Dr. H-J Kwon</w:t>
            </w:r>
          </w:p>
          <w:p w14:paraId="30858139" w14:textId="519B0CBB" w:rsidR="008152B0" w:rsidRPr="000072C5" w:rsidRDefault="008152B0" w:rsidP="0095339C">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Mr. </w:t>
            </w:r>
            <w:r w:rsidR="0095339C" w:rsidRPr="000072C5">
              <w:rPr>
                <w:rFonts w:asciiTheme="minorHAnsi" w:hAnsiTheme="minorHAnsi" w:cstheme="minorHAnsi"/>
                <w:sz w:val="20"/>
                <w:szCs w:val="20"/>
              </w:rPr>
              <w:t xml:space="preserve">MANNOJI </w:t>
            </w:r>
            <w:proofErr w:type="spellStart"/>
            <w:r w:rsidRPr="000072C5">
              <w:rPr>
                <w:rFonts w:asciiTheme="minorHAnsi" w:hAnsiTheme="minorHAnsi" w:cstheme="minorHAnsi"/>
                <w:sz w:val="20"/>
                <w:szCs w:val="20"/>
              </w:rPr>
              <w:t>Nobutaka</w:t>
            </w:r>
            <w:proofErr w:type="spellEnd"/>
            <w:r w:rsidRPr="000072C5">
              <w:rPr>
                <w:rFonts w:asciiTheme="minorHAnsi" w:hAnsiTheme="minorHAnsi" w:cstheme="minorHAnsi"/>
                <w:sz w:val="20"/>
                <w:szCs w:val="20"/>
              </w:rPr>
              <w:t xml:space="preserve"> </w:t>
            </w:r>
          </w:p>
        </w:tc>
      </w:tr>
      <w:tr w:rsidR="008152B0" w:rsidRPr="000072C5" w14:paraId="2C4E70F1" w14:textId="77777777" w:rsidTr="006013C1">
        <w:trPr>
          <w:trHeight w:val="720"/>
        </w:trPr>
        <w:tc>
          <w:tcPr>
            <w:tcW w:w="720" w:type="dxa"/>
            <w:vMerge/>
            <w:vAlign w:val="center"/>
          </w:tcPr>
          <w:p w14:paraId="02BDD85A" w14:textId="77777777" w:rsidR="008152B0" w:rsidRPr="000072C5" w:rsidRDefault="008152B0" w:rsidP="008152B0">
            <w:pPr>
              <w:tabs>
                <w:tab w:val="left" w:pos="761"/>
              </w:tabs>
              <w:spacing w:line="240" w:lineRule="atLeast"/>
              <w:rPr>
                <w:rFonts w:asciiTheme="minorHAnsi" w:hAnsiTheme="minorHAnsi" w:cstheme="minorHAnsi"/>
                <w:sz w:val="20"/>
                <w:szCs w:val="20"/>
              </w:rPr>
            </w:pPr>
          </w:p>
        </w:tc>
        <w:tc>
          <w:tcPr>
            <w:tcW w:w="1548" w:type="dxa"/>
            <w:vAlign w:val="center"/>
          </w:tcPr>
          <w:p w14:paraId="4821A360"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22 </w:t>
            </w:r>
            <w:r w:rsidRPr="000072C5">
              <w:rPr>
                <w:rFonts w:asciiTheme="minorHAnsi" w:hAnsiTheme="minorHAnsi" w:cstheme="minorHAnsi"/>
                <w:bCs/>
                <w:sz w:val="20"/>
                <w:szCs w:val="20"/>
              </w:rPr>
              <w:t>–</w:t>
            </w:r>
            <w:r w:rsidRPr="000072C5">
              <w:rPr>
                <w:rFonts w:asciiTheme="minorHAnsi" w:hAnsiTheme="minorHAnsi" w:cstheme="minorHAnsi"/>
                <w:sz w:val="20"/>
                <w:szCs w:val="20"/>
              </w:rPr>
              <w:t xml:space="preserve"> 24 Oct</w:t>
            </w:r>
          </w:p>
        </w:tc>
        <w:tc>
          <w:tcPr>
            <w:tcW w:w="1332" w:type="dxa"/>
            <w:vAlign w:val="center"/>
          </w:tcPr>
          <w:p w14:paraId="4D8579EF"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Hong Kong</w:t>
            </w:r>
          </w:p>
        </w:tc>
        <w:tc>
          <w:tcPr>
            <w:tcW w:w="6600" w:type="dxa"/>
            <w:vAlign w:val="center"/>
          </w:tcPr>
          <w:p w14:paraId="14A3B16D" w14:textId="77777777" w:rsidR="008152B0" w:rsidRPr="000072C5" w:rsidRDefault="008152B0" w:rsidP="008152B0">
            <w:pPr>
              <w:ind w:leftChars="8" w:left="19"/>
              <w:jc w:val="both"/>
              <w:rPr>
                <w:rFonts w:asciiTheme="minorHAnsi" w:hAnsiTheme="minorHAnsi" w:cstheme="minorHAnsi"/>
                <w:sz w:val="20"/>
                <w:szCs w:val="20"/>
              </w:rPr>
            </w:pPr>
            <w:r w:rsidRPr="000072C5">
              <w:rPr>
                <w:rFonts w:asciiTheme="minorHAnsi" w:hAnsiTheme="minorHAnsi" w:cstheme="minorHAnsi"/>
                <w:sz w:val="20"/>
                <w:szCs w:val="20"/>
              </w:rPr>
              <w:t>Interpretation of Satellite Data and Use of Radar Data in Operational Tropical Cyclone Forecasting</w:t>
            </w:r>
          </w:p>
        </w:tc>
        <w:tc>
          <w:tcPr>
            <w:tcW w:w="3000" w:type="dxa"/>
            <w:vAlign w:val="center"/>
          </w:tcPr>
          <w:p w14:paraId="66DA4FC7"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Dr. Mark Lander</w:t>
            </w:r>
          </w:p>
          <w:p w14:paraId="60337370"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Dr. P.W. Li </w:t>
            </w:r>
          </w:p>
          <w:p w14:paraId="30E069FA"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Dr. B.-J. Sohn</w:t>
            </w:r>
          </w:p>
        </w:tc>
      </w:tr>
      <w:tr w:rsidR="008152B0" w:rsidRPr="000072C5" w14:paraId="229FBD52" w14:textId="77777777" w:rsidTr="006013C1">
        <w:trPr>
          <w:trHeight w:val="615"/>
        </w:trPr>
        <w:tc>
          <w:tcPr>
            <w:tcW w:w="720" w:type="dxa"/>
            <w:vMerge/>
            <w:vAlign w:val="center"/>
          </w:tcPr>
          <w:p w14:paraId="584F8E36" w14:textId="77777777" w:rsidR="008152B0" w:rsidRPr="000072C5" w:rsidRDefault="008152B0" w:rsidP="008152B0">
            <w:pPr>
              <w:tabs>
                <w:tab w:val="left" w:pos="761"/>
              </w:tabs>
              <w:spacing w:line="240" w:lineRule="atLeast"/>
              <w:rPr>
                <w:rFonts w:asciiTheme="minorHAnsi" w:hAnsiTheme="minorHAnsi" w:cstheme="minorHAnsi"/>
                <w:sz w:val="20"/>
                <w:szCs w:val="20"/>
              </w:rPr>
            </w:pPr>
          </w:p>
        </w:tc>
        <w:tc>
          <w:tcPr>
            <w:tcW w:w="1548" w:type="dxa"/>
            <w:vAlign w:val="center"/>
          </w:tcPr>
          <w:p w14:paraId="7F0FA473"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27 </w:t>
            </w:r>
            <w:r w:rsidRPr="000072C5">
              <w:rPr>
                <w:rFonts w:asciiTheme="minorHAnsi" w:hAnsiTheme="minorHAnsi" w:cstheme="minorHAnsi"/>
                <w:bCs/>
                <w:sz w:val="20"/>
                <w:szCs w:val="20"/>
              </w:rPr>
              <w:t>–</w:t>
            </w:r>
            <w:r w:rsidRPr="000072C5">
              <w:rPr>
                <w:rFonts w:asciiTheme="minorHAnsi" w:hAnsiTheme="minorHAnsi" w:cstheme="minorHAnsi"/>
                <w:sz w:val="20"/>
                <w:szCs w:val="20"/>
              </w:rPr>
              <w:t xml:space="preserve"> 29 Oct</w:t>
            </w:r>
          </w:p>
        </w:tc>
        <w:tc>
          <w:tcPr>
            <w:tcW w:w="1332" w:type="dxa"/>
            <w:vAlign w:val="center"/>
          </w:tcPr>
          <w:p w14:paraId="1624D321"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Shanghai</w:t>
            </w:r>
          </w:p>
        </w:tc>
        <w:tc>
          <w:tcPr>
            <w:tcW w:w="6600" w:type="dxa"/>
            <w:vAlign w:val="center"/>
          </w:tcPr>
          <w:p w14:paraId="1DC45C80" w14:textId="77777777" w:rsidR="008152B0" w:rsidRPr="000072C5" w:rsidRDefault="008152B0" w:rsidP="008152B0">
            <w:pPr>
              <w:ind w:leftChars="8" w:left="19"/>
              <w:jc w:val="both"/>
              <w:rPr>
                <w:rFonts w:asciiTheme="minorHAnsi" w:hAnsiTheme="minorHAnsi" w:cstheme="minorHAnsi"/>
                <w:sz w:val="20"/>
                <w:szCs w:val="20"/>
              </w:rPr>
            </w:pPr>
            <w:r w:rsidRPr="000072C5">
              <w:rPr>
                <w:rFonts w:asciiTheme="minorHAnsi" w:hAnsiTheme="minorHAnsi" w:cstheme="minorHAnsi"/>
                <w:sz w:val="20"/>
                <w:szCs w:val="20"/>
              </w:rPr>
              <w:t>Interpretation of Satellite Data and Use of Radar Data in Operational Tropical Cyclone Forecasting</w:t>
            </w:r>
          </w:p>
        </w:tc>
        <w:tc>
          <w:tcPr>
            <w:tcW w:w="3000" w:type="dxa"/>
            <w:vAlign w:val="center"/>
          </w:tcPr>
          <w:p w14:paraId="111D673B"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Dr. Mark Lander</w:t>
            </w:r>
          </w:p>
          <w:p w14:paraId="300DF5E9"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Dr. P.W. Li</w:t>
            </w:r>
          </w:p>
        </w:tc>
      </w:tr>
      <w:tr w:rsidR="008152B0" w:rsidRPr="000072C5" w14:paraId="26C27C42" w14:textId="77777777" w:rsidTr="006013C1">
        <w:trPr>
          <w:trHeight w:val="615"/>
        </w:trPr>
        <w:tc>
          <w:tcPr>
            <w:tcW w:w="720" w:type="dxa"/>
            <w:vMerge w:val="restart"/>
            <w:vAlign w:val="center"/>
          </w:tcPr>
          <w:p w14:paraId="652EA5D0"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2004</w:t>
            </w:r>
          </w:p>
        </w:tc>
        <w:tc>
          <w:tcPr>
            <w:tcW w:w="1548" w:type="dxa"/>
            <w:vAlign w:val="center"/>
          </w:tcPr>
          <w:p w14:paraId="499C1127"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22 </w:t>
            </w:r>
            <w:r w:rsidRPr="000072C5">
              <w:rPr>
                <w:rFonts w:asciiTheme="minorHAnsi" w:hAnsiTheme="minorHAnsi" w:cstheme="minorHAnsi"/>
                <w:bCs/>
                <w:sz w:val="20"/>
                <w:szCs w:val="20"/>
              </w:rPr>
              <w:t>–</w:t>
            </w:r>
            <w:r w:rsidRPr="000072C5">
              <w:rPr>
                <w:rFonts w:asciiTheme="minorHAnsi" w:hAnsiTheme="minorHAnsi" w:cstheme="minorHAnsi"/>
                <w:sz w:val="20"/>
                <w:szCs w:val="20"/>
              </w:rPr>
              <w:t xml:space="preserve"> 24 Nov</w:t>
            </w:r>
          </w:p>
        </w:tc>
        <w:tc>
          <w:tcPr>
            <w:tcW w:w="1332" w:type="dxa"/>
            <w:vAlign w:val="center"/>
          </w:tcPr>
          <w:p w14:paraId="034AD0ED"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Beijing</w:t>
            </w:r>
          </w:p>
        </w:tc>
        <w:tc>
          <w:tcPr>
            <w:tcW w:w="6600" w:type="dxa"/>
            <w:vAlign w:val="center"/>
          </w:tcPr>
          <w:p w14:paraId="683DB9B6" w14:textId="77777777" w:rsidR="008152B0" w:rsidRPr="000072C5" w:rsidRDefault="008152B0" w:rsidP="008152B0">
            <w:pPr>
              <w:ind w:leftChars="8" w:left="19"/>
              <w:jc w:val="both"/>
              <w:rPr>
                <w:rFonts w:asciiTheme="minorHAnsi" w:hAnsiTheme="minorHAnsi" w:cstheme="minorHAnsi"/>
                <w:sz w:val="20"/>
                <w:szCs w:val="20"/>
              </w:rPr>
            </w:pPr>
            <w:r w:rsidRPr="000072C5">
              <w:rPr>
                <w:rFonts w:asciiTheme="minorHAnsi" w:hAnsiTheme="minorHAnsi" w:cstheme="minorHAnsi"/>
                <w:sz w:val="20"/>
                <w:szCs w:val="20"/>
              </w:rPr>
              <w:t>Operational Application of Multi-model Ensemble Typhoon Forecasts</w:t>
            </w:r>
          </w:p>
        </w:tc>
        <w:tc>
          <w:tcPr>
            <w:tcW w:w="3000" w:type="dxa"/>
            <w:vAlign w:val="center"/>
          </w:tcPr>
          <w:p w14:paraId="230A5C01" w14:textId="77777777" w:rsidR="008152B0" w:rsidRPr="000072C5" w:rsidRDefault="008152B0" w:rsidP="008152B0">
            <w:pPr>
              <w:wordWrap w:val="0"/>
              <w:autoSpaceDE w:val="0"/>
              <w:autoSpaceDN w:val="0"/>
              <w:rPr>
                <w:rFonts w:asciiTheme="minorHAnsi" w:eastAsia="新細明體" w:hAnsiTheme="minorHAnsi" w:cstheme="minorHAnsi"/>
                <w:sz w:val="20"/>
                <w:szCs w:val="20"/>
              </w:rPr>
            </w:pPr>
            <w:r w:rsidRPr="000072C5">
              <w:rPr>
                <w:rFonts w:asciiTheme="minorHAnsi" w:eastAsia="新細明體" w:hAnsiTheme="minorHAnsi" w:cstheme="minorHAnsi"/>
                <w:sz w:val="20"/>
                <w:szCs w:val="20"/>
              </w:rPr>
              <w:t>Prof</w:t>
            </w:r>
            <w:r w:rsidRPr="000072C5">
              <w:rPr>
                <w:rFonts w:asciiTheme="minorHAnsi" w:eastAsia="Batang" w:hAnsiTheme="minorHAnsi" w:cstheme="minorHAnsi"/>
                <w:sz w:val="20"/>
                <w:szCs w:val="20"/>
                <w:lang w:eastAsia="ko-KR"/>
              </w:rPr>
              <w:t xml:space="preserve">. Johnny </w:t>
            </w:r>
            <w:r w:rsidRPr="000072C5">
              <w:rPr>
                <w:rFonts w:asciiTheme="minorHAnsi" w:eastAsia="新細明體" w:hAnsiTheme="minorHAnsi" w:cstheme="minorHAnsi"/>
                <w:sz w:val="20"/>
                <w:szCs w:val="20"/>
              </w:rPr>
              <w:t xml:space="preserve">C.L. </w:t>
            </w:r>
            <w:r w:rsidRPr="000072C5">
              <w:rPr>
                <w:rFonts w:asciiTheme="minorHAnsi" w:eastAsia="Batang" w:hAnsiTheme="minorHAnsi" w:cstheme="minorHAnsi"/>
                <w:sz w:val="20"/>
                <w:szCs w:val="20"/>
                <w:lang w:eastAsia="ko-KR"/>
              </w:rPr>
              <w:t>Chan</w:t>
            </w:r>
          </w:p>
          <w:p w14:paraId="5F785785" w14:textId="44444118" w:rsidR="008152B0" w:rsidRPr="000072C5" w:rsidRDefault="008152B0" w:rsidP="0095339C">
            <w:pPr>
              <w:wordWrap w:val="0"/>
              <w:autoSpaceDE w:val="0"/>
              <w:autoSpaceDN w:val="0"/>
              <w:rPr>
                <w:rFonts w:asciiTheme="minorHAnsi" w:eastAsia="Batang" w:hAnsiTheme="minorHAnsi" w:cstheme="minorHAnsi"/>
                <w:sz w:val="20"/>
                <w:szCs w:val="20"/>
                <w:lang w:eastAsia="ko-KR"/>
              </w:rPr>
            </w:pPr>
            <w:r w:rsidRPr="000072C5">
              <w:rPr>
                <w:rFonts w:asciiTheme="minorHAnsi" w:eastAsia="新細明體" w:hAnsiTheme="minorHAnsi" w:cstheme="minorHAnsi"/>
                <w:sz w:val="20"/>
                <w:szCs w:val="20"/>
              </w:rPr>
              <w:t>M</w:t>
            </w:r>
            <w:r w:rsidRPr="000072C5">
              <w:rPr>
                <w:rFonts w:asciiTheme="minorHAnsi" w:eastAsia="Batang" w:hAnsiTheme="minorHAnsi" w:cstheme="minorHAnsi"/>
                <w:sz w:val="20"/>
                <w:szCs w:val="20"/>
                <w:lang w:eastAsia="ko-KR"/>
              </w:rPr>
              <w:t xml:space="preserve">r. </w:t>
            </w:r>
            <w:r w:rsidR="0095339C" w:rsidRPr="000072C5">
              <w:rPr>
                <w:rFonts w:asciiTheme="minorHAnsi" w:eastAsia="Batang" w:hAnsiTheme="minorHAnsi" w:cstheme="minorHAnsi"/>
                <w:sz w:val="20"/>
                <w:szCs w:val="20"/>
                <w:lang w:eastAsia="ko-KR"/>
              </w:rPr>
              <w:t xml:space="preserve">MANNOJI </w:t>
            </w:r>
            <w:proofErr w:type="spellStart"/>
            <w:r w:rsidRPr="000072C5">
              <w:rPr>
                <w:rFonts w:asciiTheme="minorHAnsi" w:eastAsia="Batang" w:hAnsiTheme="minorHAnsi" w:cstheme="minorHAnsi"/>
                <w:sz w:val="20"/>
                <w:szCs w:val="20"/>
                <w:lang w:eastAsia="ko-KR"/>
              </w:rPr>
              <w:t>Nobutaka</w:t>
            </w:r>
            <w:proofErr w:type="spellEnd"/>
          </w:p>
        </w:tc>
      </w:tr>
      <w:tr w:rsidR="008152B0" w:rsidRPr="000072C5" w14:paraId="39FEF0ED" w14:textId="77777777" w:rsidTr="006013C1">
        <w:trPr>
          <w:trHeight w:val="624"/>
        </w:trPr>
        <w:tc>
          <w:tcPr>
            <w:tcW w:w="720" w:type="dxa"/>
            <w:vMerge/>
            <w:vAlign w:val="center"/>
          </w:tcPr>
          <w:p w14:paraId="0E25BBE2" w14:textId="77777777" w:rsidR="008152B0" w:rsidRPr="000072C5" w:rsidRDefault="008152B0" w:rsidP="008152B0">
            <w:pPr>
              <w:tabs>
                <w:tab w:val="left" w:pos="761"/>
              </w:tabs>
              <w:spacing w:line="240" w:lineRule="atLeast"/>
              <w:rPr>
                <w:rFonts w:asciiTheme="minorHAnsi" w:hAnsiTheme="minorHAnsi" w:cstheme="minorHAnsi"/>
                <w:sz w:val="20"/>
                <w:szCs w:val="20"/>
              </w:rPr>
            </w:pPr>
          </w:p>
        </w:tc>
        <w:tc>
          <w:tcPr>
            <w:tcW w:w="1548" w:type="dxa"/>
            <w:vAlign w:val="center"/>
          </w:tcPr>
          <w:p w14:paraId="58A580A7"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 xml:space="preserve">25 </w:t>
            </w:r>
            <w:r w:rsidRPr="000072C5">
              <w:rPr>
                <w:rFonts w:asciiTheme="minorHAnsi" w:hAnsiTheme="minorHAnsi" w:cstheme="minorHAnsi"/>
                <w:bCs/>
                <w:sz w:val="20"/>
                <w:szCs w:val="20"/>
              </w:rPr>
              <w:t>–</w:t>
            </w:r>
            <w:r w:rsidRPr="000072C5">
              <w:rPr>
                <w:rFonts w:asciiTheme="minorHAnsi" w:hAnsiTheme="minorHAnsi" w:cstheme="minorHAnsi"/>
                <w:sz w:val="20"/>
                <w:szCs w:val="20"/>
              </w:rPr>
              <w:t xml:space="preserve"> 27 Nov</w:t>
            </w:r>
          </w:p>
        </w:tc>
        <w:tc>
          <w:tcPr>
            <w:tcW w:w="1332" w:type="dxa"/>
            <w:vAlign w:val="center"/>
          </w:tcPr>
          <w:p w14:paraId="60455F4E"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Kuala Lumpur</w:t>
            </w:r>
          </w:p>
        </w:tc>
        <w:tc>
          <w:tcPr>
            <w:tcW w:w="6600" w:type="dxa"/>
            <w:vAlign w:val="center"/>
          </w:tcPr>
          <w:p w14:paraId="60662EF7" w14:textId="77777777" w:rsidR="008152B0" w:rsidRPr="000072C5" w:rsidRDefault="008152B0" w:rsidP="008152B0">
            <w:pPr>
              <w:ind w:leftChars="8" w:left="19"/>
              <w:jc w:val="both"/>
              <w:rPr>
                <w:rFonts w:asciiTheme="minorHAnsi" w:hAnsiTheme="minorHAnsi" w:cstheme="minorHAnsi"/>
                <w:sz w:val="20"/>
                <w:szCs w:val="20"/>
              </w:rPr>
            </w:pPr>
            <w:r w:rsidRPr="000072C5">
              <w:rPr>
                <w:rFonts w:asciiTheme="minorHAnsi" w:hAnsiTheme="minorHAnsi" w:cstheme="minorHAnsi"/>
                <w:sz w:val="20"/>
                <w:szCs w:val="20"/>
              </w:rPr>
              <w:t>Operational Application of Multi-Model Ensemble Typhoon Forecasts</w:t>
            </w:r>
          </w:p>
        </w:tc>
        <w:tc>
          <w:tcPr>
            <w:tcW w:w="3000" w:type="dxa"/>
            <w:vAlign w:val="center"/>
          </w:tcPr>
          <w:p w14:paraId="4B24AEB1" w14:textId="77777777" w:rsidR="008152B0" w:rsidRPr="000072C5" w:rsidRDefault="008152B0" w:rsidP="008152B0">
            <w:pPr>
              <w:wordWrap w:val="0"/>
              <w:autoSpaceDE w:val="0"/>
              <w:autoSpaceDN w:val="0"/>
              <w:rPr>
                <w:rFonts w:asciiTheme="minorHAnsi" w:eastAsia="新細明體" w:hAnsiTheme="minorHAnsi" w:cstheme="minorHAnsi"/>
                <w:sz w:val="20"/>
                <w:szCs w:val="20"/>
              </w:rPr>
            </w:pPr>
            <w:r w:rsidRPr="000072C5">
              <w:rPr>
                <w:rFonts w:asciiTheme="minorHAnsi" w:eastAsia="新細明體" w:hAnsiTheme="minorHAnsi" w:cstheme="minorHAnsi"/>
                <w:sz w:val="20"/>
                <w:szCs w:val="20"/>
              </w:rPr>
              <w:t>Prof</w:t>
            </w:r>
            <w:r w:rsidRPr="000072C5">
              <w:rPr>
                <w:rFonts w:asciiTheme="minorHAnsi" w:eastAsia="Batang" w:hAnsiTheme="minorHAnsi" w:cstheme="minorHAnsi"/>
                <w:sz w:val="20"/>
                <w:szCs w:val="20"/>
                <w:lang w:eastAsia="ko-KR"/>
              </w:rPr>
              <w:t>. Johnny</w:t>
            </w:r>
            <w:r w:rsidRPr="000072C5">
              <w:rPr>
                <w:rFonts w:asciiTheme="minorHAnsi" w:eastAsia="新細明體" w:hAnsiTheme="minorHAnsi" w:cstheme="minorHAnsi"/>
                <w:sz w:val="20"/>
                <w:szCs w:val="20"/>
              </w:rPr>
              <w:t xml:space="preserve"> C.L.</w:t>
            </w:r>
            <w:r w:rsidRPr="000072C5">
              <w:rPr>
                <w:rFonts w:asciiTheme="minorHAnsi" w:eastAsia="Batang" w:hAnsiTheme="minorHAnsi" w:cstheme="minorHAnsi"/>
                <w:sz w:val="20"/>
                <w:szCs w:val="20"/>
                <w:lang w:eastAsia="ko-KR"/>
              </w:rPr>
              <w:t xml:space="preserve"> Chan</w:t>
            </w:r>
          </w:p>
          <w:p w14:paraId="594EAAE5" w14:textId="0982036C" w:rsidR="008152B0" w:rsidRPr="000072C5" w:rsidRDefault="008152B0" w:rsidP="0095339C">
            <w:pPr>
              <w:wordWrap w:val="0"/>
              <w:autoSpaceDE w:val="0"/>
              <w:autoSpaceDN w:val="0"/>
              <w:rPr>
                <w:rFonts w:asciiTheme="minorHAnsi" w:eastAsia="Batang" w:hAnsiTheme="minorHAnsi" w:cstheme="minorHAnsi"/>
                <w:sz w:val="20"/>
                <w:szCs w:val="20"/>
                <w:lang w:eastAsia="ko-KR"/>
              </w:rPr>
            </w:pPr>
            <w:r w:rsidRPr="000072C5">
              <w:rPr>
                <w:rFonts w:asciiTheme="minorHAnsi" w:eastAsia="新細明體" w:hAnsiTheme="minorHAnsi" w:cstheme="minorHAnsi"/>
                <w:sz w:val="20"/>
                <w:szCs w:val="20"/>
              </w:rPr>
              <w:t>M</w:t>
            </w:r>
            <w:r w:rsidRPr="000072C5">
              <w:rPr>
                <w:rFonts w:asciiTheme="minorHAnsi" w:eastAsia="Batang" w:hAnsiTheme="minorHAnsi" w:cstheme="minorHAnsi"/>
                <w:sz w:val="20"/>
                <w:szCs w:val="20"/>
                <w:lang w:eastAsia="ko-KR"/>
              </w:rPr>
              <w:t xml:space="preserve">r. </w:t>
            </w:r>
            <w:r w:rsidR="0095339C" w:rsidRPr="000072C5">
              <w:rPr>
                <w:rFonts w:asciiTheme="minorHAnsi" w:eastAsia="Batang" w:hAnsiTheme="minorHAnsi" w:cstheme="minorHAnsi"/>
                <w:sz w:val="20"/>
                <w:szCs w:val="20"/>
                <w:lang w:eastAsia="ko-KR"/>
              </w:rPr>
              <w:t xml:space="preserve">MANNOJI </w:t>
            </w:r>
            <w:proofErr w:type="spellStart"/>
            <w:r w:rsidRPr="000072C5">
              <w:rPr>
                <w:rFonts w:asciiTheme="minorHAnsi" w:eastAsia="Batang" w:hAnsiTheme="minorHAnsi" w:cstheme="minorHAnsi"/>
                <w:sz w:val="20"/>
                <w:szCs w:val="20"/>
                <w:lang w:eastAsia="ko-KR"/>
              </w:rPr>
              <w:t>Nobutaka</w:t>
            </w:r>
            <w:proofErr w:type="spellEnd"/>
          </w:p>
        </w:tc>
      </w:tr>
      <w:tr w:rsidR="008152B0" w:rsidRPr="000072C5" w14:paraId="520343F1" w14:textId="77777777" w:rsidTr="006013C1">
        <w:trPr>
          <w:trHeight w:val="627"/>
        </w:trPr>
        <w:tc>
          <w:tcPr>
            <w:tcW w:w="720" w:type="dxa"/>
            <w:vAlign w:val="center"/>
          </w:tcPr>
          <w:p w14:paraId="046D96DB"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2006</w:t>
            </w:r>
          </w:p>
        </w:tc>
        <w:tc>
          <w:tcPr>
            <w:tcW w:w="1548" w:type="dxa"/>
            <w:vAlign w:val="center"/>
          </w:tcPr>
          <w:p w14:paraId="7B411277"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4 – 7 Sep</w:t>
            </w:r>
          </w:p>
        </w:tc>
        <w:tc>
          <w:tcPr>
            <w:tcW w:w="1332" w:type="dxa"/>
            <w:vAlign w:val="center"/>
          </w:tcPr>
          <w:p w14:paraId="0A6E674E"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 xml:space="preserve">Ha </w:t>
            </w:r>
            <w:proofErr w:type="spellStart"/>
            <w:r w:rsidRPr="000072C5">
              <w:rPr>
                <w:rFonts w:asciiTheme="minorHAnsi" w:hAnsiTheme="minorHAnsi" w:cstheme="minorHAnsi"/>
                <w:bCs/>
                <w:sz w:val="20"/>
                <w:szCs w:val="20"/>
              </w:rPr>
              <w:t>Noi</w:t>
            </w:r>
            <w:proofErr w:type="spellEnd"/>
          </w:p>
        </w:tc>
        <w:tc>
          <w:tcPr>
            <w:tcW w:w="6600" w:type="dxa"/>
            <w:vAlign w:val="center"/>
          </w:tcPr>
          <w:p w14:paraId="487DC96B" w14:textId="77777777" w:rsidR="008152B0" w:rsidRPr="000072C5" w:rsidRDefault="008152B0" w:rsidP="008152B0">
            <w:pPr>
              <w:wordWrap w:val="0"/>
              <w:autoSpaceDE w:val="0"/>
              <w:autoSpaceDN w:val="0"/>
              <w:rPr>
                <w:rFonts w:asciiTheme="minorHAnsi" w:eastAsia="Batang" w:hAnsiTheme="minorHAnsi" w:cstheme="minorHAnsi"/>
                <w:bCs/>
                <w:sz w:val="20"/>
                <w:szCs w:val="20"/>
                <w:lang w:eastAsia="ko-KR"/>
              </w:rPr>
            </w:pPr>
            <w:r w:rsidRPr="000072C5">
              <w:rPr>
                <w:rFonts w:asciiTheme="minorHAnsi" w:eastAsia="휴먼명조,한컴돋움" w:hAnsiTheme="minorHAnsi" w:cstheme="minorHAnsi"/>
                <w:bCs/>
                <w:sz w:val="20"/>
                <w:szCs w:val="20"/>
                <w:lang w:eastAsia="ko-KR"/>
              </w:rPr>
              <w:t>Tropical Cyclone Motion</w:t>
            </w:r>
            <w:r w:rsidRPr="000072C5">
              <w:rPr>
                <w:rFonts w:asciiTheme="minorHAnsi" w:eastAsia="新細明體" w:hAnsiTheme="minorHAnsi" w:cstheme="minorHAnsi"/>
                <w:bCs/>
                <w:sz w:val="20"/>
                <w:szCs w:val="20"/>
              </w:rPr>
              <w:t xml:space="preserve"> and Intensity, and Principles of Dvorak Method</w:t>
            </w:r>
            <w:r w:rsidRPr="000072C5">
              <w:rPr>
                <w:rFonts w:asciiTheme="minorHAnsi" w:eastAsia="휴먼명조,한컴돋움" w:hAnsiTheme="minorHAnsi" w:cstheme="minorHAnsi"/>
                <w:bCs/>
                <w:sz w:val="20"/>
                <w:szCs w:val="20"/>
                <w:lang w:eastAsia="ko-KR"/>
              </w:rPr>
              <w:t> </w:t>
            </w:r>
          </w:p>
        </w:tc>
        <w:tc>
          <w:tcPr>
            <w:tcW w:w="3000" w:type="dxa"/>
            <w:vAlign w:val="center"/>
          </w:tcPr>
          <w:p w14:paraId="1CA4DC8C" w14:textId="77777777" w:rsidR="008152B0" w:rsidRPr="000072C5" w:rsidRDefault="008152B0" w:rsidP="008152B0">
            <w:pPr>
              <w:wordWrap w:val="0"/>
              <w:autoSpaceDE w:val="0"/>
              <w:autoSpaceDN w:val="0"/>
              <w:rPr>
                <w:rFonts w:asciiTheme="minorHAnsi" w:eastAsia="휴먼명조,한컴돋움" w:hAnsiTheme="minorHAnsi" w:cstheme="minorHAnsi"/>
                <w:bCs/>
                <w:sz w:val="20"/>
                <w:szCs w:val="20"/>
                <w:lang w:eastAsia="ko-KR"/>
              </w:rPr>
            </w:pPr>
            <w:r w:rsidRPr="000072C5">
              <w:rPr>
                <w:rFonts w:asciiTheme="minorHAnsi" w:eastAsia="新細明體" w:hAnsiTheme="minorHAnsi" w:cstheme="minorHAnsi"/>
                <w:bCs/>
                <w:sz w:val="20"/>
                <w:szCs w:val="20"/>
              </w:rPr>
              <w:t>Prof</w:t>
            </w:r>
            <w:r w:rsidRPr="000072C5">
              <w:rPr>
                <w:rFonts w:asciiTheme="minorHAnsi" w:eastAsia="휴먼명조,한컴돋움" w:hAnsiTheme="minorHAnsi" w:cstheme="minorHAnsi"/>
                <w:bCs/>
                <w:sz w:val="20"/>
                <w:szCs w:val="20"/>
                <w:lang w:eastAsia="ko-KR"/>
              </w:rPr>
              <w:t xml:space="preserve">. Johnny </w:t>
            </w:r>
            <w:r w:rsidRPr="000072C5">
              <w:rPr>
                <w:rFonts w:asciiTheme="minorHAnsi" w:eastAsia="新細明體" w:hAnsiTheme="minorHAnsi" w:cstheme="minorHAnsi"/>
                <w:bCs/>
                <w:sz w:val="20"/>
                <w:szCs w:val="20"/>
              </w:rPr>
              <w:t xml:space="preserve">C.L. </w:t>
            </w:r>
            <w:r w:rsidRPr="000072C5">
              <w:rPr>
                <w:rFonts w:asciiTheme="minorHAnsi" w:eastAsia="휴먼명조,한컴돋움" w:hAnsiTheme="minorHAnsi" w:cstheme="minorHAnsi"/>
                <w:bCs/>
                <w:sz w:val="20"/>
                <w:szCs w:val="20"/>
                <w:lang w:eastAsia="ko-KR"/>
              </w:rPr>
              <w:t>Chan</w:t>
            </w:r>
          </w:p>
          <w:p w14:paraId="7BADB60E" w14:textId="77777777" w:rsidR="008152B0" w:rsidRPr="000072C5" w:rsidRDefault="008152B0" w:rsidP="008152B0">
            <w:pPr>
              <w:wordWrap w:val="0"/>
              <w:autoSpaceDE w:val="0"/>
              <w:autoSpaceDN w:val="0"/>
              <w:rPr>
                <w:rFonts w:asciiTheme="minorHAnsi" w:eastAsia="휴먼명조,한컴돋움" w:hAnsiTheme="minorHAnsi" w:cstheme="minorHAnsi"/>
                <w:bCs/>
                <w:sz w:val="20"/>
                <w:szCs w:val="20"/>
                <w:lang w:eastAsia="ko-KR"/>
              </w:rPr>
            </w:pPr>
            <w:r w:rsidRPr="000072C5">
              <w:rPr>
                <w:rFonts w:asciiTheme="minorHAnsi" w:eastAsia="휴먼명조,한컴돋움" w:hAnsiTheme="minorHAnsi" w:cstheme="minorHAnsi"/>
                <w:bCs/>
                <w:sz w:val="20"/>
                <w:szCs w:val="20"/>
                <w:lang w:eastAsia="ko-KR"/>
              </w:rPr>
              <w:t xml:space="preserve">Mr. Joe Courtney </w:t>
            </w:r>
          </w:p>
          <w:p w14:paraId="522E3710" w14:textId="77777777" w:rsidR="008152B0" w:rsidRPr="000072C5" w:rsidRDefault="008152B0" w:rsidP="008152B0">
            <w:pPr>
              <w:wordWrap w:val="0"/>
              <w:autoSpaceDE w:val="0"/>
              <w:autoSpaceDN w:val="0"/>
              <w:rPr>
                <w:rFonts w:asciiTheme="minorHAnsi" w:eastAsia="Batang" w:hAnsiTheme="minorHAnsi" w:cstheme="minorHAnsi"/>
                <w:bCs/>
                <w:sz w:val="20"/>
                <w:szCs w:val="20"/>
                <w:lang w:eastAsia="ko-KR"/>
              </w:rPr>
            </w:pPr>
            <w:r w:rsidRPr="000072C5">
              <w:rPr>
                <w:rFonts w:asciiTheme="minorHAnsi" w:eastAsia="휴먼명조,한컴돋움" w:hAnsiTheme="minorHAnsi" w:cstheme="minorHAnsi"/>
                <w:bCs/>
                <w:sz w:val="20"/>
                <w:szCs w:val="20"/>
                <w:lang w:eastAsia="ko-KR"/>
              </w:rPr>
              <w:t>Dr. B.-J. Kim</w:t>
            </w:r>
          </w:p>
        </w:tc>
      </w:tr>
      <w:tr w:rsidR="008152B0" w:rsidRPr="000072C5" w14:paraId="25A0BE54" w14:textId="77777777" w:rsidTr="006013C1">
        <w:trPr>
          <w:trHeight w:val="720"/>
        </w:trPr>
        <w:tc>
          <w:tcPr>
            <w:tcW w:w="720" w:type="dxa"/>
            <w:vAlign w:val="center"/>
          </w:tcPr>
          <w:p w14:paraId="62525A4D"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2007</w:t>
            </w:r>
          </w:p>
        </w:tc>
        <w:tc>
          <w:tcPr>
            <w:tcW w:w="1548" w:type="dxa"/>
            <w:vAlign w:val="center"/>
          </w:tcPr>
          <w:p w14:paraId="0C5F2F71"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5 – 8 Sep</w:t>
            </w:r>
          </w:p>
        </w:tc>
        <w:tc>
          <w:tcPr>
            <w:tcW w:w="1332" w:type="dxa"/>
            <w:vAlign w:val="center"/>
          </w:tcPr>
          <w:p w14:paraId="3AABB201"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Manila</w:t>
            </w:r>
          </w:p>
        </w:tc>
        <w:tc>
          <w:tcPr>
            <w:tcW w:w="6600" w:type="dxa"/>
            <w:vAlign w:val="center"/>
          </w:tcPr>
          <w:p w14:paraId="67D8B3CB" w14:textId="77777777" w:rsidR="008152B0" w:rsidRPr="000072C5" w:rsidRDefault="008152B0" w:rsidP="008152B0">
            <w:pPr>
              <w:wordWrap w:val="0"/>
              <w:autoSpaceDE w:val="0"/>
              <w:autoSpaceDN w:val="0"/>
              <w:adjustRightInd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Satellite and Radar Analysis Techniques, and Tropical Cyclone Interaction with Monsoon Systems</w:t>
            </w:r>
          </w:p>
        </w:tc>
        <w:tc>
          <w:tcPr>
            <w:tcW w:w="3000" w:type="dxa"/>
            <w:vAlign w:val="center"/>
          </w:tcPr>
          <w:p w14:paraId="7F764E01"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Mr. Roger Edson </w:t>
            </w:r>
          </w:p>
          <w:p w14:paraId="789B85B4"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Mr. Bart </w:t>
            </w:r>
            <w:proofErr w:type="spellStart"/>
            <w:r w:rsidRPr="000072C5">
              <w:rPr>
                <w:rFonts w:asciiTheme="minorHAnsi" w:eastAsia="新細明體" w:hAnsiTheme="minorHAnsi" w:cstheme="minorHAnsi"/>
                <w:bCs/>
                <w:sz w:val="20"/>
                <w:szCs w:val="20"/>
              </w:rPr>
              <w:t>Hagemeyer</w:t>
            </w:r>
            <w:proofErr w:type="spellEnd"/>
          </w:p>
          <w:p w14:paraId="016548A6" w14:textId="5BCA0792" w:rsidR="008152B0" w:rsidRPr="000072C5" w:rsidRDefault="008152B0" w:rsidP="0095339C">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Dr. </w:t>
            </w:r>
            <w:r w:rsidR="0095339C" w:rsidRPr="000072C5">
              <w:rPr>
                <w:rFonts w:asciiTheme="minorHAnsi" w:eastAsia="新細明體" w:hAnsiTheme="minorHAnsi" w:cstheme="minorHAnsi"/>
                <w:bCs/>
                <w:sz w:val="20"/>
                <w:szCs w:val="20"/>
              </w:rPr>
              <w:t xml:space="preserve">NAKAZAWA </w:t>
            </w:r>
            <w:r w:rsidRPr="000072C5">
              <w:rPr>
                <w:rFonts w:asciiTheme="minorHAnsi" w:eastAsia="新細明體" w:hAnsiTheme="minorHAnsi" w:cstheme="minorHAnsi"/>
                <w:bCs/>
                <w:sz w:val="20"/>
                <w:szCs w:val="20"/>
              </w:rPr>
              <w:t>Tetsuo</w:t>
            </w:r>
          </w:p>
        </w:tc>
      </w:tr>
      <w:tr w:rsidR="008152B0" w:rsidRPr="000072C5" w14:paraId="635EF2C4" w14:textId="77777777" w:rsidTr="006013C1">
        <w:trPr>
          <w:trHeight w:val="720"/>
        </w:trPr>
        <w:tc>
          <w:tcPr>
            <w:tcW w:w="720" w:type="dxa"/>
            <w:vAlign w:val="center"/>
          </w:tcPr>
          <w:p w14:paraId="22B274EF"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2009</w:t>
            </w:r>
          </w:p>
        </w:tc>
        <w:tc>
          <w:tcPr>
            <w:tcW w:w="1548" w:type="dxa"/>
            <w:vAlign w:val="center"/>
          </w:tcPr>
          <w:p w14:paraId="333CC0B1"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16 – 19 Nov</w:t>
            </w:r>
          </w:p>
        </w:tc>
        <w:tc>
          <w:tcPr>
            <w:tcW w:w="1332" w:type="dxa"/>
            <w:vAlign w:val="center"/>
          </w:tcPr>
          <w:p w14:paraId="3CB9098D"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Nanjing</w:t>
            </w:r>
          </w:p>
        </w:tc>
        <w:tc>
          <w:tcPr>
            <w:tcW w:w="6600" w:type="dxa"/>
            <w:vAlign w:val="center"/>
          </w:tcPr>
          <w:p w14:paraId="21B02DBE" w14:textId="77777777" w:rsidR="008152B0" w:rsidRPr="000072C5" w:rsidRDefault="008152B0" w:rsidP="008152B0">
            <w:pPr>
              <w:wordWrap w:val="0"/>
              <w:autoSpaceDE w:val="0"/>
              <w:autoSpaceDN w:val="0"/>
              <w:adjustRightInd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Forecasting of High-impact Weather associated with Tropical Cyclones, </w:t>
            </w:r>
          </w:p>
          <w:p w14:paraId="7ED7A723" w14:textId="77777777" w:rsidR="008152B0" w:rsidRPr="000072C5" w:rsidRDefault="008152B0" w:rsidP="008152B0">
            <w:pPr>
              <w:wordWrap w:val="0"/>
              <w:autoSpaceDE w:val="0"/>
              <w:autoSpaceDN w:val="0"/>
              <w:adjustRightInd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and Formulation and Communication of Warning Messages</w:t>
            </w:r>
          </w:p>
        </w:tc>
        <w:tc>
          <w:tcPr>
            <w:tcW w:w="3000" w:type="dxa"/>
            <w:vAlign w:val="center"/>
          </w:tcPr>
          <w:p w14:paraId="3233F71B"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S.T. Chan</w:t>
            </w:r>
          </w:p>
          <w:p w14:paraId="0E9B975C"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Chip Guard</w:t>
            </w:r>
          </w:p>
          <w:p w14:paraId="020A6204"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Mr. Sam </w:t>
            </w:r>
            <w:proofErr w:type="spellStart"/>
            <w:r w:rsidRPr="000072C5">
              <w:rPr>
                <w:rFonts w:asciiTheme="minorHAnsi" w:eastAsia="新細明體" w:hAnsiTheme="minorHAnsi" w:cstheme="minorHAnsi"/>
                <w:bCs/>
                <w:sz w:val="20"/>
                <w:szCs w:val="20"/>
              </w:rPr>
              <w:t>Muchemi</w:t>
            </w:r>
            <w:proofErr w:type="spellEnd"/>
          </w:p>
        </w:tc>
      </w:tr>
      <w:tr w:rsidR="008152B0" w:rsidRPr="000072C5" w14:paraId="47763B3A" w14:textId="77777777" w:rsidTr="006013C1">
        <w:trPr>
          <w:trHeight w:val="720"/>
        </w:trPr>
        <w:tc>
          <w:tcPr>
            <w:tcW w:w="720" w:type="dxa"/>
            <w:vAlign w:val="center"/>
          </w:tcPr>
          <w:p w14:paraId="4C9435B4"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2010</w:t>
            </w:r>
          </w:p>
        </w:tc>
        <w:tc>
          <w:tcPr>
            <w:tcW w:w="1548" w:type="dxa"/>
            <w:vAlign w:val="center"/>
          </w:tcPr>
          <w:p w14:paraId="6CDD0577"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sz w:val="20"/>
                <w:szCs w:val="20"/>
              </w:rPr>
              <w:t>30 Nov – 3 Dec</w:t>
            </w:r>
          </w:p>
        </w:tc>
        <w:tc>
          <w:tcPr>
            <w:tcW w:w="1332" w:type="dxa"/>
            <w:vAlign w:val="center"/>
          </w:tcPr>
          <w:p w14:paraId="7627A694" w14:textId="77777777" w:rsidR="008152B0" w:rsidRPr="000072C5" w:rsidRDefault="008152B0" w:rsidP="008152B0">
            <w:pPr>
              <w:tabs>
                <w:tab w:val="left" w:pos="761"/>
              </w:tabs>
              <w:spacing w:line="240" w:lineRule="atLeast"/>
              <w:rPr>
                <w:rFonts w:asciiTheme="minorHAnsi" w:hAnsiTheme="minorHAnsi" w:cstheme="minorHAnsi"/>
                <w:bCs/>
                <w:sz w:val="20"/>
                <w:szCs w:val="20"/>
              </w:rPr>
            </w:pPr>
            <w:proofErr w:type="spellStart"/>
            <w:r w:rsidRPr="000072C5">
              <w:rPr>
                <w:rFonts w:asciiTheme="minorHAnsi" w:hAnsiTheme="minorHAnsi" w:cstheme="minorHAnsi"/>
                <w:sz w:val="20"/>
                <w:szCs w:val="20"/>
              </w:rPr>
              <w:t>Ubon</w:t>
            </w:r>
            <w:proofErr w:type="spellEnd"/>
            <w:r w:rsidRPr="000072C5">
              <w:rPr>
                <w:rFonts w:asciiTheme="minorHAnsi" w:hAnsiTheme="minorHAnsi" w:cstheme="minorHAnsi"/>
                <w:sz w:val="20"/>
                <w:szCs w:val="20"/>
              </w:rPr>
              <w:t xml:space="preserve"> </w:t>
            </w:r>
            <w:proofErr w:type="spellStart"/>
            <w:r w:rsidRPr="000072C5">
              <w:rPr>
                <w:rFonts w:asciiTheme="minorHAnsi" w:hAnsiTheme="minorHAnsi" w:cstheme="minorHAnsi"/>
                <w:sz w:val="20"/>
                <w:szCs w:val="20"/>
              </w:rPr>
              <w:t>Ratchathani</w:t>
            </w:r>
            <w:proofErr w:type="spellEnd"/>
          </w:p>
        </w:tc>
        <w:tc>
          <w:tcPr>
            <w:tcW w:w="6600" w:type="dxa"/>
            <w:vAlign w:val="center"/>
          </w:tcPr>
          <w:p w14:paraId="6A2E81CF" w14:textId="77777777" w:rsidR="008152B0" w:rsidRPr="000072C5" w:rsidRDefault="008152B0" w:rsidP="008152B0">
            <w:pPr>
              <w:wordWrap w:val="0"/>
              <w:autoSpaceDE w:val="0"/>
              <w:autoSpaceDN w:val="0"/>
              <w:adjustRightInd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Tropical Cyclone Genesis and </w:t>
            </w:r>
            <w:proofErr w:type="gramStart"/>
            <w:r w:rsidRPr="000072C5">
              <w:rPr>
                <w:rFonts w:asciiTheme="minorHAnsi" w:eastAsia="新細明體" w:hAnsiTheme="minorHAnsi" w:cstheme="minorHAnsi"/>
                <w:bCs/>
                <w:sz w:val="20"/>
                <w:szCs w:val="20"/>
              </w:rPr>
              <w:t>Large Scale</w:t>
            </w:r>
            <w:proofErr w:type="gramEnd"/>
            <w:r w:rsidRPr="000072C5">
              <w:rPr>
                <w:rFonts w:asciiTheme="minorHAnsi" w:eastAsia="新細明體" w:hAnsiTheme="minorHAnsi" w:cstheme="minorHAnsi"/>
                <w:bCs/>
                <w:sz w:val="20"/>
                <w:szCs w:val="20"/>
              </w:rPr>
              <w:t xml:space="preserve"> Interaction</w:t>
            </w:r>
          </w:p>
        </w:tc>
        <w:tc>
          <w:tcPr>
            <w:tcW w:w="3000" w:type="dxa"/>
            <w:vAlign w:val="center"/>
          </w:tcPr>
          <w:p w14:paraId="1536E0C2"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S.M. Lee</w:t>
            </w:r>
          </w:p>
          <w:p w14:paraId="75591DEF"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Prof. Zhang </w:t>
            </w:r>
            <w:proofErr w:type="spellStart"/>
            <w:r w:rsidRPr="000072C5">
              <w:rPr>
                <w:rFonts w:asciiTheme="minorHAnsi" w:eastAsia="新細明體" w:hAnsiTheme="minorHAnsi" w:cstheme="minorHAnsi"/>
                <w:bCs/>
                <w:sz w:val="20"/>
                <w:szCs w:val="20"/>
              </w:rPr>
              <w:t>Qinghong</w:t>
            </w:r>
            <w:proofErr w:type="spellEnd"/>
            <w:r w:rsidRPr="000072C5">
              <w:rPr>
                <w:rFonts w:asciiTheme="minorHAnsi" w:eastAsia="新細明體" w:hAnsiTheme="minorHAnsi" w:cstheme="minorHAnsi"/>
                <w:bCs/>
                <w:sz w:val="20"/>
                <w:szCs w:val="20"/>
              </w:rPr>
              <w:t xml:space="preserve"> </w:t>
            </w:r>
          </w:p>
          <w:p w14:paraId="76DE4126"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Dr. Mark Lander</w:t>
            </w:r>
          </w:p>
        </w:tc>
      </w:tr>
      <w:tr w:rsidR="008152B0" w:rsidRPr="000072C5" w14:paraId="64A0F4B9" w14:textId="77777777" w:rsidTr="006013C1">
        <w:trPr>
          <w:trHeight w:val="720"/>
        </w:trPr>
        <w:tc>
          <w:tcPr>
            <w:tcW w:w="720" w:type="dxa"/>
            <w:vAlign w:val="center"/>
          </w:tcPr>
          <w:p w14:paraId="1DCAF39E"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2011</w:t>
            </w:r>
          </w:p>
        </w:tc>
        <w:tc>
          <w:tcPr>
            <w:tcW w:w="1548" w:type="dxa"/>
            <w:vAlign w:val="center"/>
          </w:tcPr>
          <w:p w14:paraId="0DF0BC2F"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20 – 23 Sep</w:t>
            </w:r>
          </w:p>
        </w:tc>
        <w:tc>
          <w:tcPr>
            <w:tcW w:w="1332" w:type="dxa"/>
            <w:vAlign w:val="center"/>
          </w:tcPr>
          <w:p w14:paraId="67700AFF" w14:textId="77777777" w:rsidR="008152B0" w:rsidRPr="000072C5" w:rsidRDefault="008152B0" w:rsidP="008152B0">
            <w:pPr>
              <w:tabs>
                <w:tab w:val="left" w:pos="761"/>
              </w:tabs>
              <w:spacing w:line="240" w:lineRule="atLeast"/>
              <w:rPr>
                <w:rFonts w:asciiTheme="minorHAnsi" w:hAnsiTheme="minorHAnsi" w:cstheme="minorHAnsi"/>
                <w:sz w:val="20"/>
                <w:szCs w:val="20"/>
              </w:rPr>
            </w:pPr>
            <w:proofErr w:type="spellStart"/>
            <w:r w:rsidRPr="000072C5">
              <w:rPr>
                <w:rFonts w:asciiTheme="minorHAnsi" w:hAnsiTheme="minorHAnsi" w:cstheme="minorHAnsi"/>
                <w:sz w:val="20"/>
                <w:szCs w:val="20"/>
              </w:rPr>
              <w:t>Petaling</w:t>
            </w:r>
            <w:proofErr w:type="spellEnd"/>
            <w:r w:rsidRPr="000072C5">
              <w:rPr>
                <w:rFonts w:asciiTheme="minorHAnsi" w:hAnsiTheme="minorHAnsi" w:cstheme="minorHAnsi"/>
                <w:sz w:val="20"/>
                <w:szCs w:val="20"/>
              </w:rPr>
              <w:t xml:space="preserve"> Jaya</w:t>
            </w:r>
          </w:p>
        </w:tc>
        <w:tc>
          <w:tcPr>
            <w:tcW w:w="6600" w:type="dxa"/>
            <w:vAlign w:val="center"/>
          </w:tcPr>
          <w:p w14:paraId="5062D41E" w14:textId="77777777" w:rsidR="008152B0" w:rsidRPr="000072C5" w:rsidRDefault="008152B0" w:rsidP="008152B0">
            <w:pPr>
              <w:wordWrap w:val="0"/>
              <w:autoSpaceDE w:val="0"/>
              <w:autoSpaceDN w:val="0"/>
              <w:adjustRightInd w:val="0"/>
              <w:rPr>
                <w:rFonts w:asciiTheme="minorHAnsi" w:eastAsia="新細明體" w:hAnsiTheme="minorHAnsi" w:cstheme="minorHAnsi"/>
                <w:sz w:val="20"/>
                <w:szCs w:val="20"/>
              </w:rPr>
            </w:pPr>
            <w:r w:rsidRPr="000072C5">
              <w:rPr>
                <w:rFonts w:asciiTheme="minorHAnsi" w:eastAsia="Batang" w:hAnsiTheme="minorHAnsi" w:cstheme="minorHAnsi"/>
                <w:sz w:val="20"/>
                <w:szCs w:val="20"/>
                <w:lang w:eastAsia="ko-KR"/>
              </w:rPr>
              <w:t xml:space="preserve">Heavy Rain and Flood Hazards associated with Landfalling Tropical </w:t>
            </w:r>
          </w:p>
          <w:p w14:paraId="7A7069EC" w14:textId="77777777" w:rsidR="008152B0" w:rsidRPr="000072C5" w:rsidRDefault="008152B0" w:rsidP="008152B0">
            <w:pPr>
              <w:wordWrap w:val="0"/>
              <w:autoSpaceDE w:val="0"/>
              <w:autoSpaceDN w:val="0"/>
              <w:adjustRightInd w:val="0"/>
              <w:rPr>
                <w:rFonts w:asciiTheme="minorHAnsi" w:eastAsia="新細明體" w:hAnsiTheme="minorHAnsi" w:cstheme="minorHAnsi"/>
                <w:bCs/>
                <w:sz w:val="20"/>
                <w:szCs w:val="20"/>
              </w:rPr>
            </w:pPr>
            <w:r w:rsidRPr="000072C5">
              <w:rPr>
                <w:rFonts w:asciiTheme="minorHAnsi" w:eastAsia="Batang" w:hAnsiTheme="minorHAnsi" w:cstheme="minorHAnsi"/>
                <w:sz w:val="20"/>
                <w:szCs w:val="20"/>
                <w:lang w:eastAsia="ko-KR"/>
              </w:rPr>
              <w:t>Cyclones</w:t>
            </w:r>
          </w:p>
        </w:tc>
        <w:tc>
          <w:tcPr>
            <w:tcW w:w="3000" w:type="dxa"/>
            <w:vAlign w:val="center"/>
          </w:tcPr>
          <w:p w14:paraId="459C7992"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Dr. </w:t>
            </w:r>
            <w:proofErr w:type="spellStart"/>
            <w:r w:rsidRPr="000072C5">
              <w:rPr>
                <w:rFonts w:asciiTheme="minorHAnsi" w:eastAsia="新細明體" w:hAnsiTheme="minorHAnsi" w:cstheme="minorHAnsi"/>
                <w:bCs/>
                <w:sz w:val="20"/>
                <w:szCs w:val="20"/>
              </w:rPr>
              <w:t>Siriluk</w:t>
            </w:r>
            <w:proofErr w:type="spellEnd"/>
            <w:r w:rsidRPr="000072C5">
              <w:rPr>
                <w:rFonts w:asciiTheme="minorHAnsi" w:eastAsia="新細明體" w:hAnsiTheme="minorHAnsi" w:cstheme="minorHAnsi"/>
                <w:bCs/>
                <w:sz w:val="20"/>
                <w:szCs w:val="20"/>
              </w:rPr>
              <w:t xml:space="preserve"> </w:t>
            </w:r>
            <w:proofErr w:type="spellStart"/>
            <w:r w:rsidRPr="000072C5">
              <w:rPr>
                <w:rFonts w:asciiTheme="minorHAnsi" w:eastAsia="新細明體" w:hAnsiTheme="minorHAnsi" w:cstheme="minorHAnsi"/>
                <w:bCs/>
                <w:sz w:val="20"/>
                <w:szCs w:val="20"/>
              </w:rPr>
              <w:t>Chumchean</w:t>
            </w:r>
            <w:proofErr w:type="spellEnd"/>
          </w:p>
          <w:p w14:paraId="1EF0B32D"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H.Y. Yeung</w:t>
            </w:r>
          </w:p>
          <w:p w14:paraId="131696B9"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Prof. Chen </w:t>
            </w:r>
            <w:proofErr w:type="spellStart"/>
            <w:r w:rsidRPr="000072C5">
              <w:rPr>
                <w:rFonts w:asciiTheme="minorHAnsi" w:eastAsia="新細明體" w:hAnsiTheme="minorHAnsi" w:cstheme="minorHAnsi"/>
                <w:bCs/>
                <w:sz w:val="20"/>
                <w:szCs w:val="20"/>
              </w:rPr>
              <w:t>Charng</w:t>
            </w:r>
            <w:proofErr w:type="spellEnd"/>
            <w:r w:rsidRPr="000072C5">
              <w:rPr>
                <w:rFonts w:asciiTheme="minorHAnsi" w:eastAsia="新細明體" w:hAnsiTheme="minorHAnsi" w:cstheme="minorHAnsi"/>
                <w:bCs/>
                <w:sz w:val="20"/>
                <w:szCs w:val="20"/>
              </w:rPr>
              <w:t>-Ning</w:t>
            </w:r>
          </w:p>
        </w:tc>
      </w:tr>
      <w:tr w:rsidR="008152B0" w:rsidRPr="000072C5" w14:paraId="05B94D65" w14:textId="77777777" w:rsidTr="006013C1">
        <w:trPr>
          <w:trHeight w:val="720"/>
        </w:trPr>
        <w:tc>
          <w:tcPr>
            <w:tcW w:w="720" w:type="dxa"/>
            <w:vAlign w:val="center"/>
          </w:tcPr>
          <w:p w14:paraId="0DD93BEB" w14:textId="77777777" w:rsidR="008152B0" w:rsidRPr="000072C5" w:rsidRDefault="008152B0" w:rsidP="008152B0">
            <w:pPr>
              <w:tabs>
                <w:tab w:val="left" w:pos="761"/>
              </w:tabs>
              <w:spacing w:line="240" w:lineRule="atLeast"/>
              <w:rPr>
                <w:rFonts w:asciiTheme="minorHAnsi" w:hAnsiTheme="minorHAnsi" w:cstheme="minorHAnsi"/>
                <w:bCs/>
                <w:sz w:val="20"/>
                <w:szCs w:val="20"/>
              </w:rPr>
            </w:pPr>
            <w:r w:rsidRPr="000072C5">
              <w:rPr>
                <w:rFonts w:asciiTheme="minorHAnsi" w:hAnsiTheme="minorHAnsi" w:cstheme="minorHAnsi"/>
                <w:bCs/>
                <w:sz w:val="20"/>
                <w:szCs w:val="20"/>
              </w:rPr>
              <w:t>2012</w:t>
            </w:r>
          </w:p>
        </w:tc>
        <w:tc>
          <w:tcPr>
            <w:tcW w:w="1548" w:type="dxa"/>
            <w:vAlign w:val="center"/>
          </w:tcPr>
          <w:p w14:paraId="61DC70A0"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30 Oct – 1 Nov</w:t>
            </w:r>
          </w:p>
        </w:tc>
        <w:tc>
          <w:tcPr>
            <w:tcW w:w="1332" w:type="dxa"/>
            <w:vAlign w:val="center"/>
          </w:tcPr>
          <w:p w14:paraId="60D98430" w14:textId="77777777" w:rsidR="008152B0" w:rsidRPr="000072C5" w:rsidRDefault="008152B0" w:rsidP="008152B0">
            <w:pPr>
              <w:tabs>
                <w:tab w:val="left" w:pos="761"/>
              </w:tabs>
              <w:spacing w:line="240" w:lineRule="atLeast"/>
              <w:rPr>
                <w:rFonts w:asciiTheme="minorHAnsi" w:hAnsiTheme="minorHAnsi" w:cstheme="minorHAnsi"/>
                <w:sz w:val="20"/>
                <w:szCs w:val="20"/>
              </w:rPr>
            </w:pPr>
            <w:r w:rsidRPr="000072C5">
              <w:rPr>
                <w:rFonts w:asciiTheme="minorHAnsi" w:hAnsiTheme="minorHAnsi" w:cstheme="minorHAnsi"/>
                <w:sz w:val="20"/>
                <w:szCs w:val="20"/>
              </w:rPr>
              <w:t>Seoul</w:t>
            </w:r>
          </w:p>
        </w:tc>
        <w:tc>
          <w:tcPr>
            <w:tcW w:w="6600" w:type="dxa"/>
            <w:vAlign w:val="center"/>
          </w:tcPr>
          <w:p w14:paraId="13B10C04" w14:textId="77777777" w:rsidR="008152B0" w:rsidRPr="000072C5" w:rsidRDefault="008152B0" w:rsidP="008152B0">
            <w:pPr>
              <w:wordWrap w:val="0"/>
              <w:autoSpaceDE w:val="0"/>
              <w:autoSpaceDN w:val="0"/>
              <w:adjustRightInd w:val="0"/>
              <w:rPr>
                <w:rFonts w:asciiTheme="minorHAnsi" w:eastAsia="Batang" w:hAnsiTheme="minorHAnsi" w:cstheme="minorHAnsi"/>
                <w:sz w:val="20"/>
                <w:szCs w:val="20"/>
                <w:lang w:eastAsia="ko-KR"/>
              </w:rPr>
            </w:pPr>
            <w:r w:rsidRPr="000072C5">
              <w:rPr>
                <w:rFonts w:asciiTheme="minorHAnsi" w:eastAsia="Batang" w:hAnsiTheme="minorHAnsi" w:cstheme="minorHAnsi"/>
                <w:sz w:val="20"/>
                <w:szCs w:val="20"/>
                <w:lang w:eastAsia="ko-KR"/>
              </w:rPr>
              <w:t>Tropical Cyclone Damage Assessment and Impact Forecast</w:t>
            </w:r>
          </w:p>
        </w:tc>
        <w:tc>
          <w:tcPr>
            <w:tcW w:w="3000" w:type="dxa"/>
            <w:vAlign w:val="center"/>
          </w:tcPr>
          <w:p w14:paraId="0A26C27C"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DRR experts from NDMI</w:t>
            </w:r>
          </w:p>
          <w:p w14:paraId="0BFFB809"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Ms. Xu Jing</w:t>
            </w:r>
          </w:p>
          <w:p w14:paraId="6C43F274"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W.K. Wong</w:t>
            </w:r>
          </w:p>
        </w:tc>
      </w:tr>
      <w:tr w:rsidR="008152B0" w:rsidRPr="000072C5" w14:paraId="2F16F019" w14:textId="77777777" w:rsidTr="006013C1">
        <w:trPr>
          <w:trHeight w:val="720"/>
        </w:trPr>
        <w:tc>
          <w:tcPr>
            <w:tcW w:w="720" w:type="dxa"/>
            <w:vAlign w:val="center"/>
          </w:tcPr>
          <w:p w14:paraId="30DADBE8" w14:textId="77777777" w:rsidR="008152B0" w:rsidRPr="000072C5" w:rsidRDefault="008152B0" w:rsidP="008152B0">
            <w:pPr>
              <w:tabs>
                <w:tab w:val="left" w:pos="761"/>
              </w:tabs>
              <w:spacing w:line="240" w:lineRule="atLeast"/>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lastRenderedPageBreak/>
              <w:t>2014</w:t>
            </w:r>
          </w:p>
        </w:tc>
        <w:tc>
          <w:tcPr>
            <w:tcW w:w="1548" w:type="dxa"/>
            <w:vAlign w:val="center"/>
          </w:tcPr>
          <w:p w14:paraId="5733204E"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3-5 Nov </w:t>
            </w:r>
          </w:p>
        </w:tc>
        <w:tc>
          <w:tcPr>
            <w:tcW w:w="1332" w:type="dxa"/>
            <w:vAlign w:val="center"/>
          </w:tcPr>
          <w:p w14:paraId="5F6B460C"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Hong Kong</w:t>
            </w:r>
          </w:p>
        </w:tc>
        <w:tc>
          <w:tcPr>
            <w:tcW w:w="6600" w:type="dxa"/>
            <w:vAlign w:val="center"/>
          </w:tcPr>
          <w:p w14:paraId="316B21E9" w14:textId="77777777" w:rsidR="008152B0" w:rsidRPr="000072C5" w:rsidRDefault="008152B0" w:rsidP="008152B0">
            <w:pPr>
              <w:wordWrap w:val="0"/>
              <w:autoSpaceDE w:val="0"/>
              <w:autoSpaceDN w:val="0"/>
              <w:adjustRightInd w:val="0"/>
              <w:rPr>
                <w:rFonts w:asciiTheme="minorHAnsi" w:hAnsiTheme="minorHAnsi" w:cstheme="minorHAnsi"/>
                <w:sz w:val="20"/>
                <w:szCs w:val="20"/>
                <w:lang w:eastAsia="zh-HK"/>
              </w:rPr>
            </w:pPr>
            <w:r w:rsidRPr="000072C5">
              <w:rPr>
                <w:rFonts w:asciiTheme="minorHAnsi" w:hAnsiTheme="minorHAnsi" w:cstheme="minorHAnsi"/>
                <w:sz w:val="20"/>
                <w:szCs w:val="20"/>
                <w:lang w:eastAsia="zh-HK"/>
              </w:rPr>
              <w:t>Warning communication</w:t>
            </w:r>
          </w:p>
        </w:tc>
        <w:tc>
          <w:tcPr>
            <w:tcW w:w="3000" w:type="dxa"/>
            <w:vAlign w:val="center"/>
          </w:tcPr>
          <w:p w14:paraId="7600C288"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Chip Guard</w:t>
            </w:r>
          </w:p>
          <w:p w14:paraId="1633C1E9"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Ahmed Nadeem</w:t>
            </w:r>
          </w:p>
          <w:p w14:paraId="5AA2CDB4"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Ms. Sandy, M.K. Song</w:t>
            </w:r>
          </w:p>
          <w:p w14:paraId="32BA45DD" w14:textId="77777777"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 K.L. Lee</w:t>
            </w:r>
          </w:p>
        </w:tc>
      </w:tr>
      <w:tr w:rsidR="008152B0" w:rsidRPr="000072C5" w14:paraId="41730147" w14:textId="77777777" w:rsidTr="006013C1">
        <w:trPr>
          <w:trHeight w:val="720"/>
        </w:trPr>
        <w:tc>
          <w:tcPr>
            <w:tcW w:w="720" w:type="dxa"/>
            <w:vAlign w:val="center"/>
          </w:tcPr>
          <w:p w14:paraId="1E05CD7E" w14:textId="77777777" w:rsidR="008152B0" w:rsidRPr="000072C5" w:rsidRDefault="008152B0" w:rsidP="008152B0">
            <w:pPr>
              <w:tabs>
                <w:tab w:val="left" w:pos="761"/>
              </w:tabs>
              <w:spacing w:line="240" w:lineRule="atLeast"/>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2015</w:t>
            </w:r>
          </w:p>
        </w:tc>
        <w:tc>
          <w:tcPr>
            <w:tcW w:w="1548" w:type="dxa"/>
            <w:vAlign w:val="center"/>
          </w:tcPr>
          <w:p w14:paraId="5FA92F84"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4-6 Nov</w:t>
            </w:r>
          </w:p>
        </w:tc>
        <w:tc>
          <w:tcPr>
            <w:tcW w:w="1332" w:type="dxa"/>
            <w:vAlign w:val="center"/>
          </w:tcPr>
          <w:p w14:paraId="7890C57F"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Lao PDR</w:t>
            </w:r>
          </w:p>
        </w:tc>
        <w:tc>
          <w:tcPr>
            <w:tcW w:w="6600" w:type="dxa"/>
            <w:vAlign w:val="center"/>
          </w:tcPr>
          <w:p w14:paraId="64F5A494" w14:textId="77777777" w:rsidR="008152B0" w:rsidRPr="000072C5" w:rsidRDefault="008152B0" w:rsidP="008152B0">
            <w:pPr>
              <w:wordWrap w:val="0"/>
              <w:autoSpaceDE w:val="0"/>
              <w:autoSpaceDN w:val="0"/>
              <w:adjustRightInd w:val="0"/>
              <w:rPr>
                <w:rFonts w:asciiTheme="minorHAnsi" w:hAnsiTheme="minorHAnsi" w:cstheme="minorHAnsi"/>
                <w:sz w:val="20"/>
                <w:szCs w:val="20"/>
                <w:lang w:eastAsia="zh-HK"/>
              </w:rPr>
            </w:pPr>
            <w:r w:rsidRPr="000072C5">
              <w:rPr>
                <w:rFonts w:asciiTheme="minorHAnsi" w:hAnsiTheme="minorHAnsi" w:cstheme="minorHAnsi"/>
                <w:sz w:val="20"/>
                <w:szCs w:val="20"/>
                <w:lang w:eastAsia="zh-HK"/>
              </w:rPr>
              <w:t>Flash flood and landslides</w:t>
            </w:r>
          </w:p>
        </w:tc>
        <w:tc>
          <w:tcPr>
            <w:tcW w:w="3000" w:type="dxa"/>
            <w:vAlign w:val="center"/>
          </w:tcPr>
          <w:p w14:paraId="3EB79CF4" w14:textId="709154DC"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Mr </w:t>
            </w:r>
            <w:r w:rsidR="0095339C" w:rsidRPr="000072C5">
              <w:rPr>
                <w:rFonts w:asciiTheme="minorHAnsi" w:eastAsia="新細明體" w:hAnsiTheme="minorHAnsi" w:cstheme="minorHAnsi"/>
                <w:bCs/>
                <w:sz w:val="20"/>
                <w:szCs w:val="20"/>
              </w:rPr>
              <w:t xml:space="preserve">NAGAI </w:t>
            </w:r>
            <w:proofErr w:type="spellStart"/>
            <w:r w:rsidRPr="000072C5">
              <w:rPr>
                <w:rFonts w:asciiTheme="minorHAnsi" w:eastAsia="新細明體" w:hAnsiTheme="minorHAnsi" w:cstheme="minorHAnsi"/>
                <w:bCs/>
                <w:sz w:val="20"/>
                <w:szCs w:val="20"/>
              </w:rPr>
              <w:t>Yoshiki</w:t>
            </w:r>
            <w:proofErr w:type="spellEnd"/>
          </w:p>
          <w:p w14:paraId="250D18A8" w14:textId="36294A4D"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Prof</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Xu-dong Fu</w:t>
            </w:r>
          </w:p>
          <w:p w14:paraId="02779A9C" w14:textId="4827B2DB"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Dr</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Dong-</w:t>
            </w:r>
            <w:proofErr w:type="spellStart"/>
            <w:r w:rsidRPr="000072C5">
              <w:rPr>
                <w:rFonts w:asciiTheme="minorHAnsi" w:eastAsia="新細明體" w:hAnsiTheme="minorHAnsi" w:cstheme="minorHAnsi"/>
                <w:bCs/>
                <w:sz w:val="20"/>
                <w:szCs w:val="20"/>
              </w:rPr>
              <w:t>ryul</w:t>
            </w:r>
            <w:proofErr w:type="spellEnd"/>
            <w:r w:rsidRPr="000072C5">
              <w:rPr>
                <w:rFonts w:asciiTheme="minorHAnsi" w:eastAsia="新細明體" w:hAnsiTheme="minorHAnsi" w:cstheme="minorHAnsi"/>
                <w:bCs/>
                <w:sz w:val="20"/>
                <w:szCs w:val="20"/>
              </w:rPr>
              <w:t xml:space="preserve"> Lee </w:t>
            </w:r>
          </w:p>
        </w:tc>
      </w:tr>
      <w:tr w:rsidR="008152B0" w:rsidRPr="000072C5" w14:paraId="03302C6F" w14:textId="77777777" w:rsidTr="006013C1">
        <w:trPr>
          <w:trHeight w:val="720"/>
        </w:trPr>
        <w:tc>
          <w:tcPr>
            <w:tcW w:w="720" w:type="dxa"/>
            <w:vAlign w:val="center"/>
          </w:tcPr>
          <w:p w14:paraId="7404D9E2" w14:textId="77777777" w:rsidR="008152B0" w:rsidRPr="000072C5" w:rsidRDefault="008152B0" w:rsidP="008152B0">
            <w:pPr>
              <w:tabs>
                <w:tab w:val="left" w:pos="761"/>
              </w:tabs>
              <w:spacing w:line="240" w:lineRule="atLeast"/>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2016</w:t>
            </w:r>
          </w:p>
        </w:tc>
        <w:tc>
          <w:tcPr>
            <w:tcW w:w="1548" w:type="dxa"/>
            <w:vAlign w:val="center"/>
          </w:tcPr>
          <w:p w14:paraId="7927A2D1"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15-17 Nov</w:t>
            </w:r>
          </w:p>
        </w:tc>
        <w:tc>
          <w:tcPr>
            <w:tcW w:w="1332" w:type="dxa"/>
            <w:vAlign w:val="center"/>
          </w:tcPr>
          <w:p w14:paraId="009E258A" w14:textId="77777777" w:rsidR="008152B0" w:rsidRPr="000072C5" w:rsidRDefault="008152B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Viet Nam </w:t>
            </w:r>
          </w:p>
        </w:tc>
        <w:tc>
          <w:tcPr>
            <w:tcW w:w="6600" w:type="dxa"/>
            <w:vAlign w:val="center"/>
          </w:tcPr>
          <w:p w14:paraId="4E12CB1D" w14:textId="77777777" w:rsidR="008152B0" w:rsidRPr="000072C5" w:rsidRDefault="008152B0" w:rsidP="008152B0">
            <w:pPr>
              <w:wordWrap w:val="0"/>
              <w:autoSpaceDE w:val="0"/>
              <w:autoSpaceDN w:val="0"/>
              <w:adjustRightInd w:val="0"/>
              <w:rPr>
                <w:rFonts w:asciiTheme="minorHAnsi" w:hAnsiTheme="minorHAnsi" w:cstheme="minorHAnsi"/>
                <w:sz w:val="20"/>
                <w:szCs w:val="20"/>
                <w:lang w:eastAsia="zh-HK"/>
              </w:rPr>
            </w:pPr>
            <w:r w:rsidRPr="000072C5">
              <w:rPr>
                <w:rFonts w:asciiTheme="minorHAnsi" w:hAnsiTheme="minorHAnsi" w:cstheme="minorHAnsi"/>
                <w:sz w:val="20"/>
                <w:szCs w:val="20"/>
                <w:lang w:eastAsia="zh-HK"/>
              </w:rPr>
              <w:t>Storm Surge</w:t>
            </w:r>
          </w:p>
        </w:tc>
        <w:tc>
          <w:tcPr>
            <w:tcW w:w="3000" w:type="dxa"/>
            <w:vAlign w:val="center"/>
          </w:tcPr>
          <w:p w14:paraId="22FBC3C2" w14:textId="275D41D1"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w:t>
            </w:r>
            <w:r w:rsidR="0095339C" w:rsidRPr="000072C5">
              <w:rPr>
                <w:rFonts w:asciiTheme="minorHAnsi" w:eastAsia="新細明體" w:hAnsiTheme="minorHAnsi" w:cstheme="minorHAnsi"/>
                <w:bCs/>
                <w:sz w:val="20"/>
                <w:szCs w:val="20"/>
              </w:rPr>
              <w:t xml:space="preserve">KOHNO </w:t>
            </w:r>
            <w:proofErr w:type="spellStart"/>
            <w:r w:rsidRPr="000072C5">
              <w:rPr>
                <w:rFonts w:asciiTheme="minorHAnsi" w:eastAsia="新細明體" w:hAnsiTheme="minorHAnsi" w:cstheme="minorHAnsi"/>
                <w:bCs/>
                <w:sz w:val="20"/>
                <w:szCs w:val="20"/>
              </w:rPr>
              <w:t>NadaoMr</w:t>
            </w:r>
            <w:proofErr w:type="spellEnd"/>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Author Taylor</w:t>
            </w:r>
          </w:p>
          <w:p w14:paraId="2F91B096" w14:textId="7D3EA8B9" w:rsidR="008152B0" w:rsidRPr="000072C5" w:rsidRDefault="008152B0" w:rsidP="008152B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Dickson Lau</w:t>
            </w:r>
          </w:p>
        </w:tc>
      </w:tr>
      <w:tr w:rsidR="00364B20" w:rsidRPr="000072C5" w14:paraId="2C7A58A7" w14:textId="77777777" w:rsidTr="006013C1">
        <w:trPr>
          <w:trHeight w:val="720"/>
        </w:trPr>
        <w:tc>
          <w:tcPr>
            <w:tcW w:w="720" w:type="dxa"/>
            <w:vAlign w:val="center"/>
          </w:tcPr>
          <w:p w14:paraId="6A254BCE" w14:textId="77777777" w:rsidR="00364B20" w:rsidRPr="000072C5" w:rsidRDefault="00364B20" w:rsidP="008152B0">
            <w:pPr>
              <w:tabs>
                <w:tab w:val="left" w:pos="761"/>
              </w:tabs>
              <w:spacing w:line="240" w:lineRule="atLeast"/>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2018</w:t>
            </w:r>
          </w:p>
        </w:tc>
        <w:tc>
          <w:tcPr>
            <w:tcW w:w="1548" w:type="dxa"/>
            <w:vAlign w:val="center"/>
          </w:tcPr>
          <w:p w14:paraId="33DA017E" w14:textId="77777777" w:rsidR="00364B20" w:rsidRPr="000072C5" w:rsidRDefault="00364B2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20-22 Nov</w:t>
            </w:r>
          </w:p>
        </w:tc>
        <w:tc>
          <w:tcPr>
            <w:tcW w:w="1332" w:type="dxa"/>
            <w:vAlign w:val="center"/>
          </w:tcPr>
          <w:p w14:paraId="4D781F95" w14:textId="77777777" w:rsidR="00364B20" w:rsidRPr="000072C5" w:rsidRDefault="00364B20"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Singapore</w:t>
            </w:r>
          </w:p>
        </w:tc>
        <w:tc>
          <w:tcPr>
            <w:tcW w:w="6600" w:type="dxa"/>
            <w:vAlign w:val="center"/>
          </w:tcPr>
          <w:p w14:paraId="146064AF" w14:textId="77777777" w:rsidR="00364B20" w:rsidRPr="000072C5" w:rsidRDefault="00364B20" w:rsidP="008152B0">
            <w:pPr>
              <w:wordWrap w:val="0"/>
              <w:autoSpaceDE w:val="0"/>
              <w:autoSpaceDN w:val="0"/>
              <w:adjustRightInd w:val="0"/>
              <w:rPr>
                <w:rFonts w:asciiTheme="minorHAnsi" w:hAnsiTheme="minorHAnsi" w:cstheme="minorHAnsi"/>
                <w:sz w:val="20"/>
                <w:szCs w:val="20"/>
                <w:lang w:eastAsia="zh-HK"/>
              </w:rPr>
            </w:pPr>
            <w:r w:rsidRPr="000072C5">
              <w:rPr>
                <w:rFonts w:asciiTheme="minorHAnsi" w:hAnsiTheme="minorHAnsi" w:cstheme="minorHAnsi"/>
                <w:sz w:val="20"/>
                <w:szCs w:val="20"/>
                <w:lang w:eastAsia="zh-HK"/>
              </w:rPr>
              <w:t>Application of Remote Sensing Technologies</w:t>
            </w:r>
          </w:p>
        </w:tc>
        <w:tc>
          <w:tcPr>
            <w:tcW w:w="3000" w:type="dxa"/>
            <w:vAlign w:val="center"/>
          </w:tcPr>
          <w:p w14:paraId="510340F9" w14:textId="48E0F7F8" w:rsidR="00364B20" w:rsidRPr="000072C5" w:rsidRDefault="00364B20" w:rsidP="00364B2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 xml:space="preserve">Mr. </w:t>
            </w:r>
            <w:r w:rsidR="0095339C" w:rsidRPr="000072C5">
              <w:rPr>
                <w:rFonts w:asciiTheme="minorHAnsi" w:eastAsia="新細明體" w:hAnsiTheme="minorHAnsi" w:cstheme="minorHAnsi"/>
                <w:bCs/>
                <w:sz w:val="20"/>
                <w:szCs w:val="20"/>
              </w:rPr>
              <w:t xml:space="preserve">YAMASHITA </w:t>
            </w:r>
            <w:r w:rsidRPr="000072C5">
              <w:rPr>
                <w:rFonts w:asciiTheme="minorHAnsi" w:eastAsia="新細明體" w:hAnsiTheme="minorHAnsi" w:cstheme="minorHAnsi"/>
                <w:bCs/>
                <w:sz w:val="20"/>
                <w:szCs w:val="20"/>
              </w:rPr>
              <w:t xml:space="preserve">Koji </w:t>
            </w:r>
          </w:p>
          <w:p w14:paraId="04E08187" w14:textId="23F93BB7" w:rsidR="00364B20" w:rsidRPr="000072C5" w:rsidRDefault="00364B20" w:rsidP="00364B2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Dr</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Xiang Fang</w:t>
            </w:r>
          </w:p>
          <w:p w14:paraId="33D5CF31" w14:textId="2B74AD4E" w:rsidR="00364B20" w:rsidRPr="000072C5" w:rsidRDefault="00364B20" w:rsidP="00364B20">
            <w:pPr>
              <w:wordWrap w:val="0"/>
              <w:autoSpaceDE w:val="0"/>
              <w:autoSpaceDN w:val="0"/>
              <w:rPr>
                <w:rFonts w:asciiTheme="minorHAnsi" w:eastAsia="新細明體" w:hAnsiTheme="minorHAnsi" w:cstheme="minorHAnsi"/>
                <w:bCs/>
                <w:sz w:val="20"/>
                <w:szCs w:val="20"/>
              </w:rPr>
            </w:pPr>
            <w:r w:rsidRPr="000072C5">
              <w:rPr>
                <w:rFonts w:asciiTheme="minorHAnsi" w:eastAsia="新細明體" w:hAnsiTheme="minorHAnsi" w:cstheme="minorHAnsi"/>
                <w:bCs/>
                <w:sz w:val="20"/>
                <w:szCs w:val="20"/>
              </w:rPr>
              <w:t>Mr</w:t>
            </w:r>
            <w:r w:rsidR="00442668" w:rsidRPr="000072C5">
              <w:rPr>
                <w:rFonts w:asciiTheme="minorHAnsi" w:eastAsia="新細明體" w:hAnsiTheme="minorHAnsi" w:cstheme="minorHAnsi"/>
                <w:bCs/>
                <w:sz w:val="20"/>
                <w:szCs w:val="20"/>
              </w:rPr>
              <w:t>.</w:t>
            </w:r>
            <w:r w:rsidRPr="000072C5">
              <w:rPr>
                <w:rFonts w:asciiTheme="minorHAnsi" w:eastAsia="新細明體" w:hAnsiTheme="minorHAnsi" w:cstheme="minorHAnsi"/>
                <w:bCs/>
                <w:sz w:val="20"/>
                <w:szCs w:val="20"/>
              </w:rPr>
              <w:t xml:space="preserve"> Ray Kong</w:t>
            </w:r>
          </w:p>
        </w:tc>
      </w:tr>
      <w:tr w:rsidR="007D1CBE" w:rsidRPr="000072C5" w14:paraId="19E9EA57" w14:textId="77777777" w:rsidTr="006013C1">
        <w:trPr>
          <w:trHeight w:val="720"/>
        </w:trPr>
        <w:tc>
          <w:tcPr>
            <w:tcW w:w="720" w:type="dxa"/>
            <w:vAlign w:val="center"/>
          </w:tcPr>
          <w:p w14:paraId="6CA7CDF1" w14:textId="77777777" w:rsidR="007D1CBE" w:rsidRPr="000072C5" w:rsidRDefault="007D1CBE" w:rsidP="008152B0">
            <w:pPr>
              <w:tabs>
                <w:tab w:val="left" w:pos="761"/>
              </w:tabs>
              <w:spacing w:line="240" w:lineRule="atLeast"/>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2019</w:t>
            </w:r>
          </w:p>
        </w:tc>
        <w:tc>
          <w:tcPr>
            <w:tcW w:w="1548" w:type="dxa"/>
            <w:vAlign w:val="center"/>
          </w:tcPr>
          <w:p w14:paraId="7C947721" w14:textId="77777777" w:rsidR="007D1CBE" w:rsidRPr="000072C5" w:rsidRDefault="004E68EA"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11-13 Nov</w:t>
            </w:r>
          </w:p>
        </w:tc>
        <w:tc>
          <w:tcPr>
            <w:tcW w:w="1332" w:type="dxa"/>
            <w:vAlign w:val="center"/>
          </w:tcPr>
          <w:p w14:paraId="66AB326F" w14:textId="77777777" w:rsidR="007D1CBE" w:rsidRPr="000072C5" w:rsidRDefault="004E68EA" w:rsidP="008152B0">
            <w:pPr>
              <w:tabs>
                <w:tab w:val="left" w:pos="761"/>
              </w:tabs>
              <w:spacing w:line="240" w:lineRule="atLeast"/>
              <w:rPr>
                <w:rFonts w:asciiTheme="minorHAnsi" w:hAnsiTheme="minorHAnsi" w:cstheme="minorHAnsi"/>
                <w:sz w:val="20"/>
                <w:szCs w:val="20"/>
                <w:lang w:eastAsia="zh-HK"/>
              </w:rPr>
            </w:pPr>
            <w:r w:rsidRPr="000072C5">
              <w:rPr>
                <w:rFonts w:asciiTheme="minorHAnsi" w:hAnsiTheme="minorHAnsi" w:cstheme="minorHAnsi"/>
                <w:sz w:val="20"/>
                <w:szCs w:val="20"/>
                <w:lang w:eastAsia="zh-HK"/>
              </w:rPr>
              <w:t>China</w:t>
            </w:r>
          </w:p>
        </w:tc>
        <w:tc>
          <w:tcPr>
            <w:tcW w:w="6600" w:type="dxa"/>
            <w:vAlign w:val="center"/>
          </w:tcPr>
          <w:p w14:paraId="50BAB97E" w14:textId="77777777" w:rsidR="007D1CBE" w:rsidRPr="000072C5" w:rsidRDefault="004E68EA" w:rsidP="008152B0">
            <w:pPr>
              <w:wordWrap w:val="0"/>
              <w:autoSpaceDE w:val="0"/>
              <w:autoSpaceDN w:val="0"/>
              <w:adjustRightInd w:val="0"/>
              <w:rPr>
                <w:rFonts w:asciiTheme="minorHAnsi" w:hAnsiTheme="minorHAnsi" w:cstheme="minorHAnsi"/>
                <w:sz w:val="20"/>
                <w:szCs w:val="20"/>
                <w:lang w:eastAsia="zh-HK"/>
              </w:rPr>
            </w:pPr>
            <w:r w:rsidRPr="000072C5">
              <w:rPr>
                <w:rFonts w:asciiTheme="minorHAnsi" w:hAnsiTheme="minorHAnsi" w:cstheme="minorHAnsi"/>
                <w:sz w:val="20"/>
                <w:szCs w:val="20"/>
                <w:lang w:eastAsia="zh-HK"/>
              </w:rPr>
              <w:t>Quantitative precipitation estimation and forecasting (QPE/QPF)</w:t>
            </w:r>
          </w:p>
        </w:tc>
        <w:tc>
          <w:tcPr>
            <w:tcW w:w="3000" w:type="dxa"/>
            <w:vAlign w:val="center"/>
          </w:tcPr>
          <w:p w14:paraId="266B0991" w14:textId="36055DCA" w:rsidR="004E68EA" w:rsidRPr="000072C5" w:rsidRDefault="004E68EA" w:rsidP="00364B20">
            <w:pPr>
              <w:wordWrap w:val="0"/>
              <w:autoSpaceDE w:val="0"/>
              <w:autoSpaceDN w:val="0"/>
              <w:rPr>
                <w:rFonts w:asciiTheme="minorHAnsi" w:eastAsia="新細明體" w:hAnsiTheme="minorHAnsi" w:cstheme="minorHAnsi"/>
                <w:bCs/>
                <w:sz w:val="20"/>
                <w:szCs w:val="20"/>
                <w:lang w:eastAsia="zh-HK"/>
              </w:rPr>
            </w:pPr>
            <w:r w:rsidRPr="000072C5">
              <w:rPr>
                <w:rFonts w:asciiTheme="minorHAnsi" w:eastAsia="新細明體" w:hAnsiTheme="minorHAnsi" w:cstheme="minorHAnsi"/>
                <w:bCs/>
                <w:sz w:val="20"/>
                <w:szCs w:val="20"/>
                <w:lang w:eastAsia="zh-HK"/>
              </w:rPr>
              <w:t>Mr</w:t>
            </w:r>
            <w:r w:rsidR="00442668" w:rsidRPr="000072C5">
              <w:rPr>
                <w:rFonts w:asciiTheme="minorHAnsi" w:eastAsia="新細明體" w:hAnsiTheme="minorHAnsi" w:cstheme="minorHAnsi"/>
                <w:bCs/>
                <w:sz w:val="20"/>
                <w:szCs w:val="20"/>
                <w:lang w:eastAsia="zh-HK"/>
              </w:rPr>
              <w:t>.</w:t>
            </w:r>
            <w:r w:rsidRPr="000072C5">
              <w:rPr>
                <w:rFonts w:asciiTheme="minorHAnsi" w:eastAsia="新細明體" w:hAnsiTheme="minorHAnsi" w:cstheme="minorHAnsi"/>
                <w:bCs/>
                <w:sz w:val="20"/>
                <w:szCs w:val="20"/>
                <w:lang w:eastAsia="zh-HK"/>
              </w:rPr>
              <w:t xml:space="preserve"> W C Woo</w:t>
            </w:r>
          </w:p>
          <w:p w14:paraId="735ABDA4" w14:textId="06EBED3F" w:rsidR="004E68EA" w:rsidRPr="000072C5" w:rsidRDefault="004E68EA" w:rsidP="00364B20">
            <w:pPr>
              <w:wordWrap w:val="0"/>
              <w:autoSpaceDE w:val="0"/>
              <w:autoSpaceDN w:val="0"/>
              <w:rPr>
                <w:rFonts w:asciiTheme="minorHAnsi" w:eastAsia="新細明體" w:hAnsiTheme="minorHAnsi" w:cstheme="minorHAnsi"/>
                <w:bCs/>
                <w:sz w:val="20"/>
                <w:szCs w:val="20"/>
                <w:lang w:eastAsia="zh-HK"/>
              </w:rPr>
            </w:pPr>
            <w:r w:rsidRPr="000072C5">
              <w:rPr>
                <w:rFonts w:asciiTheme="minorHAnsi" w:eastAsia="新細明體" w:hAnsiTheme="minorHAnsi" w:cstheme="minorHAnsi"/>
                <w:bCs/>
                <w:sz w:val="20"/>
                <w:szCs w:val="20"/>
                <w:lang w:eastAsia="zh-HK"/>
              </w:rPr>
              <w:t>Mr</w:t>
            </w:r>
            <w:r w:rsidR="00442668" w:rsidRPr="000072C5">
              <w:rPr>
                <w:rFonts w:asciiTheme="minorHAnsi" w:eastAsia="新細明體" w:hAnsiTheme="minorHAnsi" w:cstheme="minorHAnsi"/>
                <w:bCs/>
                <w:sz w:val="20"/>
                <w:szCs w:val="20"/>
                <w:lang w:eastAsia="zh-HK"/>
              </w:rPr>
              <w:t>.</w:t>
            </w:r>
            <w:r w:rsidRPr="000072C5">
              <w:rPr>
                <w:rFonts w:asciiTheme="minorHAnsi" w:eastAsia="新細明體" w:hAnsiTheme="minorHAnsi" w:cstheme="minorHAnsi"/>
                <w:bCs/>
                <w:sz w:val="20"/>
                <w:szCs w:val="20"/>
                <w:lang w:eastAsia="zh-HK"/>
              </w:rPr>
              <w:t xml:space="preserve"> Erik Beaker</w:t>
            </w:r>
          </w:p>
          <w:p w14:paraId="7B2A1EBB" w14:textId="7995C7FF" w:rsidR="004E68EA" w:rsidRPr="000072C5" w:rsidRDefault="004E68EA" w:rsidP="0095339C">
            <w:pPr>
              <w:wordWrap w:val="0"/>
              <w:autoSpaceDE w:val="0"/>
              <w:autoSpaceDN w:val="0"/>
              <w:rPr>
                <w:rFonts w:asciiTheme="minorHAnsi" w:eastAsia="新細明體" w:hAnsiTheme="minorHAnsi" w:cstheme="minorHAnsi"/>
                <w:bCs/>
                <w:sz w:val="20"/>
                <w:szCs w:val="20"/>
                <w:lang w:eastAsia="zh-HK"/>
              </w:rPr>
            </w:pPr>
            <w:r w:rsidRPr="000072C5">
              <w:rPr>
                <w:rFonts w:asciiTheme="minorHAnsi" w:eastAsia="新細明體" w:hAnsiTheme="minorHAnsi" w:cstheme="minorHAnsi"/>
                <w:bCs/>
                <w:sz w:val="20"/>
                <w:szCs w:val="20"/>
                <w:lang w:eastAsia="zh-HK"/>
              </w:rPr>
              <w:t xml:space="preserve">Prof. </w:t>
            </w:r>
            <w:r w:rsidR="0095339C" w:rsidRPr="000072C5">
              <w:rPr>
                <w:rFonts w:asciiTheme="minorHAnsi" w:eastAsia="新細明體" w:hAnsiTheme="minorHAnsi" w:cstheme="minorHAnsi"/>
                <w:bCs/>
                <w:sz w:val="20"/>
                <w:szCs w:val="20"/>
                <w:lang w:eastAsia="zh-HK"/>
              </w:rPr>
              <w:t xml:space="preserve">NAKAKITA </w:t>
            </w:r>
            <w:r w:rsidRPr="000072C5">
              <w:rPr>
                <w:rFonts w:asciiTheme="minorHAnsi" w:eastAsia="新細明體" w:hAnsiTheme="minorHAnsi" w:cstheme="minorHAnsi"/>
                <w:bCs/>
                <w:sz w:val="20"/>
                <w:szCs w:val="20"/>
                <w:lang w:eastAsia="zh-HK"/>
              </w:rPr>
              <w:t>Eiichi</w:t>
            </w:r>
          </w:p>
        </w:tc>
      </w:tr>
    </w:tbl>
    <w:p w14:paraId="3DCFCF91" w14:textId="77777777" w:rsidR="008152B0" w:rsidRPr="000072C5" w:rsidRDefault="008152B0" w:rsidP="008152B0">
      <w:pPr>
        <w:tabs>
          <w:tab w:val="left" w:pos="4452"/>
        </w:tabs>
        <w:rPr>
          <w:rFonts w:asciiTheme="minorHAnsi" w:eastAsia="新細明體" w:hAnsiTheme="minorHAnsi" w:cstheme="minorHAnsi"/>
          <w:b/>
          <w:bCs/>
          <w:szCs w:val="24"/>
        </w:rPr>
      </w:pPr>
    </w:p>
    <w:p w14:paraId="685ABDD9" w14:textId="77777777" w:rsidR="00E36315" w:rsidRPr="000072C5" w:rsidRDefault="00E36315" w:rsidP="00E36315">
      <w:pPr>
        <w:widowControl/>
        <w:rPr>
          <w:rFonts w:asciiTheme="minorHAnsi" w:hAnsiTheme="minorHAnsi" w:cstheme="minorHAnsi"/>
        </w:rPr>
      </w:pPr>
    </w:p>
    <w:p w14:paraId="7C32154E" w14:textId="77777777" w:rsidR="00E36315" w:rsidRPr="000072C5" w:rsidRDefault="00E36315" w:rsidP="00E36315">
      <w:pPr>
        <w:jc w:val="right"/>
        <w:rPr>
          <w:rFonts w:asciiTheme="minorHAnsi" w:hAnsiTheme="minorHAnsi" w:cstheme="minorHAnsi"/>
          <w:b/>
          <w:bCs/>
          <w:i/>
          <w:szCs w:val="24"/>
        </w:rPr>
      </w:pPr>
    </w:p>
    <w:p w14:paraId="28684B9F" w14:textId="77777777" w:rsidR="00E36315" w:rsidRPr="000072C5" w:rsidRDefault="00E36315" w:rsidP="00E36315">
      <w:pPr>
        <w:jc w:val="right"/>
        <w:rPr>
          <w:rFonts w:asciiTheme="minorHAnsi" w:hAnsiTheme="minorHAnsi" w:cstheme="minorHAnsi"/>
          <w:b/>
          <w:bCs/>
          <w:i/>
          <w:szCs w:val="24"/>
        </w:rPr>
      </w:pPr>
    </w:p>
    <w:p w14:paraId="4429D705" w14:textId="77777777" w:rsidR="00EE0DF2" w:rsidRPr="000072C5" w:rsidRDefault="00EE0DF2" w:rsidP="00E36315">
      <w:pPr>
        <w:jc w:val="both"/>
        <w:rPr>
          <w:rFonts w:asciiTheme="minorHAnsi" w:hAnsiTheme="minorHAnsi" w:cstheme="minorHAnsi"/>
        </w:rPr>
        <w:sectPr w:rsidR="00EE0DF2" w:rsidRPr="000072C5" w:rsidSect="00557249">
          <w:pgSz w:w="16838" w:h="11906" w:orient="landscape" w:code="9"/>
          <w:pgMar w:top="1418" w:right="1418" w:bottom="1418" w:left="1418" w:header="720" w:footer="720" w:gutter="0"/>
          <w:cols w:space="720"/>
          <w:noEndnote/>
          <w:docGrid w:linePitch="326"/>
        </w:sectPr>
      </w:pPr>
    </w:p>
    <w:p w14:paraId="142AC6DE" w14:textId="77777777" w:rsidR="00E36315" w:rsidRPr="000072C5" w:rsidRDefault="00EE0DF2" w:rsidP="00EE0DF2">
      <w:pPr>
        <w:jc w:val="right"/>
        <w:rPr>
          <w:rFonts w:asciiTheme="minorHAnsi" w:hAnsiTheme="minorHAnsi" w:cstheme="minorHAnsi"/>
          <w:b/>
          <w:i/>
        </w:rPr>
      </w:pPr>
      <w:r w:rsidRPr="000072C5">
        <w:rPr>
          <w:rFonts w:asciiTheme="minorHAnsi" w:hAnsiTheme="minorHAnsi" w:cstheme="minorHAnsi"/>
          <w:b/>
          <w:i/>
        </w:rPr>
        <w:lastRenderedPageBreak/>
        <w:t>Annex II</w:t>
      </w:r>
    </w:p>
    <w:p w14:paraId="527E40E9" w14:textId="77777777" w:rsidR="00593AF2" w:rsidRPr="000072C5" w:rsidRDefault="00593AF2" w:rsidP="00AF67AE">
      <w:pPr>
        <w:rPr>
          <w:rFonts w:asciiTheme="minorHAnsi" w:hAnsiTheme="minorHAnsi" w:cstheme="minorHAnsi"/>
          <w:b/>
          <w:bCs/>
          <w:szCs w:val="24"/>
        </w:rPr>
      </w:pPr>
      <w:r w:rsidRPr="000072C5">
        <w:rPr>
          <w:rFonts w:asciiTheme="minorHAnsi" w:hAnsiTheme="minorHAnsi" w:cstheme="minorHAnsi"/>
          <w:b/>
          <w:bCs/>
          <w:szCs w:val="24"/>
        </w:rPr>
        <w:t>Summary of Awarded Research Fellowships</w:t>
      </w:r>
    </w:p>
    <w:p w14:paraId="508D0455" w14:textId="77777777" w:rsidR="00593AF2" w:rsidRPr="000072C5" w:rsidRDefault="00593AF2" w:rsidP="00AF67AE">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2"/>
        <w:gridCol w:w="3503"/>
        <w:gridCol w:w="3771"/>
        <w:gridCol w:w="2286"/>
      </w:tblGrid>
      <w:tr w:rsidR="00593AF2" w:rsidRPr="000072C5" w14:paraId="7DC48158" w14:textId="77777777" w:rsidTr="00B1491D">
        <w:tc>
          <w:tcPr>
            <w:tcW w:w="3582" w:type="dxa"/>
            <w:vAlign w:val="center"/>
          </w:tcPr>
          <w:p w14:paraId="4CEC1AFA" w14:textId="77777777" w:rsidR="00593AF2" w:rsidRPr="000072C5" w:rsidRDefault="00593AF2" w:rsidP="002934C3">
            <w:pPr>
              <w:rPr>
                <w:rFonts w:asciiTheme="minorHAnsi" w:hAnsiTheme="minorHAnsi" w:cstheme="minorHAnsi"/>
                <w:b/>
                <w:sz w:val="20"/>
                <w:szCs w:val="20"/>
              </w:rPr>
            </w:pPr>
          </w:p>
          <w:p w14:paraId="18D3CA74" w14:textId="77777777" w:rsidR="00593AF2" w:rsidRPr="000072C5" w:rsidRDefault="00593AF2" w:rsidP="002934C3">
            <w:pPr>
              <w:rPr>
                <w:rFonts w:asciiTheme="minorHAnsi" w:hAnsiTheme="minorHAnsi" w:cstheme="minorHAnsi"/>
                <w:b/>
                <w:sz w:val="20"/>
                <w:szCs w:val="20"/>
              </w:rPr>
            </w:pPr>
            <w:r w:rsidRPr="000072C5">
              <w:rPr>
                <w:rFonts w:asciiTheme="minorHAnsi" w:hAnsiTheme="minorHAnsi" w:cstheme="minorHAnsi"/>
                <w:b/>
                <w:sz w:val="20"/>
                <w:szCs w:val="20"/>
              </w:rPr>
              <w:t>Subject</w:t>
            </w:r>
          </w:p>
          <w:p w14:paraId="100A919F" w14:textId="77777777" w:rsidR="00593AF2" w:rsidRPr="000072C5" w:rsidRDefault="00593AF2" w:rsidP="002934C3">
            <w:pPr>
              <w:rPr>
                <w:rFonts w:asciiTheme="minorHAnsi" w:hAnsiTheme="minorHAnsi" w:cstheme="minorHAnsi"/>
                <w:b/>
                <w:sz w:val="20"/>
                <w:szCs w:val="20"/>
              </w:rPr>
            </w:pPr>
          </w:p>
        </w:tc>
        <w:tc>
          <w:tcPr>
            <w:tcW w:w="3503" w:type="dxa"/>
            <w:vAlign w:val="center"/>
          </w:tcPr>
          <w:p w14:paraId="00812D33" w14:textId="77777777" w:rsidR="00593AF2" w:rsidRPr="000072C5" w:rsidRDefault="00593AF2" w:rsidP="002934C3">
            <w:pPr>
              <w:rPr>
                <w:rFonts w:asciiTheme="minorHAnsi" w:hAnsiTheme="minorHAnsi" w:cstheme="minorHAnsi"/>
                <w:b/>
                <w:sz w:val="20"/>
                <w:szCs w:val="20"/>
              </w:rPr>
            </w:pPr>
            <w:r w:rsidRPr="000072C5">
              <w:rPr>
                <w:rFonts w:asciiTheme="minorHAnsi" w:hAnsiTheme="minorHAnsi" w:cstheme="minorHAnsi"/>
                <w:b/>
                <w:sz w:val="20"/>
                <w:szCs w:val="20"/>
              </w:rPr>
              <w:t>Fellow</w:t>
            </w:r>
          </w:p>
        </w:tc>
        <w:tc>
          <w:tcPr>
            <w:tcW w:w="3771" w:type="dxa"/>
            <w:vAlign w:val="center"/>
          </w:tcPr>
          <w:p w14:paraId="76AFA5FC" w14:textId="77777777" w:rsidR="00593AF2" w:rsidRPr="000072C5" w:rsidRDefault="00593AF2" w:rsidP="002934C3">
            <w:pPr>
              <w:rPr>
                <w:rFonts w:asciiTheme="minorHAnsi" w:hAnsiTheme="minorHAnsi" w:cstheme="minorHAnsi"/>
                <w:b/>
                <w:sz w:val="20"/>
                <w:szCs w:val="20"/>
              </w:rPr>
            </w:pPr>
            <w:r w:rsidRPr="000072C5">
              <w:rPr>
                <w:rFonts w:asciiTheme="minorHAnsi" w:hAnsiTheme="minorHAnsi" w:cstheme="minorHAnsi"/>
                <w:b/>
                <w:sz w:val="20"/>
                <w:szCs w:val="20"/>
              </w:rPr>
              <w:t>Host</w:t>
            </w:r>
          </w:p>
        </w:tc>
        <w:tc>
          <w:tcPr>
            <w:tcW w:w="2286" w:type="dxa"/>
            <w:vAlign w:val="center"/>
          </w:tcPr>
          <w:p w14:paraId="4B7FB80C" w14:textId="77777777" w:rsidR="00593AF2" w:rsidRPr="000072C5" w:rsidRDefault="00593AF2" w:rsidP="002934C3">
            <w:pPr>
              <w:rPr>
                <w:rFonts w:asciiTheme="minorHAnsi" w:hAnsiTheme="minorHAnsi" w:cstheme="minorHAnsi"/>
                <w:b/>
                <w:sz w:val="20"/>
                <w:szCs w:val="20"/>
              </w:rPr>
            </w:pPr>
            <w:r w:rsidRPr="000072C5">
              <w:rPr>
                <w:rFonts w:asciiTheme="minorHAnsi" w:hAnsiTheme="minorHAnsi" w:cstheme="minorHAnsi"/>
                <w:b/>
                <w:sz w:val="20"/>
                <w:szCs w:val="20"/>
              </w:rPr>
              <w:t>Period</w:t>
            </w:r>
          </w:p>
        </w:tc>
      </w:tr>
      <w:tr w:rsidR="00593AF2" w:rsidRPr="000072C5" w14:paraId="03BFA1EC" w14:textId="77777777" w:rsidTr="00B1491D">
        <w:tc>
          <w:tcPr>
            <w:tcW w:w="3582" w:type="dxa"/>
            <w:vAlign w:val="center"/>
          </w:tcPr>
          <w:p w14:paraId="76A2F6C4"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Analysis of evolution of landfalling tropical cyclones with a view to developing forecast guidance for wind and rain</w:t>
            </w:r>
          </w:p>
        </w:tc>
        <w:tc>
          <w:tcPr>
            <w:tcW w:w="3503" w:type="dxa"/>
            <w:vAlign w:val="center"/>
          </w:tcPr>
          <w:p w14:paraId="64E1A953" w14:textId="77777777" w:rsidR="00593AF2" w:rsidRPr="000072C5" w:rsidRDefault="00593AF2" w:rsidP="002934C3">
            <w:pPr>
              <w:widowControl/>
              <w:rPr>
                <w:rFonts w:asciiTheme="minorHAnsi" w:hAnsiTheme="minorHAnsi" w:cstheme="minorHAnsi"/>
                <w:sz w:val="20"/>
                <w:szCs w:val="20"/>
              </w:rPr>
            </w:pPr>
            <w:r w:rsidRPr="000072C5">
              <w:rPr>
                <w:rFonts w:asciiTheme="minorHAnsi" w:eastAsia="Gulim" w:hAnsiTheme="minorHAnsi" w:cstheme="minorHAnsi"/>
                <w:sz w:val="20"/>
                <w:szCs w:val="20"/>
              </w:rPr>
              <w:t>Mr. X</w:t>
            </w:r>
            <w:r w:rsidRPr="000072C5">
              <w:rPr>
                <w:rFonts w:asciiTheme="minorHAnsi" w:hAnsiTheme="minorHAnsi" w:cstheme="minorHAnsi"/>
                <w:sz w:val="20"/>
                <w:szCs w:val="20"/>
              </w:rPr>
              <w:t>UE,</w:t>
            </w:r>
            <w:r w:rsidRPr="000072C5">
              <w:rPr>
                <w:rFonts w:asciiTheme="minorHAnsi" w:eastAsia="Gulim" w:hAnsiTheme="minorHAnsi" w:cstheme="minorHAnsi"/>
                <w:sz w:val="20"/>
                <w:szCs w:val="20"/>
              </w:rPr>
              <w:t xml:space="preserve"> </w:t>
            </w:r>
            <w:proofErr w:type="spellStart"/>
            <w:r w:rsidRPr="000072C5">
              <w:rPr>
                <w:rFonts w:asciiTheme="minorHAnsi" w:eastAsia="Gulim" w:hAnsiTheme="minorHAnsi" w:cstheme="minorHAnsi"/>
                <w:sz w:val="20"/>
                <w:szCs w:val="20"/>
              </w:rPr>
              <w:t>Jianjun</w:t>
            </w:r>
            <w:proofErr w:type="spellEnd"/>
            <w:r w:rsidRPr="000072C5">
              <w:rPr>
                <w:rFonts w:asciiTheme="minorHAnsi" w:eastAsia="Gulim" w:hAnsiTheme="minorHAnsi" w:cstheme="minorHAnsi"/>
                <w:sz w:val="20"/>
                <w:szCs w:val="20"/>
              </w:rPr>
              <w:t xml:space="preserve"> </w:t>
            </w:r>
          </w:p>
          <w:p w14:paraId="4029B330" w14:textId="77777777" w:rsidR="00593AF2" w:rsidRPr="000072C5" w:rsidRDefault="00593AF2" w:rsidP="002934C3">
            <w:pPr>
              <w:widowControl/>
              <w:rPr>
                <w:rFonts w:asciiTheme="minorHAnsi" w:eastAsia="Gulim" w:hAnsiTheme="minorHAnsi" w:cstheme="minorHAnsi"/>
                <w:sz w:val="20"/>
                <w:szCs w:val="20"/>
              </w:rPr>
            </w:pPr>
            <w:r w:rsidRPr="000072C5">
              <w:rPr>
                <w:rFonts w:asciiTheme="minorHAnsi" w:eastAsia="Gulim" w:hAnsiTheme="minorHAnsi" w:cstheme="minorHAnsi"/>
                <w:sz w:val="20"/>
                <w:szCs w:val="20"/>
              </w:rPr>
              <w:t>(China)</w:t>
            </w:r>
          </w:p>
        </w:tc>
        <w:tc>
          <w:tcPr>
            <w:tcW w:w="3771" w:type="dxa"/>
            <w:vAlign w:val="center"/>
          </w:tcPr>
          <w:p w14:paraId="1ACC10B5" w14:textId="77777777" w:rsidR="00593AF2" w:rsidRPr="000072C5" w:rsidRDefault="00593AF2" w:rsidP="002934C3">
            <w:pPr>
              <w:widowControl/>
              <w:rPr>
                <w:rFonts w:asciiTheme="minorHAnsi" w:eastAsia="Gulim" w:hAnsiTheme="minorHAnsi" w:cstheme="minorHAnsi"/>
                <w:sz w:val="20"/>
                <w:szCs w:val="20"/>
              </w:rPr>
            </w:pPr>
            <w:r w:rsidRPr="000072C5">
              <w:rPr>
                <w:rFonts w:asciiTheme="minorHAnsi" w:hAnsiTheme="minorHAnsi" w:cstheme="minorHAnsi"/>
                <w:sz w:val="20"/>
                <w:szCs w:val="20"/>
              </w:rPr>
              <w:t>Hong Kong Observatory</w:t>
            </w:r>
          </w:p>
        </w:tc>
        <w:tc>
          <w:tcPr>
            <w:tcW w:w="2286" w:type="dxa"/>
            <w:vAlign w:val="center"/>
          </w:tcPr>
          <w:p w14:paraId="21A9A22F" w14:textId="77777777" w:rsidR="00593AF2" w:rsidRPr="000072C5" w:rsidRDefault="00593AF2" w:rsidP="002934C3">
            <w:pPr>
              <w:widowControl/>
              <w:rPr>
                <w:rFonts w:asciiTheme="minorHAnsi" w:eastAsia="Gulim" w:hAnsiTheme="minorHAnsi" w:cstheme="minorHAnsi"/>
                <w:sz w:val="20"/>
                <w:szCs w:val="20"/>
              </w:rPr>
            </w:pPr>
            <w:r w:rsidRPr="000072C5">
              <w:rPr>
                <w:rFonts w:asciiTheme="minorHAnsi" w:eastAsia="Gulim" w:hAnsiTheme="minorHAnsi" w:cstheme="minorHAnsi"/>
                <w:sz w:val="20"/>
                <w:szCs w:val="20"/>
              </w:rPr>
              <w:t>1 Feb – 31 Mar. 2001</w:t>
            </w:r>
          </w:p>
        </w:tc>
      </w:tr>
      <w:tr w:rsidR="00593AF2" w:rsidRPr="000072C5" w14:paraId="35179354" w14:textId="77777777" w:rsidTr="00B1491D">
        <w:tc>
          <w:tcPr>
            <w:tcW w:w="3582" w:type="dxa"/>
            <w:vAlign w:val="center"/>
          </w:tcPr>
          <w:p w14:paraId="69B37ABA"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TC track forecasting with use of super-ensemble</w:t>
            </w:r>
            <w:r w:rsidRPr="000072C5">
              <w:rPr>
                <w:rFonts w:asciiTheme="minorHAnsi" w:eastAsia="Gulim" w:hAnsiTheme="minorHAnsi" w:cstheme="minorHAnsi"/>
                <w:sz w:val="20"/>
                <w:szCs w:val="20"/>
              </w:rPr>
              <w:t xml:space="preserve"> </w:t>
            </w:r>
          </w:p>
          <w:p w14:paraId="257820EA" w14:textId="77777777" w:rsidR="00593AF2" w:rsidRPr="000072C5" w:rsidRDefault="00593AF2" w:rsidP="002934C3">
            <w:pPr>
              <w:rPr>
                <w:rFonts w:asciiTheme="minorHAnsi" w:hAnsiTheme="minorHAnsi" w:cstheme="minorHAnsi"/>
                <w:sz w:val="20"/>
                <w:szCs w:val="20"/>
              </w:rPr>
            </w:pPr>
          </w:p>
        </w:tc>
        <w:tc>
          <w:tcPr>
            <w:tcW w:w="3503" w:type="dxa"/>
            <w:vAlign w:val="center"/>
          </w:tcPr>
          <w:p w14:paraId="0C9387B4" w14:textId="77777777" w:rsidR="00593AF2" w:rsidRPr="000072C5" w:rsidRDefault="00593AF2" w:rsidP="002934C3">
            <w:pPr>
              <w:widowControl/>
              <w:rPr>
                <w:rFonts w:asciiTheme="minorHAnsi" w:hAnsiTheme="minorHAnsi" w:cstheme="minorHAnsi"/>
                <w:sz w:val="20"/>
                <w:szCs w:val="20"/>
              </w:rPr>
            </w:pPr>
            <w:r w:rsidRPr="000072C5">
              <w:rPr>
                <w:rFonts w:asciiTheme="minorHAnsi" w:eastAsia="Gulim" w:hAnsiTheme="minorHAnsi" w:cstheme="minorHAnsi"/>
                <w:sz w:val="20"/>
                <w:szCs w:val="20"/>
              </w:rPr>
              <w:t>Dr. P</w:t>
            </w:r>
            <w:r w:rsidRPr="000072C5">
              <w:rPr>
                <w:rFonts w:asciiTheme="minorHAnsi" w:hAnsiTheme="minorHAnsi" w:cstheme="minorHAnsi"/>
                <w:sz w:val="20"/>
                <w:szCs w:val="20"/>
              </w:rPr>
              <w:t>ENG,</w:t>
            </w:r>
            <w:r w:rsidRPr="000072C5">
              <w:rPr>
                <w:rFonts w:asciiTheme="minorHAnsi" w:eastAsia="BatangChe" w:hAnsiTheme="minorHAnsi" w:cstheme="minorHAnsi"/>
                <w:sz w:val="20"/>
                <w:szCs w:val="20"/>
              </w:rPr>
              <w:t xml:space="preserve"> </w:t>
            </w:r>
            <w:proofErr w:type="spellStart"/>
            <w:r w:rsidRPr="000072C5">
              <w:rPr>
                <w:rFonts w:asciiTheme="minorHAnsi" w:eastAsia="BatangChe" w:hAnsiTheme="minorHAnsi" w:cstheme="minorHAnsi"/>
                <w:sz w:val="20"/>
                <w:szCs w:val="20"/>
              </w:rPr>
              <w:t>Taoyong</w:t>
            </w:r>
            <w:proofErr w:type="spellEnd"/>
          </w:p>
          <w:p w14:paraId="12C9BDF0"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BatangChe" w:hAnsiTheme="minorHAnsi" w:cstheme="minorHAnsi"/>
                <w:sz w:val="20"/>
                <w:szCs w:val="20"/>
              </w:rPr>
              <w:t>(China)</w:t>
            </w:r>
          </w:p>
          <w:p w14:paraId="608866D8" w14:textId="77777777" w:rsidR="00593AF2" w:rsidRPr="000072C5" w:rsidRDefault="00593AF2" w:rsidP="002934C3">
            <w:pPr>
              <w:rPr>
                <w:rFonts w:asciiTheme="minorHAnsi" w:hAnsiTheme="minorHAnsi" w:cstheme="minorHAnsi"/>
                <w:sz w:val="20"/>
                <w:szCs w:val="20"/>
              </w:rPr>
            </w:pPr>
          </w:p>
        </w:tc>
        <w:tc>
          <w:tcPr>
            <w:tcW w:w="3771" w:type="dxa"/>
            <w:vAlign w:val="center"/>
          </w:tcPr>
          <w:p w14:paraId="6BDE5152"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Korea Meteorological Administration</w:t>
            </w:r>
          </w:p>
          <w:p w14:paraId="4AE2A35C" w14:textId="77777777" w:rsidR="00593AF2" w:rsidRPr="000072C5" w:rsidRDefault="00593AF2" w:rsidP="002934C3">
            <w:pPr>
              <w:rPr>
                <w:rFonts w:asciiTheme="minorHAnsi" w:hAnsiTheme="minorHAnsi" w:cstheme="minorHAnsi"/>
                <w:sz w:val="20"/>
                <w:szCs w:val="20"/>
              </w:rPr>
            </w:pPr>
          </w:p>
        </w:tc>
        <w:tc>
          <w:tcPr>
            <w:tcW w:w="2286" w:type="dxa"/>
            <w:vAlign w:val="center"/>
          </w:tcPr>
          <w:p w14:paraId="73A1E1E7"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15 J</w:t>
            </w:r>
            <w:r w:rsidRPr="000072C5">
              <w:rPr>
                <w:rFonts w:asciiTheme="minorHAnsi" w:hAnsiTheme="minorHAnsi" w:cstheme="minorHAnsi"/>
                <w:sz w:val="20"/>
                <w:szCs w:val="20"/>
              </w:rPr>
              <w:t xml:space="preserve">un </w:t>
            </w:r>
            <w:r w:rsidRPr="000072C5">
              <w:rPr>
                <w:rFonts w:asciiTheme="minorHAnsi" w:eastAsia="Gulim" w:hAnsiTheme="minorHAnsi" w:cstheme="minorHAnsi"/>
                <w:sz w:val="20"/>
                <w:szCs w:val="20"/>
              </w:rPr>
              <w:t>–</w:t>
            </w:r>
            <w:r w:rsidRPr="000072C5">
              <w:rPr>
                <w:rFonts w:asciiTheme="minorHAnsi" w:hAnsiTheme="minorHAnsi" w:cstheme="minorHAnsi"/>
                <w:sz w:val="20"/>
                <w:szCs w:val="20"/>
              </w:rPr>
              <w:t xml:space="preserve"> 1</w:t>
            </w:r>
            <w:r w:rsidRPr="000072C5">
              <w:rPr>
                <w:rFonts w:asciiTheme="minorHAnsi" w:eastAsia="Gulim" w:hAnsiTheme="minorHAnsi" w:cstheme="minorHAnsi"/>
                <w:sz w:val="20"/>
                <w:szCs w:val="20"/>
              </w:rPr>
              <w:t>5 N</w:t>
            </w:r>
            <w:r w:rsidRPr="000072C5">
              <w:rPr>
                <w:rFonts w:asciiTheme="minorHAnsi" w:hAnsiTheme="minorHAnsi" w:cstheme="minorHAnsi"/>
                <w:sz w:val="20"/>
                <w:szCs w:val="20"/>
              </w:rPr>
              <w:t>ov</w:t>
            </w:r>
            <w:r w:rsidRPr="000072C5">
              <w:rPr>
                <w:rFonts w:asciiTheme="minorHAnsi" w:eastAsia="Gulim" w:hAnsiTheme="minorHAnsi" w:cstheme="minorHAnsi"/>
                <w:sz w:val="20"/>
                <w:szCs w:val="20"/>
              </w:rPr>
              <w:t xml:space="preserve"> 2001 </w:t>
            </w:r>
          </w:p>
          <w:p w14:paraId="246440D3" w14:textId="77777777" w:rsidR="00593AF2" w:rsidRPr="000072C5" w:rsidRDefault="00593AF2" w:rsidP="002934C3">
            <w:pPr>
              <w:rPr>
                <w:rFonts w:asciiTheme="minorHAnsi" w:hAnsiTheme="minorHAnsi" w:cstheme="minorHAnsi"/>
                <w:sz w:val="20"/>
                <w:szCs w:val="20"/>
              </w:rPr>
            </w:pPr>
          </w:p>
        </w:tc>
      </w:tr>
      <w:tr w:rsidR="00593AF2" w:rsidRPr="000072C5" w14:paraId="19376061" w14:textId="77777777" w:rsidTr="00B1491D">
        <w:tc>
          <w:tcPr>
            <w:tcW w:w="3582" w:type="dxa"/>
            <w:vAlign w:val="center"/>
          </w:tcPr>
          <w:p w14:paraId="647BCB97"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Near real-time analysis of the wind structure of tropical cyclones</w:t>
            </w:r>
            <w:r w:rsidRPr="000072C5">
              <w:rPr>
                <w:rFonts w:asciiTheme="minorHAnsi" w:eastAsia="Gulim" w:hAnsiTheme="minorHAnsi" w:cstheme="minorHAnsi"/>
                <w:sz w:val="20"/>
                <w:szCs w:val="20"/>
              </w:rPr>
              <w:t xml:space="preserve"> </w:t>
            </w:r>
          </w:p>
          <w:p w14:paraId="7C3E4408" w14:textId="77777777" w:rsidR="00593AF2" w:rsidRPr="000072C5" w:rsidRDefault="00593AF2" w:rsidP="002934C3">
            <w:pPr>
              <w:rPr>
                <w:rFonts w:asciiTheme="minorHAnsi" w:hAnsiTheme="minorHAnsi" w:cstheme="minorHAnsi"/>
                <w:sz w:val="20"/>
                <w:szCs w:val="20"/>
              </w:rPr>
            </w:pPr>
          </w:p>
        </w:tc>
        <w:tc>
          <w:tcPr>
            <w:tcW w:w="3503" w:type="dxa"/>
            <w:vAlign w:val="center"/>
          </w:tcPr>
          <w:p w14:paraId="7BC4E17C"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 xml:space="preserve">Dr. Nathaniel T. SERVANDO </w:t>
            </w:r>
          </w:p>
          <w:p w14:paraId="4B0B588B"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(Philippines)</w:t>
            </w:r>
            <w:r w:rsidRPr="000072C5">
              <w:rPr>
                <w:rFonts w:asciiTheme="minorHAnsi" w:eastAsia="Gulim" w:hAnsiTheme="minorHAnsi" w:cstheme="minorHAnsi"/>
                <w:sz w:val="20"/>
                <w:szCs w:val="20"/>
              </w:rPr>
              <w:t xml:space="preserve"> </w:t>
            </w:r>
          </w:p>
          <w:p w14:paraId="0D50A823" w14:textId="77777777" w:rsidR="00593AF2" w:rsidRPr="000072C5" w:rsidRDefault="00593AF2" w:rsidP="002934C3">
            <w:pPr>
              <w:rPr>
                <w:rFonts w:asciiTheme="minorHAnsi" w:hAnsiTheme="minorHAnsi" w:cstheme="minorHAnsi"/>
                <w:sz w:val="20"/>
                <w:szCs w:val="20"/>
              </w:rPr>
            </w:pPr>
          </w:p>
        </w:tc>
        <w:tc>
          <w:tcPr>
            <w:tcW w:w="3771" w:type="dxa"/>
            <w:vAlign w:val="center"/>
          </w:tcPr>
          <w:p w14:paraId="6A4EFFCF"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Hong Kong Observatory</w:t>
            </w:r>
            <w:r w:rsidRPr="000072C5">
              <w:rPr>
                <w:rFonts w:asciiTheme="minorHAnsi" w:eastAsia="Gulim" w:hAnsiTheme="minorHAnsi" w:cstheme="minorHAnsi"/>
                <w:sz w:val="20"/>
                <w:szCs w:val="20"/>
              </w:rPr>
              <w:t xml:space="preserve"> </w:t>
            </w:r>
          </w:p>
          <w:p w14:paraId="73B891C5" w14:textId="77777777" w:rsidR="00593AF2" w:rsidRPr="000072C5" w:rsidRDefault="00593AF2" w:rsidP="002934C3">
            <w:pPr>
              <w:rPr>
                <w:rFonts w:asciiTheme="minorHAnsi" w:hAnsiTheme="minorHAnsi" w:cstheme="minorHAnsi"/>
                <w:sz w:val="20"/>
                <w:szCs w:val="20"/>
              </w:rPr>
            </w:pPr>
          </w:p>
        </w:tc>
        <w:tc>
          <w:tcPr>
            <w:tcW w:w="2286" w:type="dxa"/>
            <w:vAlign w:val="center"/>
          </w:tcPr>
          <w:p w14:paraId="0ABD3026"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5 May</w:t>
            </w:r>
            <w:r w:rsidRPr="000072C5">
              <w:rPr>
                <w:rFonts w:asciiTheme="minorHAnsi" w:hAnsiTheme="minorHAnsi" w:cstheme="minorHAnsi"/>
                <w:sz w:val="20"/>
                <w:szCs w:val="20"/>
              </w:rPr>
              <w:t xml:space="preserve"> </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4</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Jul</w:t>
            </w:r>
            <w:r w:rsidRPr="000072C5">
              <w:rPr>
                <w:rFonts w:asciiTheme="minorHAnsi" w:eastAsia="Gulim" w:hAnsiTheme="minorHAnsi" w:cstheme="minorHAnsi"/>
                <w:sz w:val="20"/>
                <w:szCs w:val="20"/>
              </w:rPr>
              <w:t xml:space="preserve"> 2002 </w:t>
            </w:r>
          </w:p>
          <w:p w14:paraId="16ECE5C4" w14:textId="77777777" w:rsidR="00593AF2" w:rsidRPr="000072C5" w:rsidRDefault="00593AF2" w:rsidP="002934C3">
            <w:pPr>
              <w:rPr>
                <w:rFonts w:asciiTheme="minorHAnsi" w:hAnsiTheme="minorHAnsi" w:cstheme="minorHAnsi"/>
                <w:sz w:val="20"/>
                <w:szCs w:val="20"/>
              </w:rPr>
            </w:pPr>
          </w:p>
        </w:tc>
      </w:tr>
      <w:tr w:rsidR="00593AF2" w:rsidRPr="000072C5" w14:paraId="675217CB" w14:textId="77777777" w:rsidTr="00B1491D">
        <w:tc>
          <w:tcPr>
            <w:tcW w:w="3582" w:type="dxa"/>
            <w:vAlign w:val="center"/>
          </w:tcPr>
          <w:p w14:paraId="7C792A59"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Numerical modelling on typhoon intensity change</w:t>
            </w:r>
          </w:p>
          <w:p w14:paraId="4F5A929D" w14:textId="77777777" w:rsidR="00593AF2" w:rsidRPr="000072C5" w:rsidRDefault="00593AF2" w:rsidP="002934C3">
            <w:pPr>
              <w:rPr>
                <w:rFonts w:asciiTheme="minorHAnsi" w:hAnsiTheme="minorHAnsi" w:cstheme="minorHAnsi"/>
                <w:sz w:val="20"/>
                <w:szCs w:val="20"/>
              </w:rPr>
            </w:pPr>
          </w:p>
        </w:tc>
        <w:tc>
          <w:tcPr>
            <w:tcW w:w="3503" w:type="dxa"/>
            <w:vAlign w:val="center"/>
          </w:tcPr>
          <w:p w14:paraId="60B77BA8" w14:textId="129BA0D2" w:rsidR="00593AF2" w:rsidRPr="000072C5" w:rsidRDefault="00593AF2" w:rsidP="002934C3">
            <w:pPr>
              <w:widowControl/>
              <w:rPr>
                <w:rFonts w:asciiTheme="minorHAnsi" w:hAnsiTheme="minorHAnsi" w:cstheme="minorHAnsi"/>
                <w:sz w:val="20"/>
                <w:szCs w:val="20"/>
              </w:rPr>
            </w:pPr>
            <w:r w:rsidRPr="000072C5">
              <w:rPr>
                <w:rFonts w:asciiTheme="minorHAnsi" w:eastAsia="Gulim" w:hAnsiTheme="minorHAnsi" w:cstheme="minorHAnsi"/>
                <w:sz w:val="20"/>
                <w:szCs w:val="20"/>
              </w:rPr>
              <w:t>Ms</w:t>
            </w:r>
            <w:r w:rsidR="0001679D" w:rsidRPr="000072C5">
              <w:rPr>
                <w:rFonts w:asciiTheme="minorHAnsi" w:eastAsia="Gulim" w:hAnsiTheme="minorHAnsi" w:cstheme="minorHAnsi"/>
                <w:sz w:val="20"/>
                <w:szCs w:val="20"/>
              </w:rPr>
              <w:t>.</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YU,</w:t>
            </w:r>
            <w:r w:rsidRPr="000072C5">
              <w:rPr>
                <w:rFonts w:asciiTheme="minorHAnsi" w:eastAsia="Gulim" w:hAnsiTheme="minorHAnsi" w:cstheme="minorHAnsi"/>
                <w:sz w:val="20"/>
                <w:szCs w:val="20"/>
              </w:rPr>
              <w:t xml:space="preserve"> Hui </w:t>
            </w:r>
          </w:p>
          <w:p w14:paraId="7A0FC813" w14:textId="77777777" w:rsidR="00593AF2" w:rsidRPr="000072C5" w:rsidRDefault="00593AF2" w:rsidP="002934C3">
            <w:pPr>
              <w:widowControl/>
              <w:rPr>
                <w:rFonts w:asciiTheme="minorHAnsi" w:hAnsiTheme="minorHAnsi" w:cstheme="minorHAnsi"/>
                <w:vanish/>
                <w:sz w:val="20"/>
                <w:szCs w:val="20"/>
              </w:rPr>
            </w:pPr>
            <w:r w:rsidRPr="000072C5">
              <w:rPr>
                <w:rFonts w:asciiTheme="minorHAnsi" w:eastAsia="Gulim" w:hAnsiTheme="minorHAnsi" w:cstheme="minorHAnsi"/>
                <w:sz w:val="20"/>
                <w:szCs w:val="20"/>
              </w:rPr>
              <w:t xml:space="preserve">(China) </w:t>
            </w:r>
          </w:p>
          <w:p w14:paraId="4A7B7E42" w14:textId="77777777" w:rsidR="00593AF2" w:rsidRPr="000072C5" w:rsidRDefault="00593AF2" w:rsidP="002934C3">
            <w:pPr>
              <w:rPr>
                <w:rFonts w:asciiTheme="minorHAnsi" w:hAnsiTheme="minorHAnsi" w:cstheme="minorHAnsi"/>
                <w:sz w:val="20"/>
                <w:szCs w:val="20"/>
              </w:rPr>
            </w:pPr>
          </w:p>
        </w:tc>
        <w:tc>
          <w:tcPr>
            <w:tcW w:w="3771" w:type="dxa"/>
            <w:vAlign w:val="center"/>
          </w:tcPr>
          <w:p w14:paraId="7EA77F77" w14:textId="77777777" w:rsidR="00593AF2" w:rsidRPr="000072C5" w:rsidRDefault="00593AF2" w:rsidP="002934C3">
            <w:pPr>
              <w:widowControl/>
              <w:rPr>
                <w:rFonts w:asciiTheme="minorHAnsi" w:hAnsiTheme="minorHAnsi" w:cstheme="minorHAnsi"/>
                <w:vanish/>
                <w:kern w:val="0"/>
                <w:sz w:val="20"/>
                <w:szCs w:val="20"/>
              </w:rPr>
            </w:pPr>
            <w:proofErr w:type="spellStart"/>
            <w:r w:rsidRPr="000072C5">
              <w:rPr>
                <w:rFonts w:asciiTheme="minorHAnsi" w:hAnsiTheme="minorHAnsi" w:cstheme="minorHAnsi"/>
                <w:sz w:val="20"/>
                <w:szCs w:val="20"/>
              </w:rPr>
              <w:t>Kongju</w:t>
            </w:r>
            <w:proofErr w:type="spellEnd"/>
            <w:r w:rsidRPr="000072C5">
              <w:rPr>
                <w:rFonts w:asciiTheme="minorHAnsi" w:hAnsiTheme="minorHAnsi" w:cstheme="minorHAnsi"/>
                <w:sz w:val="20"/>
                <w:szCs w:val="20"/>
              </w:rPr>
              <w:t xml:space="preserve"> National University</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and</w:t>
            </w:r>
            <w:r w:rsidRPr="000072C5">
              <w:rPr>
                <w:rFonts w:asciiTheme="minorHAnsi" w:eastAsia="Gulim" w:hAnsiTheme="minorHAnsi" w:cstheme="minorHAnsi"/>
                <w:sz w:val="20"/>
                <w:szCs w:val="20"/>
              </w:rPr>
              <w:t xml:space="preserve"> Korea Meteorological Administration</w:t>
            </w:r>
          </w:p>
          <w:p w14:paraId="7AD20218" w14:textId="77777777" w:rsidR="00593AF2" w:rsidRPr="000072C5" w:rsidRDefault="00593AF2" w:rsidP="002934C3">
            <w:pPr>
              <w:rPr>
                <w:rFonts w:asciiTheme="minorHAnsi" w:hAnsiTheme="minorHAnsi" w:cstheme="minorHAnsi"/>
                <w:sz w:val="20"/>
                <w:szCs w:val="20"/>
              </w:rPr>
            </w:pPr>
          </w:p>
        </w:tc>
        <w:tc>
          <w:tcPr>
            <w:tcW w:w="2286" w:type="dxa"/>
            <w:vAlign w:val="center"/>
          </w:tcPr>
          <w:p w14:paraId="65A75B50"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15 Jul</w:t>
            </w:r>
            <w:r w:rsidRPr="000072C5">
              <w:rPr>
                <w:rFonts w:asciiTheme="minorHAnsi" w:hAnsiTheme="minorHAnsi" w:cstheme="minorHAnsi"/>
                <w:sz w:val="20"/>
                <w:szCs w:val="20"/>
              </w:rPr>
              <w:t xml:space="preserve"> </w:t>
            </w:r>
            <w:r w:rsidRPr="000072C5">
              <w:rPr>
                <w:rFonts w:asciiTheme="minorHAnsi" w:eastAsia="Gulim" w:hAnsiTheme="minorHAnsi" w:cstheme="minorHAnsi"/>
                <w:sz w:val="20"/>
                <w:szCs w:val="20"/>
              </w:rPr>
              <w:t xml:space="preserve">–15 Sep 2002 </w:t>
            </w:r>
          </w:p>
          <w:p w14:paraId="6066EAFF" w14:textId="77777777" w:rsidR="00593AF2" w:rsidRPr="000072C5" w:rsidRDefault="00593AF2" w:rsidP="002934C3">
            <w:pPr>
              <w:rPr>
                <w:rFonts w:asciiTheme="minorHAnsi" w:hAnsiTheme="minorHAnsi" w:cstheme="minorHAnsi"/>
                <w:sz w:val="20"/>
                <w:szCs w:val="20"/>
              </w:rPr>
            </w:pPr>
          </w:p>
        </w:tc>
      </w:tr>
      <w:tr w:rsidR="00593AF2" w:rsidRPr="000072C5" w14:paraId="278F7813" w14:textId="77777777" w:rsidTr="00B1491D">
        <w:tc>
          <w:tcPr>
            <w:tcW w:w="3582" w:type="dxa"/>
            <w:vAlign w:val="center"/>
          </w:tcPr>
          <w:p w14:paraId="5367BACF"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Tropical cyclone track forecasting method</w:t>
            </w:r>
            <w:r w:rsidRPr="000072C5">
              <w:rPr>
                <w:rFonts w:asciiTheme="minorHAnsi" w:eastAsia="Gulim" w:hAnsiTheme="minorHAnsi" w:cstheme="minorHAnsi"/>
                <w:sz w:val="20"/>
                <w:szCs w:val="20"/>
              </w:rPr>
              <w:t xml:space="preserve"> </w:t>
            </w:r>
          </w:p>
          <w:p w14:paraId="4D767EE6" w14:textId="77777777" w:rsidR="00593AF2" w:rsidRPr="000072C5" w:rsidRDefault="00593AF2" w:rsidP="002934C3">
            <w:pPr>
              <w:rPr>
                <w:rFonts w:asciiTheme="minorHAnsi" w:hAnsiTheme="minorHAnsi" w:cstheme="minorHAnsi"/>
                <w:sz w:val="20"/>
                <w:szCs w:val="20"/>
              </w:rPr>
            </w:pPr>
          </w:p>
        </w:tc>
        <w:tc>
          <w:tcPr>
            <w:tcW w:w="3503" w:type="dxa"/>
            <w:vAlign w:val="center"/>
          </w:tcPr>
          <w:p w14:paraId="55EF2661" w14:textId="77777777" w:rsidR="00593AF2" w:rsidRPr="000072C5" w:rsidRDefault="00593AF2" w:rsidP="002934C3">
            <w:pPr>
              <w:widowControl/>
              <w:rPr>
                <w:rFonts w:asciiTheme="minorHAnsi" w:hAnsiTheme="minorHAnsi" w:cstheme="minorHAnsi"/>
                <w:kern w:val="0"/>
                <w:sz w:val="20"/>
                <w:szCs w:val="20"/>
              </w:rPr>
            </w:pPr>
            <w:r w:rsidRPr="000072C5">
              <w:rPr>
                <w:rFonts w:asciiTheme="minorHAnsi" w:hAnsiTheme="minorHAnsi" w:cstheme="minorHAnsi"/>
                <w:sz w:val="20"/>
                <w:szCs w:val="20"/>
              </w:rPr>
              <w:t xml:space="preserve">Dr. KANG, Bom </w:t>
            </w:r>
            <w:proofErr w:type="spellStart"/>
            <w:r w:rsidRPr="000072C5">
              <w:rPr>
                <w:rFonts w:asciiTheme="minorHAnsi" w:hAnsiTheme="minorHAnsi" w:cstheme="minorHAnsi"/>
                <w:sz w:val="20"/>
                <w:szCs w:val="20"/>
              </w:rPr>
              <w:t>Jin</w:t>
            </w:r>
            <w:proofErr w:type="spellEnd"/>
          </w:p>
          <w:p w14:paraId="52A0357F" w14:textId="77777777" w:rsidR="00593AF2" w:rsidRPr="000072C5" w:rsidRDefault="00593AF2" w:rsidP="002934C3">
            <w:pPr>
              <w:rPr>
                <w:rFonts w:asciiTheme="minorHAnsi" w:hAnsiTheme="minorHAnsi" w:cstheme="minorHAnsi"/>
                <w:sz w:val="20"/>
                <w:szCs w:val="20"/>
              </w:rPr>
            </w:pPr>
            <w:r w:rsidRPr="000072C5">
              <w:rPr>
                <w:rFonts w:asciiTheme="minorHAnsi" w:hAnsiTheme="minorHAnsi" w:cstheme="minorHAnsi"/>
                <w:sz w:val="20"/>
                <w:szCs w:val="20"/>
              </w:rPr>
              <w:t xml:space="preserve">Dr. KIM, Tae </w:t>
            </w:r>
            <w:proofErr w:type="spellStart"/>
            <w:r w:rsidRPr="000072C5">
              <w:rPr>
                <w:rFonts w:asciiTheme="minorHAnsi" w:hAnsiTheme="minorHAnsi" w:cstheme="minorHAnsi"/>
                <w:sz w:val="20"/>
                <w:szCs w:val="20"/>
              </w:rPr>
              <w:t>Jin</w:t>
            </w:r>
            <w:proofErr w:type="spellEnd"/>
          </w:p>
          <w:p w14:paraId="6731364E" w14:textId="77777777" w:rsidR="00593AF2" w:rsidRPr="000072C5" w:rsidRDefault="00593AF2" w:rsidP="002934C3">
            <w:pPr>
              <w:rPr>
                <w:rFonts w:asciiTheme="minorHAnsi" w:hAnsiTheme="minorHAnsi" w:cstheme="minorHAnsi"/>
                <w:vanish/>
                <w:sz w:val="20"/>
                <w:szCs w:val="20"/>
              </w:rPr>
            </w:pPr>
            <w:r w:rsidRPr="000072C5">
              <w:rPr>
                <w:rFonts w:asciiTheme="minorHAnsi" w:hAnsiTheme="minorHAnsi" w:cstheme="minorHAnsi"/>
                <w:sz w:val="20"/>
                <w:szCs w:val="20"/>
              </w:rPr>
              <w:t>(DPR Korea)</w:t>
            </w:r>
            <w:r w:rsidRPr="000072C5">
              <w:rPr>
                <w:rFonts w:asciiTheme="minorHAnsi" w:eastAsia="Gulim" w:hAnsiTheme="minorHAnsi" w:cstheme="minorHAnsi"/>
                <w:sz w:val="20"/>
                <w:szCs w:val="20"/>
              </w:rPr>
              <w:t xml:space="preserve"> </w:t>
            </w:r>
          </w:p>
          <w:p w14:paraId="65FD4120" w14:textId="77777777" w:rsidR="00593AF2" w:rsidRPr="000072C5" w:rsidRDefault="00593AF2" w:rsidP="002934C3">
            <w:pPr>
              <w:rPr>
                <w:rFonts w:asciiTheme="minorHAnsi" w:hAnsiTheme="minorHAnsi" w:cstheme="minorHAnsi"/>
                <w:sz w:val="20"/>
                <w:szCs w:val="20"/>
              </w:rPr>
            </w:pPr>
          </w:p>
        </w:tc>
        <w:tc>
          <w:tcPr>
            <w:tcW w:w="3771" w:type="dxa"/>
            <w:vAlign w:val="center"/>
          </w:tcPr>
          <w:p w14:paraId="3FB84CF4"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Shanghai Typhoon Institute</w:t>
            </w:r>
            <w:r w:rsidRPr="000072C5">
              <w:rPr>
                <w:rFonts w:asciiTheme="minorHAnsi" w:eastAsia="Gulim" w:hAnsiTheme="minorHAnsi" w:cstheme="minorHAnsi"/>
                <w:sz w:val="20"/>
                <w:szCs w:val="20"/>
              </w:rPr>
              <w:t xml:space="preserve"> </w:t>
            </w:r>
          </w:p>
          <w:p w14:paraId="1C6D0ECD" w14:textId="77777777" w:rsidR="00593AF2" w:rsidRPr="000072C5" w:rsidRDefault="00593AF2" w:rsidP="002934C3">
            <w:pPr>
              <w:rPr>
                <w:rFonts w:asciiTheme="minorHAnsi" w:hAnsiTheme="minorHAnsi" w:cstheme="minorHAnsi"/>
                <w:sz w:val="20"/>
                <w:szCs w:val="20"/>
              </w:rPr>
            </w:pPr>
          </w:p>
        </w:tc>
        <w:tc>
          <w:tcPr>
            <w:tcW w:w="2286" w:type="dxa"/>
            <w:vAlign w:val="center"/>
          </w:tcPr>
          <w:p w14:paraId="1EDD8001" w14:textId="77777777" w:rsidR="00593AF2" w:rsidRPr="000072C5" w:rsidRDefault="00593AF2" w:rsidP="002934C3">
            <w:pPr>
              <w:widowControl/>
              <w:rPr>
                <w:rFonts w:asciiTheme="minorHAnsi" w:eastAsia="SimSun" w:hAnsiTheme="minorHAnsi" w:cstheme="minorHAnsi"/>
                <w:bCs/>
                <w:sz w:val="20"/>
                <w:szCs w:val="20"/>
                <w:lang w:eastAsia="zh-CN"/>
              </w:rPr>
            </w:pPr>
            <w:r w:rsidRPr="000072C5">
              <w:rPr>
                <w:rFonts w:asciiTheme="minorHAnsi" w:eastAsia="SimSun" w:hAnsiTheme="minorHAnsi" w:cstheme="minorHAnsi"/>
                <w:bCs/>
                <w:sz w:val="20"/>
                <w:szCs w:val="20"/>
                <w:lang w:eastAsia="zh-CN"/>
              </w:rPr>
              <w:t>F</w:t>
            </w:r>
            <w:r w:rsidRPr="000072C5">
              <w:rPr>
                <w:rFonts w:asciiTheme="minorHAnsi" w:hAnsiTheme="minorHAnsi" w:cstheme="minorHAnsi"/>
                <w:bCs/>
                <w:sz w:val="20"/>
                <w:szCs w:val="20"/>
              </w:rPr>
              <w:t>eb</w:t>
            </w:r>
            <w:r w:rsidRPr="000072C5">
              <w:rPr>
                <w:rFonts w:asciiTheme="minorHAnsi" w:eastAsia="SimSun" w:hAnsiTheme="minorHAnsi" w:cstheme="minorHAnsi"/>
                <w:bCs/>
                <w:sz w:val="20"/>
                <w:szCs w:val="20"/>
                <w:lang w:eastAsia="zh-CN"/>
              </w:rPr>
              <w:t xml:space="preserve"> </w:t>
            </w:r>
            <w:r w:rsidRPr="000072C5">
              <w:rPr>
                <w:rFonts w:asciiTheme="minorHAnsi" w:hAnsiTheme="minorHAnsi" w:cstheme="minorHAnsi"/>
                <w:bCs/>
                <w:sz w:val="20"/>
                <w:szCs w:val="20"/>
              </w:rPr>
              <w:t xml:space="preserve">– Mar </w:t>
            </w:r>
            <w:r w:rsidRPr="000072C5">
              <w:rPr>
                <w:rFonts w:asciiTheme="minorHAnsi" w:eastAsia="SimSun" w:hAnsiTheme="minorHAnsi" w:cstheme="minorHAnsi"/>
                <w:bCs/>
                <w:sz w:val="20"/>
                <w:szCs w:val="20"/>
                <w:lang w:eastAsia="zh-CN"/>
              </w:rPr>
              <w:t>2001</w:t>
            </w:r>
          </w:p>
          <w:p w14:paraId="32845C50"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bCs/>
                <w:sz w:val="20"/>
                <w:szCs w:val="20"/>
              </w:rPr>
              <w:t xml:space="preserve">Oct – Nov </w:t>
            </w:r>
            <w:r w:rsidRPr="000072C5">
              <w:rPr>
                <w:rFonts w:asciiTheme="minorHAnsi" w:eastAsia="SimSun" w:hAnsiTheme="minorHAnsi" w:cstheme="minorHAnsi"/>
                <w:bCs/>
                <w:sz w:val="20"/>
                <w:szCs w:val="20"/>
                <w:lang w:eastAsia="zh-CN"/>
              </w:rPr>
              <w:t>2002</w:t>
            </w:r>
          </w:p>
          <w:p w14:paraId="1AD63A83" w14:textId="77777777" w:rsidR="00593AF2" w:rsidRPr="000072C5" w:rsidRDefault="00593AF2" w:rsidP="002934C3">
            <w:pPr>
              <w:rPr>
                <w:rFonts w:asciiTheme="minorHAnsi" w:hAnsiTheme="minorHAnsi" w:cstheme="minorHAnsi"/>
                <w:sz w:val="20"/>
                <w:szCs w:val="20"/>
              </w:rPr>
            </w:pPr>
          </w:p>
        </w:tc>
      </w:tr>
      <w:tr w:rsidR="00593AF2" w:rsidRPr="000072C5" w14:paraId="32280C54" w14:textId="77777777" w:rsidTr="00B1491D">
        <w:tc>
          <w:tcPr>
            <w:tcW w:w="3582" w:type="dxa"/>
            <w:vAlign w:val="center"/>
          </w:tcPr>
          <w:p w14:paraId="45FE4B7E"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hAnsiTheme="minorHAnsi" w:cstheme="minorHAnsi"/>
                <w:sz w:val="20"/>
                <w:szCs w:val="20"/>
              </w:rPr>
              <w:t>Analyses on the responses of extratropical transition of tropical cyclone to its environment</w:t>
            </w:r>
            <w:r w:rsidRPr="000072C5">
              <w:rPr>
                <w:rFonts w:asciiTheme="minorHAnsi" w:eastAsia="Gulim" w:hAnsiTheme="minorHAnsi" w:cstheme="minorHAnsi"/>
                <w:sz w:val="20"/>
                <w:szCs w:val="20"/>
              </w:rPr>
              <w:t xml:space="preserve"> </w:t>
            </w:r>
          </w:p>
          <w:p w14:paraId="47A2EB67" w14:textId="77777777" w:rsidR="00593AF2" w:rsidRPr="000072C5" w:rsidRDefault="00593AF2" w:rsidP="002934C3">
            <w:pPr>
              <w:rPr>
                <w:rFonts w:asciiTheme="minorHAnsi" w:hAnsiTheme="minorHAnsi" w:cstheme="minorHAnsi"/>
                <w:sz w:val="20"/>
                <w:szCs w:val="20"/>
              </w:rPr>
            </w:pPr>
          </w:p>
        </w:tc>
        <w:tc>
          <w:tcPr>
            <w:tcW w:w="3503" w:type="dxa"/>
            <w:vAlign w:val="center"/>
          </w:tcPr>
          <w:p w14:paraId="502DA4F6" w14:textId="77777777" w:rsidR="00593AF2" w:rsidRPr="000072C5" w:rsidRDefault="00593AF2" w:rsidP="002934C3">
            <w:pPr>
              <w:widowControl/>
              <w:rPr>
                <w:rFonts w:asciiTheme="minorHAnsi" w:hAnsiTheme="minorHAnsi" w:cstheme="minorHAnsi"/>
                <w:vanish/>
                <w:kern w:val="0"/>
                <w:sz w:val="20"/>
                <w:szCs w:val="20"/>
                <w:lang w:val="fr-FR"/>
              </w:rPr>
            </w:pPr>
            <w:r w:rsidRPr="000072C5">
              <w:rPr>
                <w:rFonts w:asciiTheme="minorHAnsi" w:hAnsiTheme="minorHAnsi" w:cstheme="minorHAnsi"/>
                <w:sz w:val="20"/>
                <w:szCs w:val="20"/>
                <w:lang w:val="fr-FR"/>
              </w:rPr>
              <w:t>Dr. Vicente B. MALANO (Philippines)</w:t>
            </w:r>
            <w:r w:rsidRPr="000072C5">
              <w:rPr>
                <w:rFonts w:asciiTheme="minorHAnsi" w:eastAsia="Gulim" w:hAnsiTheme="minorHAnsi" w:cstheme="minorHAnsi"/>
                <w:sz w:val="20"/>
                <w:szCs w:val="20"/>
                <w:lang w:val="fr-FR"/>
              </w:rPr>
              <w:t xml:space="preserve"> </w:t>
            </w:r>
          </w:p>
          <w:p w14:paraId="021E4358" w14:textId="77777777" w:rsidR="00593AF2" w:rsidRPr="000072C5" w:rsidRDefault="00593AF2" w:rsidP="002934C3">
            <w:pPr>
              <w:rPr>
                <w:rFonts w:asciiTheme="minorHAnsi" w:hAnsiTheme="minorHAnsi" w:cstheme="minorHAnsi"/>
                <w:sz w:val="20"/>
                <w:szCs w:val="20"/>
                <w:lang w:val="fr-FR"/>
              </w:rPr>
            </w:pPr>
          </w:p>
        </w:tc>
        <w:tc>
          <w:tcPr>
            <w:tcW w:w="3771" w:type="dxa"/>
            <w:vAlign w:val="center"/>
          </w:tcPr>
          <w:p w14:paraId="5E0A2F81"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Korea Meteorological Administration</w:t>
            </w:r>
          </w:p>
          <w:p w14:paraId="47CD4BF8" w14:textId="77777777" w:rsidR="00593AF2" w:rsidRPr="000072C5" w:rsidRDefault="00593AF2" w:rsidP="002934C3">
            <w:pPr>
              <w:rPr>
                <w:rFonts w:asciiTheme="minorHAnsi" w:hAnsiTheme="minorHAnsi" w:cstheme="minorHAnsi"/>
                <w:sz w:val="20"/>
                <w:szCs w:val="20"/>
              </w:rPr>
            </w:pPr>
          </w:p>
        </w:tc>
        <w:tc>
          <w:tcPr>
            <w:tcW w:w="2286" w:type="dxa"/>
            <w:vAlign w:val="center"/>
          </w:tcPr>
          <w:p w14:paraId="29E84D59"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J</w:t>
            </w:r>
            <w:r w:rsidRPr="000072C5">
              <w:rPr>
                <w:rFonts w:asciiTheme="minorHAnsi" w:hAnsiTheme="minorHAnsi" w:cstheme="minorHAnsi"/>
                <w:sz w:val="20"/>
                <w:szCs w:val="20"/>
              </w:rPr>
              <w:t>un</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 xml:space="preserve"> </w:t>
            </w:r>
            <w:r w:rsidRPr="000072C5">
              <w:rPr>
                <w:rFonts w:asciiTheme="minorHAnsi" w:eastAsia="Gulim" w:hAnsiTheme="minorHAnsi" w:cstheme="minorHAnsi"/>
                <w:sz w:val="20"/>
                <w:szCs w:val="20"/>
              </w:rPr>
              <w:t>A</w:t>
            </w:r>
            <w:r w:rsidRPr="000072C5">
              <w:rPr>
                <w:rFonts w:asciiTheme="minorHAnsi" w:hAnsiTheme="minorHAnsi" w:cstheme="minorHAnsi"/>
                <w:sz w:val="20"/>
                <w:szCs w:val="20"/>
              </w:rPr>
              <w:t>ug</w:t>
            </w:r>
            <w:r w:rsidRPr="000072C5">
              <w:rPr>
                <w:rFonts w:asciiTheme="minorHAnsi" w:eastAsia="Gulim" w:hAnsiTheme="minorHAnsi" w:cstheme="minorHAnsi"/>
                <w:sz w:val="20"/>
                <w:szCs w:val="20"/>
              </w:rPr>
              <w:t xml:space="preserve"> 2004</w:t>
            </w:r>
          </w:p>
          <w:p w14:paraId="4FEC2A85" w14:textId="77777777" w:rsidR="00593AF2" w:rsidRPr="000072C5" w:rsidRDefault="00593AF2" w:rsidP="002934C3">
            <w:pPr>
              <w:rPr>
                <w:rFonts w:asciiTheme="minorHAnsi" w:hAnsiTheme="minorHAnsi" w:cstheme="minorHAnsi"/>
                <w:sz w:val="20"/>
                <w:szCs w:val="20"/>
              </w:rPr>
            </w:pPr>
          </w:p>
        </w:tc>
      </w:tr>
      <w:tr w:rsidR="00593AF2" w:rsidRPr="000072C5" w14:paraId="321E4AA2" w14:textId="77777777" w:rsidTr="00B1491D">
        <w:tc>
          <w:tcPr>
            <w:tcW w:w="3582" w:type="dxa"/>
            <w:vAlign w:val="center"/>
          </w:tcPr>
          <w:p w14:paraId="456DCE74"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 xml:space="preserve">Effect of tropical cyclone </w:t>
            </w:r>
            <w:proofErr w:type="spellStart"/>
            <w:r w:rsidRPr="000072C5">
              <w:rPr>
                <w:rFonts w:asciiTheme="minorHAnsi" w:hAnsiTheme="minorHAnsi" w:cstheme="minorHAnsi"/>
                <w:sz w:val="20"/>
                <w:szCs w:val="20"/>
              </w:rPr>
              <w:t>bogussing</w:t>
            </w:r>
            <w:proofErr w:type="spellEnd"/>
            <w:r w:rsidRPr="000072C5">
              <w:rPr>
                <w:rFonts w:asciiTheme="minorHAnsi" w:hAnsiTheme="minorHAnsi" w:cstheme="minorHAnsi"/>
                <w:sz w:val="20"/>
                <w:szCs w:val="20"/>
              </w:rPr>
              <w:t xml:space="preserve"> on model analysis and forecasts</w:t>
            </w:r>
          </w:p>
        </w:tc>
        <w:tc>
          <w:tcPr>
            <w:tcW w:w="3503" w:type="dxa"/>
            <w:vAlign w:val="center"/>
          </w:tcPr>
          <w:p w14:paraId="20960D1D"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 xml:space="preserve">Ms. WANG, </w:t>
            </w:r>
            <w:proofErr w:type="spellStart"/>
            <w:r w:rsidRPr="000072C5">
              <w:rPr>
                <w:rFonts w:asciiTheme="minorHAnsi" w:hAnsiTheme="minorHAnsi" w:cstheme="minorHAnsi"/>
                <w:sz w:val="20"/>
                <w:szCs w:val="20"/>
              </w:rPr>
              <w:t>Dongliang</w:t>
            </w:r>
            <w:proofErr w:type="spellEnd"/>
          </w:p>
          <w:p w14:paraId="3781C443"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(China)</w:t>
            </w:r>
          </w:p>
        </w:tc>
        <w:tc>
          <w:tcPr>
            <w:tcW w:w="3771" w:type="dxa"/>
            <w:vAlign w:val="center"/>
          </w:tcPr>
          <w:p w14:paraId="0853170F" w14:textId="77777777" w:rsidR="00593AF2" w:rsidRPr="000072C5" w:rsidRDefault="00593AF2" w:rsidP="002934C3">
            <w:pPr>
              <w:widowControl/>
              <w:rPr>
                <w:rFonts w:asciiTheme="minorHAnsi" w:eastAsia="Gulim" w:hAnsiTheme="minorHAnsi" w:cstheme="minorHAnsi"/>
                <w:sz w:val="20"/>
                <w:szCs w:val="20"/>
              </w:rPr>
            </w:pPr>
            <w:r w:rsidRPr="000072C5">
              <w:rPr>
                <w:rFonts w:asciiTheme="minorHAnsi" w:hAnsiTheme="minorHAnsi" w:cstheme="minorHAnsi"/>
                <w:sz w:val="20"/>
                <w:szCs w:val="20"/>
              </w:rPr>
              <w:t>Hong Kong Observatory</w:t>
            </w:r>
          </w:p>
        </w:tc>
        <w:tc>
          <w:tcPr>
            <w:tcW w:w="2286" w:type="dxa"/>
            <w:vAlign w:val="center"/>
          </w:tcPr>
          <w:p w14:paraId="76A85052" w14:textId="77777777" w:rsidR="00593AF2" w:rsidRPr="000072C5" w:rsidRDefault="00593AF2" w:rsidP="002934C3">
            <w:pPr>
              <w:widowControl/>
              <w:rPr>
                <w:rFonts w:asciiTheme="minorHAnsi" w:eastAsia="Gulim" w:hAnsiTheme="minorHAnsi" w:cstheme="minorHAnsi"/>
                <w:sz w:val="20"/>
                <w:szCs w:val="20"/>
              </w:rPr>
            </w:pPr>
            <w:r w:rsidRPr="000072C5">
              <w:rPr>
                <w:rFonts w:asciiTheme="minorHAnsi" w:hAnsiTheme="minorHAnsi" w:cstheme="minorHAnsi"/>
                <w:sz w:val="20"/>
                <w:szCs w:val="20"/>
              </w:rPr>
              <w:t>11 Oct – 10 Dec 2004</w:t>
            </w:r>
          </w:p>
        </w:tc>
      </w:tr>
      <w:tr w:rsidR="00593AF2" w:rsidRPr="000072C5" w14:paraId="5BCEF850" w14:textId="77777777" w:rsidTr="00B1491D">
        <w:tc>
          <w:tcPr>
            <w:tcW w:w="3582" w:type="dxa"/>
            <w:vAlign w:val="center"/>
          </w:tcPr>
          <w:p w14:paraId="4F21F19B"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 xml:space="preserve">Evaluation of the model performance in typhoon prediction in the high-resolution global </w:t>
            </w:r>
            <w:proofErr w:type="gramStart"/>
            <w:r w:rsidRPr="000072C5">
              <w:rPr>
                <w:rFonts w:asciiTheme="minorHAnsi" w:hAnsiTheme="minorHAnsi" w:cstheme="minorHAnsi"/>
                <w:sz w:val="20"/>
                <w:szCs w:val="20"/>
              </w:rPr>
              <w:t>model  (</w:t>
            </w:r>
            <w:proofErr w:type="gramEnd"/>
            <w:r w:rsidRPr="000072C5">
              <w:rPr>
                <w:rFonts w:asciiTheme="minorHAnsi" w:hAnsiTheme="minorHAnsi" w:cstheme="minorHAnsi"/>
                <w:sz w:val="20"/>
                <w:szCs w:val="20"/>
              </w:rPr>
              <w:t>T426L40)</w:t>
            </w:r>
          </w:p>
        </w:tc>
        <w:tc>
          <w:tcPr>
            <w:tcW w:w="3503" w:type="dxa"/>
            <w:vAlign w:val="center"/>
          </w:tcPr>
          <w:p w14:paraId="643EAF75"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 xml:space="preserve">Ms. </w:t>
            </w:r>
            <w:proofErr w:type="spellStart"/>
            <w:r w:rsidRPr="000072C5">
              <w:rPr>
                <w:rFonts w:asciiTheme="minorHAnsi" w:hAnsiTheme="minorHAnsi" w:cstheme="minorHAnsi"/>
                <w:sz w:val="20"/>
                <w:szCs w:val="20"/>
              </w:rPr>
              <w:t>Sugunyanee</w:t>
            </w:r>
            <w:proofErr w:type="spellEnd"/>
            <w:r w:rsidRPr="000072C5">
              <w:rPr>
                <w:rFonts w:asciiTheme="minorHAnsi" w:hAnsiTheme="minorHAnsi" w:cstheme="minorHAnsi"/>
                <w:sz w:val="20"/>
                <w:szCs w:val="20"/>
              </w:rPr>
              <w:t xml:space="preserve"> YAVINCHAN</w:t>
            </w:r>
          </w:p>
          <w:p w14:paraId="53DE07C6"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(Thailand)</w:t>
            </w:r>
          </w:p>
        </w:tc>
        <w:tc>
          <w:tcPr>
            <w:tcW w:w="3771" w:type="dxa"/>
            <w:vAlign w:val="center"/>
          </w:tcPr>
          <w:p w14:paraId="07DD22D5" w14:textId="77777777" w:rsidR="00593AF2" w:rsidRPr="000072C5" w:rsidRDefault="00593AF2" w:rsidP="002934C3">
            <w:pPr>
              <w:widowControl/>
              <w:rPr>
                <w:rFonts w:asciiTheme="minorHAnsi" w:hAnsiTheme="minorHAnsi" w:cstheme="minorHAnsi"/>
                <w:vanish/>
                <w:kern w:val="0"/>
                <w:sz w:val="20"/>
                <w:szCs w:val="20"/>
              </w:rPr>
            </w:pPr>
            <w:proofErr w:type="spellStart"/>
            <w:r w:rsidRPr="000072C5">
              <w:rPr>
                <w:rFonts w:asciiTheme="minorHAnsi" w:hAnsiTheme="minorHAnsi" w:cstheme="minorHAnsi"/>
                <w:sz w:val="20"/>
                <w:szCs w:val="20"/>
              </w:rPr>
              <w:t>Kongju</w:t>
            </w:r>
            <w:proofErr w:type="spellEnd"/>
            <w:r w:rsidRPr="000072C5">
              <w:rPr>
                <w:rFonts w:asciiTheme="minorHAnsi" w:hAnsiTheme="minorHAnsi" w:cstheme="minorHAnsi"/>
                <w:sz w:val="20"/>
                <w:szCs w:val="20"/>
              </w:rPr>
              <w:t xml:space="preserve"> National University</w:t>
            </w:r>
            <w:r w:rsidRPr="000072C5">
              <w:rPr>
                <w:rFonts w:asciiTheme="minorHAnsi" w:eastAsia="Gulim" w:hAnsiTheme="minorHAnsi" w:cstheme="minorHAnsi"/>
                <w:sz w:val="20"/>
                <w:szCs w:val="20"/>
              </w:rPr>
              <w:t xml:space="preserve"> </w:t>
            </w:r>
            <w:r w:rsidRPr="000072C5">
              <w:rPr>
                <w:rFonts w:asciiTheme="minorHAnsi" w:hAnsiTheme="minorHAnsi" w:cstheme="minorHAnsi"/>
                <w:sz w:val="20"/>
                <w:szCs w:val="20"/>
              </w:rPr>
              <w:t>and</w:t>
            </w:r>
            <w:r w:rsidRPr="000072C5">
              <w:rPr>
                <w:rFonts w:asciiTheme="minorHAnsi" w:eastAsia="Gulim" w:hAnsiTheme="minorHAnsi" w:cstheme="minorHAnsi"/>
                <w:sz w:val="20"/>
                <w:szCs w:val="20"/>
              </w:rPr>
              <w:t xml:space="preserve"> Korea Meteorological Administration</w:t>
            </w:r>
          </w:p>
          <w:p w14:paraId="498DE812" w14:textId="77777777" w:rsidR="00593AF2" w:rsidRPr="000072C5" w:rsidRDefault="00593AF2" w:rsidP="002934C3">
            <w:pPr>
              <w:rPr>
                <w:rFonts w:asciiTheme="minorHAnsi" w:hAnsiTheme="minorHAnsi" w:cstheme="minorHAnsi"/>
                <w:sz w:val="20"/>
                <w:szCs w:val="20"/>
              </w:rPr>
            </w:pPr>
          </w:p>
        </w:tc>
        <w:tc>
          <w:tcPr>
            <w:tcW w:w="2286" w:type="dxa"/>
            <w:vAlign w:val="center"/>
          </w:tcPr>
          <w:p w14:paraId="640CD833"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1 Aug – 30 Oct 2005</w:t>
            </w:r>
          </w:p>
        </w:tc>
      </w:tr>
      <w:tr w:rsidR="00593AF2" w:rsidRPr="000072C5" w14:paraId="3226FB71" w14:textId="77777777" w:rsidTr="00B1491D">
        <w:tc>
          <w:tcPr>
            <w:tcW w:w="3582" w:type="dxa"/>
            <w:vAlign w:val="center"/>
          </w:tcPr>
          <w:p w14:paraId="2E190276"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Impact study of Moisture Data on TC forecasting in South China Sea and Western North Pacific</w:t>
            </w:r>
          </w:p>
        </w:tc>
        <w:tc>
          <w:tcPr>
            <w:tcW w:w="3503" w:type="dxa"/>
            <w:vAlign w:val="center"/>
          </w:tcPr>
          <w:p w14:paraId="108023D7" w14:textId="77777777" w:rsidR="00593AF2" w:rsidRPr="000072C5" w:rsidRDefault="00593AF2" w:rsidP="002934C3">
            <w:pPr>
              <w:widowControl/>
              <w:rPr>
                <w:rFonts w:asciiTheme="minorHAnsi" w:hAnsiTheme="minorHAnsi" w:cstheme="minorHAnsi"/>
                <w:vanish/>
                <w:kern w:val="0"/>
                <w:sz w:val="20"/>
                <w:szCs w:val="20"/>
                <w:lang w:val="fr-FR"/>
              </w:rPr>
            </w:pPr>
            <w:r w:rsidRPr="000072C5">
              <w:rPr>
                <w:rFonts w:asciiTheme="minorHAnsi" w:hAnsiTheme="minorHAnsi" w:cstheme="minorHAnsi"/>
                <w:sz w:val="20"/>
                <w:szCs w:val="20"/>
                <w:lang w:val="fr-FR"/>
              </w:rPr>
              <w:t>Dr. Vicente B. MALANO (Philippines)</w:t>
            </w:r>
            <w:r w:rsidRPr="000072C5">
              <w:rPr>
                <w:rFonts w:asciiTheme="minorHAnsi" w:eastAsia="Gulim" w:hAnsiTheme="minorHAnsi" w:cstheme="minorHAnsi"/>
                <w:sz w:val="20"/>
                <w:szCs w:val="20"/>
                <w:lang w:val="fr-FR"/>
              </w:rPr>
              <w:t xml:space="preserve"> </w:t>
            </w:r>
          </w:p>
          <w:p w14:paraId="1EEBA0B6" w14:textId="77777777" w:rsidR="00593AF2" w:rsidRPr="000072C5" w:rsidRDefault="00593AF2" w:rsidP="002934C3">
            <w:pPr>
              <w:rPr>
                <w:rFonts w:asciiTheme="minorHAnsi" w:hAnsiTheme="minorHAnsi" w:cstheme="minorHAnsi"/>
                <w:sz w:val="20"/>
                <w:szCs w:val="20"/>
                <w:lang w:val="fr-FR"/>
              </w:rPr>
            </w:pPr>
          </w:p>
        </w:tc>
        <w:tc>
          <w:tcPr>
            <w:tcW w:w="3771" w:type="dxa"/>
            <w:vAlign w:val="center"/>
          </w:tcPr>
          <w:p w14:paraId="50812309"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Hong Kong Observatory</w:t>
            </w:r>
          </w:p>
        </w:tc>
        <w:tc>
          <w:tcPr>
            <w:tcW w:w="2286" w:type="dxa"/>
            <w:vAlign w:val="center"/>
          </w:tcPr>
          <w:p w14:paraId="0529DD99"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20 Sep – 19 Nov 2005</w:t>
            </w:r>
          </w:p>
        </w:tc>
      </w:tr>
      <w:tr w:rsidR="00593AF2" w:rsidRPr="000072C5" w14:paraId="486537B2" w14:textId="77777777" w:rsidTr="00B1491D">
        <w:tc>
          <w:tcPr>
            <w:tcW w:w="3582" w:type="dxa"/>
            <w:vAlign w:val="center"/>
          </w:tcPr>
          <w:p w14:paraId="1C88F51F"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Using ensemble prediction system (EPS) information in tropical cyclone forecasting</w:t>
            </w:r>
          </w:p>
        </w:tc>
        <w:tc>
          <w:tcPr>
            <w:tcW w:w="3503" w:type="dxa"/>
            <w:vAlign w:val="center"/>
          </w:tcPr>
          <w:p w14:paraId="4D305C49"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 xml:space="preserve">Ms. CHEN, </w:t>
            </w:r>
            <w:proofErr w:type="spellStart"/>
            <w:r w:rsidRPr="000072C5">
              <w:rPr>
                <w:rFonts w:asciiTheme="minorHAnsi" w:hAnsiTheme="minorHAnsi" w:cstheme="minorHAnsi"/>
                <w:bCs/>
                <w:sz w:val="20"/>
                <w:szCs w:val="20"/>
              </w:rPr>
              <w:t>Peiyan</w:t>
            </w:r>
            <w:proofErr w:type="spellEnd"/>
          </w:p>
          <w:p w14:paraId="535134EF"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(China)</w:t>
            </w:r>
          </w:p>
        </w:tc>
        <w:tc>
          <w:tcPr>
            <w:tcW w:w="3771" w:type="dxa"/>
            <w:vAlign w:val="center"/>
          </w:tcPr>
          <w:p w14:paraId="6D689B8C"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 xml:space="preserve">Hong Kong Observatory </w:t>
            </w:r>
          </w:p>
        </w:tc>
        <w:tc>
          <w:tcPr>
            <w:tcW w:w="2286" w:type="dxa"/>
            <w:vAlign w:val="center"/>
          </w:tcPr>
          <w:p w14:paraId="61244B2F"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13 Oct – 12 Dec 2006</w:t>
            </w:r>
          </w:p>
        </w:tc>
      </w:tr>
      <w:tr w:rsidR="00593AF2" w:rsidRPr="000072C5" w14:paraId="6A6C8CF7" w14:textId="77777777" w:rsidTr="00B1491D">
        <w:tc>
          <w:tcPr>
            <w:tcW w:w="3582" w:type="dxa"/>
            <w:vAlign w:val="center"/>
          </w:tcPr>
          <w:p w14:paraId="6E167789"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lastRenderedPageBreak/>
              <w:t xml:space="preserve">Numerical simulation of Typhoon RUSA with a very </w:t>
            </w:r>
            <w:proofErr w:type="gramStart"/>
            <w:r w:rsidRPr="000072C5">
              <w:rPr>
                <w:rFonts w:asciiTheme="minorHAnsi" w:hAnsiTheme="minorHAnsi" w:cstheme="minorHAnsi"/>
                <w:bCs/>
                <w:sz w:val="20"/>
                <w:szCs w:val="20"/>
              </w:rPr>
              <w:t>high resolution</w:t>
            </w:r>
            <w:proofErr w:type="gramEnd"/>
            <w:r w:rsidRPr="000072C5">
              <w:rPr>
                <w:rFonts w:asciiTheme="minorHAnsi" w:hAnsiTheme="minorHAnsi" w:cstheme="minorHAnsi"/>
                <w:bCs/>
                <w:sz w:val="20"/>
                <w:szCs w:val="20"/>
              </w:rPr>
              <w:t xml:space="preserve"> mesoscale model, and calibration of intensity of typhoon with Kalman filtering</w:t>
            </w:r>
          </w:p>
        </w:tc>
        <w:tc>
          <w:tcPr>
            <w:tcW w:w="3503" w:type="dxa"/>
            <w:vAlign w:val="center"/>
          </w:tcPr>
          <w:p w14:paraId="6EF4B4BC" w14:textId="77777777" w:rsidR="00593AF2" w:rsidRPr="000072C5" w:rsidRDefault="00593AF2" w:rsidP="002934C3">
            <w:pPr>
              <w:pStyle w:val="3"/>
              <w:rPr>
                <w:rFonts w:asciiTheme="minorHAnsi" w:hAnsiTheme="minorHAnsi" w:cstheme="minorHAnsi"/>
                <w:bCs/>
                <w:sz w:val="20"/>
                <w:szCs w:val="20"/>
              </w:rPr>
            </w:pPr>
            <w:r w:rsidRPr="000072C5">
              <w:rPr>
                <w:rFonts w:asciiTheme="minorHAnsi" w:hAnsiTheme="minorHAnsi" w:cstheme="minorHAnsi"/>
                <w:bCs/>
                <w:sz w:val="20"/>
                <w:szCs w:val="20"/>
              </w:rPr>
              <w:t>Mr. H</w:t>
            </w:r>
            <w:r w:rsidRPr="000072C5">
              <w:rPr>
                <w:rFonts w:asciiTheme="minorHAnsi" w:eastAsia="新細明體" w:hAnsiTheme="minorHAnsi" w:cstheme="minorHAnsi"/>
                <w:bCs/>
                <w:sz w:val="20"/>
                <w:szCs w:val="20"/>
                <w:lang w:eastAsia="zh-TW"/>
              </w:rPr>
              <w:t>OA</w:t>
            </w:r>
            <w:r w:rsidRPr="000072C5">
              <w:rPr>
                <w:rFonts w:asciiTheme="minorHAnsi" w:hAnsiTheme="minorHAnsi" w:cstheme="minorHAnsi"/>
                <w:bCs/>
                <w:sz w:val="20"/>
                <w:szCs w:val="20"/>
              </w:rPr>
              <w:t>, Vo Van</w:t>
            </w:r>
          </w:p>
          <w:p w14:paraId="3CC674C7" w14:textId="77777777" w:rsidR="00593AF2" w:rsidRPr="000072C5" w:rsidRDefault="00593AF2" w:rsidP="002934C3">
            <w:pPr>
              <w:pStyle w:val="3"/>
              <w:rPr>
                <w:rFonts w:asciiTheme="minorHAnsi" w:eastAsia="新細明體" w:hAnsiTheme="minorHAnsi" w:cstheme="minorHAnsi"/>
                <w:sz w:val="20"/>
                <w:szCs w:val="20"/>
                <w:lang w:eastAsia="zh-TW"/>
              </w:rPr>
            </w:pPr>
            <w:r w:rsidRPr="000072C5">
              <w:rPr>
                <w:rFonts w:asciiTheme="minorHAnsi" w:eastAsia="新細明體" w:hAnsiTheme="minorHAnsi" w:cstheme="minorHAnsi"/>
                <w:bCs/>
                <w:sz w:val="20"/>
                <w:szCs w:val="20"/>
                <w:lang w:eastAsia="zh-TW"/>
              </w:rPr>
              <w:t>(</w:t>
            </w:r>
            <w:r w:rsidRPr="000072C5">
              <w:rPr>
                <w:rFonts w:asciiTheme="minorHAnsi" w:hAnsiTheme="minorHAnsi" w:cstheme="minorHAnsi"/>
                <w:bCs/>
                <w:sz w:val="20"/>
                <w:szCs w:val="20"/>
              </w:rPr>
              <w:t>Viet Nam</w:t>
            </w:r>
            <w:r w:rsidRPr="000072C5">
              <w:rPr>
                <w:rFonts w:asciiTheme="minorHAnsi" w:eastAsia="新細明體" w:hAnsiTheme="minorHAnsi" w:cstheme="minorHAnsi"/>
                <w:bCs/>
                <w:sz w:val="20"/>
                <w:szCs w:val="20"/>
                <w:lang w:eastAsia="zh-TW"/>
              </w:rPr>
              <w:t>)</w:t>
            </w:r>
          </w:p>
        </w:tc>
        <w:tc>
          <w:tcPr>
            <w:tcW w:w="3771" w:type="dxa"/>
            <w:vAlign w:val="center"/>
          </w:tcPr>
          <w:p w14:paraId="247AC019"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Korea Meteorological Administration</w:t>
            </w:r>
          </w:p>
        </w:tc>
        <w:tc>
          <w:tcPr>
            <w:tcW w:w="2286" w:type="dxa"/>
            <w:vAlign w:val="center"/>
          </w:tcPr>
          <w:p w14:paraId="142855B4"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Jun – Aug 2006</w:t>
            </w:r>
          </w:p>
        </w:tc>
      </w:tr>
      <w:tr w:rsidR="00593AF2" w:rsidRPr="000072C5" w14:paraId="1B0E4113" w14:textId="77777777" w:rsidTr="00B1491D">
        <w:tc>
          <w:tcPr>
            <w:tcW w:w="3582" w:type="dxa"/>
            <w:vAlign w:val="center"/>
          </w:tcPr>
          <w:p w14:paraId="6168D0DF"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Use of EPS information in TC forecasting</w:t>
            </w:r>
          </w:p>
        </w:tc>
        <w:tc>
          <w:tcPr>
            <w:tcW w:w="3503" w:type="dxa"/>
            <w:vAlign w:val="center"/>
          </w:tcPr>
          <w:p w14:paraId="0D21DF7E"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 xml:space="preserve">Mr. NGUYEN, Dang Quang </w:t>
            </w:r>
          </w:p>
          <w:p w14:paraId="6787AE80"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(Viet Nam)</w:t>
            </w:r>
          </w:p>
        </w:tc>
        <w:tc>
          <w:tcPr>
            <w:tcW w:w="3771" w:type="dxa"/>
            <w:vAlign w:val="center"/>
          </w:tcPr>
          <w:p w14:paraId="5B3E5A83"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022330A8"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15 Sep – 14 Nov 2007</w:t>
            </w:r>
          </w:p>
        </w:tc>
      </w:tr>
      <w:tr w:rsidR="00593AF2" w:rsidRPr="000072C5" w14:paraId="59524CE1" w14:textId="77777777" w:rsidTr="00B1491D">
        <w:tc>
          <w:tcPr>
            <w:tcW w:w="3582" w:type="dxa"/>
            <w:vAlign w:val="center"/>
          </w:tcPr>
          <w:p w14:paraId="0CE3378C" w14:textId="77777777" w:rsidR="00593AF2" w:rsidRPr="000072C5" w:rsidRDefault="00593AF2" w:rsidP="002934C3">
            <w:pPr>
              <w:widowControl/>
              <w:rPr>
                <w:rFonts w:asciiTheme="minorHAnsi" w:hAnsiTheme="minorHAnsi" w:cstheme="minorHAnsi"/>
                <w:sz w:val="20"/>
                <w:szCs w:val="20"/>
                <w:lang w:val="en-GB"/>
              </w:rPr>
            </w:pPr>
            <w:r w:rsidRPr="000072C5">
              <w:rPr>
                <w:rFonts w:asciiTheme="minorHAnsi" w:hAnsiTheme="minorHAnsi" w:cstheme="minorHAnsi"/>
                <w:sz w:val="20"/>
                <w:szCs w:val="20"/>
              </w:rPr>
              <w:t>Seasonality of Tropical Cyclone Activities over the Western North Pacific</w:t>
            </w:r>
          </w:p>
        </w:tc>
        <w:tc>
          <w:tcPr>
            <w:tcW w:w="3503" w:type="dxa"/>
            <w:vAlign w:val="center"/>
          </w:tcPr>
          <w:p w14:paraId="03D69E79"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Ms. YING, Ming</w:t>
            </w:r>
          </w:p>
        </w:tc>
        <w:tc>
          <w:tcPr>
            <w:tcW w:w="3771" w:type="dxa"/>
            <w:vAlign w:val="center"/>
          </w:tcPr>
          <w:p w14:paraId="5B8A4CAA"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Korea Meteorological Administration</w:t>
            </w:r>
          </w:p>
        </w:tc>
        <w:tc>
          <w:tcPr>
            <w:tcW w:w="2286" w:type="dxa"/>
            <w:vAlign w:val="center"/>
          </w:tcPr>
          <w:p w14:paraId="63AC0540"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22 Sep – 20 Dec 2008</w:t>
            </w:r>
          </w:p>
        </w:tc>
      </w:tr>
      <w:tr w:rsidR="00593AF2" w:rsidRPr="000072C5" w14:paraId="202D42BC" w14:textId="77777777" w:rsidTr="00B1491D">
        <w:tc>
          <w:tcPr>
            <w:tcW w:w="3582" w:type="dxa"/>
            <w:vAlign w:val="center"/>
          </w:tcPr>
          <w:p w14:paraId="455C2B68"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sz w:val="20"/>
                <w:szCs w:val="20"/>
              </w:rPr>
              <w:t>Study of high resolution non-hydrostatic model in prediction of landfalling tropical cyclones</w:t>
            </w:r>
          </w:p>
        </w:tc>
        <w:tc>
          <w:tcPr>
            <w:tcW w:w="3503" w:type="dxa"/>
            <w:vAlign w:val="center"/>
          </w:tcPr>
          <w:p w14:paraId="7BF9FC2F"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Mr. Santi SUMDIN</w:t>
            </w:r>
          </w:p>
          <w:p w14:paraId="404C9B3F"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(Thailand)</w:t>
            </w:r>
          </w:p>
        </w:tc>
        <w:tc>
          <w:tcPr>
            <w:tcW w:w="3771" w:type="dxa"/>
            <w:vAlign w:val="center"/>
          </w:tcPr>
          <w:p w14:paraId="55ECA99C"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7333AAD3"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20 Oct – 19 Dec 2008</w:t>
            </w:r>
          </w:p>
        </w:tc>
      </w:tr>
      <w:tr w:rsidR="00593AF2" w:rsidRPr="000072C5" w14:paraId="35401FB9" w14:textId="77777777" w:rsidTr="00B1491D">
        <w:tc>
          <w:tcPr>
            <w:tcW w:w="3582" w:type="dxa"/>
            <w:vAlign w:val="center"/>
          </w:tcPr>
          <w:p w14:paraId="0365F74C"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lang w:val="en-GB"/>
              </w:rPr>
              <w:t>Tropical cyclone bogus in NHM and its impact on forecast track and intensity</w:t>
            </w:r>
          </w:p>
        </w:tc>
        <w:tc>
          <w:tcPr>
            <w:tcW w:w="3503" w:type="dxa"/>
            <w:vAlign w:val="center"/>
          </w:tcPr>
          <w:p w14:paraId="79CCDFA5"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 xml:space="preserve">Mr. QU, </w:t>
            </w:r>
            <w:proofErr w:type="spellStart"/>
            <w:r w:rsidRPr="000072C5">
              <w:rPr>
                <w:rFonts w:asciiTheme="minorHAnsi" w:eastAsia="新細明體" w:hAnsiTheme="minorHAnsi" w:cstheme="minorHAnsi"/>
                <w:bCs/>
                <w:sz w:val="20"/>
                <w:szCs w:val="20"/>
                <w:lang w:eastAsia="zh-TW"/>
              </w:rPr>
              <w:t>Anxiang</w:t>
            </w:r>
            <w:proofErr w:type="spellEnd"/>
          </w:p>
          <w:p w14:paraId="43ACB042"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bCs/>
                <w:sz w:val="20"/>
                <w:szCs w:val="20"/>
                <w:lang w:eastAsia="zh-TW"/>
              </w:rPr>
              <w:t>(China)</w:t>
            </w:r>
          </w:p>
        </w:tc>
        <w:tc>
          <w:tcPr>
            <w:tcW w:w="3771" w:type="dxa"/>
            <w:vAlign w:val="center"/>
          </w:tcPr>
          <w:p w14:paraId="52F29C6E"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40681A9A" w14:textId="77777777" w:rsidR="00593AF2" w:rsidRPr="000072C5" w:rsidRDefault="00593AF2" w:rsidP="002934C3">
            <w:pPr>
              <w:widowControl/>
              <w:rPr>
                <w:rFonts w:asciiTheme="minorHAnsi" w:hAnsiTheme="minorHAnsi" w:cstheme="minorHAnsi"/>
                <w:bCs/>
                <w:sz w:val="20"/>
                <w:szCs w:val="20"/>
              </w:rPr>
            </w:pPr>
          </w:p>
          <w:p w14:paraId="74D15C56"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29 Oct – 28 Dec 2009</w:t>
            </w:r>
          </w:p>
          <w:p w14:paraId="1ED039A5" w14:textId="77777777" w:rsidR="00593AF2" w:rsidRPr="000072C5" w:rsidRDefault="00593AF2" w:rsidP="002934C3">
            <w:pPr>
              <w:widowControl/>
              <w:rPr>
                <w:rFonts w:asciiTheme="minorHAnsi" w:hAnsiTheme="minorHAnsi" w:cstheme="minorHAnsi"/>
                <w:bCs/>
                <w:sz w:val="20"/>
                <w:szCs w:val="20"/>
              </w:rPr>
            </w:pPr>
          </w:p>
        </w:tc>
      </w:tr>
      <w:tr w:rsidR="00593AF2" w:rsidRPr="000072C5" w14:paraId="53BE8B52" w14:textId="77777777" w:rsidTr="00B1491D">
        <w:tc>
          <w:tcPr>
            <w:tcW w:w="3582" w:type="dxa"/>
            <w:vAlign w:val="center"/>
          </w:tcPr>
          <w:p w14:paraId="780DB932" w14:textId="77777777" w:rsidR="00593AF2" w:rsidRPr="000072C5" w:rsidRDefault="00593AF2" w:rsidP="002934C3">
            <w:pPr>
              <w:widowControl/>
              <w:rPr>
                <w:rFonts w:asciiTheme="minorHAnsi" w:hAnsiTheme="minorHAnsi" w:cstheme="minorHAnsi"/>
                <w:sz w:val="20"/>
                <w:szCs w:val="20"/>
                <w:lang w:val="en-GB"/>
              </w:rPr>
            </w:pPr>
            <w:r w:rsidRPr="000072C5">
              <w:rPr>
                <w:rFonts w:asciiTheme="minorHAnsi" w:eastAsia="SimSun" w:hAnsiTheme="minorHAnsi" w:cstheme="minorHAnsi"/>
                <w:sz w:val="20"/>
                <w:szCs w:val="20"/>
              </w:rPr>
              <w:t>Typhoon Vortex Initialization Scheme and typhoon Ensemble Forecast Techniques</w:t>
            </w:r>
          </w:p>
        </w:tc>
        <w:tc>
          <w:tcPr>
            <w:tcW w:w="3503" w:type="dxa"/>
            <w:vAlign w:val="center"/>
          </w:tcPr>
          <w:p w14:paraId="4186ADD2"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eastAsia="新細明體" w:hAnsiTheme="minorHAnsi" w:cstheme="minorHAnsi"/>
                <w:sz w:val="20"/>
                <w:szCs w:val="20"/>
                <w:lang w:eastAsia="zh-TW"/>
              </w:rPr>
              <w:t xml:space="preserve">Ms. </w:t>
            </w:r>
            <w:r w:rsidRPr="000072C5">
              <w:rPr>
                <w:rFonts w:asciiTheme="minorHAnsi" w:eastAsia="SimSun" w:hAnsiTheme="minorHAnsi" w:cstheme="minorHAnsi"/>
                <w:sz w:val="20"/>
                <w:szCs w:val="20"/>
              </w:rPr>
              <w:t>N</w:t>
            </w:r>
            <w:r w:rsidRPr="000072C5">
              <w:rPr>
                <w:rFonts w:asciiTheme="minorHAnsi" w:eastAsia="新細明體" w:hAnsiTheme="minorHAnsi" w:cstheme="minorHAnsi"/>
                <w:sz w:val="20"/>
                <w:szCs w:val="20"/>
                <w:lang w:eastAsia="zh-TW"/>
              </w:rPr>
              <w:t xml:space="preserve">GUYEN </w:t>
            </w:r>
            <w:proofErr w:type="spellStart"/>
            <w:r w:rsidRPr="000072C5">
              <w:rPr>
                <w:rFonts w:asciiTheme="minorHAnsi" w:eastAsia="SimSun" w:hAnsiTheme="minorHAnsi" w:cstheme="minorHAnsi"/>
                <w:sz w:val="20"/>
                <w:szCs w:val="20"/>
              </w:rPr>
              <w:t>Thi</w:t>
            </w:r>
            <w:proofErr w:type="spellEnd"/>
            <w:r w:rsidRPr="000072C5">
              <w:rPr>
                <w:rFonts w:asciiTheme="minorHAnsi" w:eastAsia="SimSun" w:hAnsiTheme="minorHAnsi" w:cstheme="minorHAnsi"/>
                <w:sz w:val="20"/>
                <w:szCs w:val="20"/>
              </w:rPr>
              <w:t xml:space="preserve"> Minh Phuong</w:t>
            </w:r>
            <w:r w:rsidRPr="000072C5">
              <w:rPr>
                <w:rFonts w:asciiTheme="minorHAnsi" w:eastAsia="新細明體" w:hAnsiTheme="minorHAnsi" w:cstheme="minorHAnsi"/>
                <w:sz w:val="20"/>
                <w:szCs w:val="20"/>
                <w:lang w:eastAsia="zh-TW"/>
              </w:rPr>
              <w:t xml:space="preserve"> </w:t>
            </w:r>
          </w:p>
          <w:p w14:paraId="66C73877" w14:textId="77777777" w:rsidR="00593AF2" w:rsidRPr="000072C5" w:rsidRDefault="00593AF2" w:rsidP="002934C3">
            <w:pPr>
              <w:pStyle w:val="Web"/>
              <w:spacing w:before="0" w:beforeAutospacing="0" w:after="0" w:afterAutospacing="0"/>
              <w:jc w:val="both"/>
              <w:rPr>
                <w:rFonts w:asciiTheme="minorHAnsi" w:eastAsia="新細明體" w:hAnsiTheme="minorHAnsi" w:cstheme="minorHAnsi"/>
                <w:bCs/>
                <w:sz w:val="20"/>
                <w:szCs w:val="20"/>
                <w:lang w:eastAsia="zh-TW"/>
              </w:rPr>
            </w:pPr>
            <w:r w:rsidRPr="000072C5">
              <w:rPr>
                <w:rFonts w:asciiTheme="minorHAnsi" w:eastAsia="新細明體" w:hAnsiTheme="minorHAnsi" w:cstheme="minorHAnsi"/>
                <w:sz w:val="20"/>
                <w:szCs w:val="20"/>
                <w:lang w:eastAsia="zh-TW"/>
              </w:rPr>
              <w:t xml:space="preserve">(Viet Nam) and </w:t>
            </w:r>
            <w:r w:rsidRPr="000072C5">
              <w:rPr>
                <w:rFonts w:asciiTheme="minorHAnsi" w:eastAsia="SimSun" w:hAnsiTheme="minorHAnsi" w:cstheme="minorHAnsi"/>
                <w:sz w:val="20"/>
                <w:szCs w:val="20"/>
              </w:rPr>
              <w:t>Mr. Chatchai CHAIYASAEN</w:t>
            </w:r>
            <w:r w:rsidRPr="000072C5">
              <w:rPr>
                <w:rFonts w:asciiTheme="minorHAnsi" w:eastAsia="新細明體" w:hAnsiTheme="minorHAnsi" w:cstheme="minorHAnsi"/>
                <w:sz w:val="20"/>
                <w:szCs w:val="20"/>
                <w:lang w:eastAsia="zh-TW"/>
              </w:rPr>
              <w:t xml:space="preserve"> </w:t>
            </w:r>
            <w:r w:rsidRPr="000072C5">
              <w:rPr>
                <w:rFonts w:asciiTheme="minorHAnsi" w:eastAsia="新細明體" w:hAnsiTheme="minorHAnsi" w:cstheme="minorHAnsi"/>
                <w:bCs/>
                <w:sz w:val="20"/>
                <w:szCs w:val="20"/>
                <w:lang w:eastAsia="zh-TW"/>
              </w:rPr>
              <w:t>(Thailand)</w:t>
            </w:r>
          </w:p>
        </w:tc>
        <w:tc>
          <w:tcPr>
            <w:tcW w:w="3771" w:type="dxa"/>
            <w:vAlign w:val="center"/>
          </w:tcPr>
          <w:p w14:paraId="03CE0BA5"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National Meteorological Center,</w:t>
            </w:r>
          </w:p>
          <w:p w14:paraId="12A16753"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China Meteorological Administration</w:t>
            </w:r>
          </w:p>
        </w:tc>
        <w:tc>
          <w:tcPr>
            <w:tcW w:w="2286" w:type="dxa"/>
            <w:vAlign w:val="center"/>
          </w:tcPr>
          <w:p w14:paraId="55059F56"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Early Dec 2009 – Early Feb 2010</w:t>
            </w:r>
          </w:p>
        </w:tc>
      </w:tr>
      <w:tr w:rsidR="00593AF2" w:rsidRPr="000072C5" w14:paraId="06903178" w14:textId="77777777" w:rsidTr="00B1491D">
        <w:tc>
          <w:tcPr>
            <w:tcW w:w="3582" w:type="dxa"/>
            <w:vAlign w:val="center"/>
          </w:tcPr>
          <w:p w14:paraId="4FF3A3E7"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hAnsiTheme="minorHAnsi" w:cstheme="minorHAnsi"/>
                <w:sz w:val="20"/>
                <w:szCs w:val="20"/>
              </w:rPr>
              <w:t>Improvement of typhoon analysis and forecast with KMA's TAPS</w:t>
            </w:r>
          </w:p>
        </w:tc>
        <w:tc>
          <w:tcPr>
            <w:tcW w:w="3503" w:type="dxa"/>
            <w:vAlign w:val="center"/>
          </w:tcPr>
          <w:p w14:paraId="50E3A9F6" w14:textId="77777777" w:rsidR="00593AF2" w:rsidRPr="000072C5" w:rsidRDefault="00593AF2" w:rsidP="002934C3">
            <w:pPr>
              <w:pStyle w:val="Web"/>
              <w:spacing w:before="0" w:beforeAutospacing="0" w:after="0" w:afterAutospacing="0"/>
              <w:rPr>
                <w:rFonts w:asciiTheme="minorHAnsi" w:hAnsiTheme="minorHAnsi" w:cstheme="minorHAnsi"/>
                <w:sz w:val="20"/>
                <w:szCs w:val="20"/>
              </w:rPr>
            </w:pPr>
            <w:r w:rsidRPr="000072C5">
              <w:rPr>
                <w:rFonts w:asciiTheme="minorHAnsi" w:hAnsiTheme="minorHAnsi" w:cstheme="minorHAnsi"/>
                <w:sz w:val="20"/>
                <w:szCs w:val="20"/>
              </w:rPr>
              <w:t xml:space="preserve">Mr. TRAN Quang Nang </w:t>
            </w:r>
          </w:p>
          <w:p w14:paraId="48FC226D"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hAnsiTheme="minorHAnsi" w:cstheme="minorHAnsi"/>
                <w:sz w:val="20"/>
                <w:szCs w:val="20"/>
              </w:rPr>
              <w:t>(Viet Nam)</w:t>
            </w:r>
          </w:p>
        </w:tc>
        <w:tc>
          <w:tcPr>
            <w:tcW w:w="3771" w:type="dxa"/>
            <w:vAlign w:val="center"/>
          </w:tcPr>
          <w:p w14:paraId="0BC18432"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Korea Meteorological Administration</w:t>
            </w:r>
          </w:p>
        </w:tc>
        <w:tc>
          <w:tcPr>
            <w:tcW w:w="2286" w:type="dxa"/>
            <w:vAlign w:val="center"/>
          </w:tcPr>
          <w:p w14:paraId="19F9286A"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1 Sep – 27 Nov 2010</w:t>
            </w:r>
          </w:p>
        </w:tc>
      </w:tr>
      <w:tr w:rsidR="00593AF2" w:rsidRPr="000072C5" w14:paraId="2BF0BB0D" w14:textId="77777777" w:rsidTr="00B1491D">
        <w:tc>
          <w:tcPr>
            <w:tcW w:w="3582" w:type="dxa"/>
            <w:vAlign w:val="center"/>
          </w:tcPr>
          <w:p w14:paraId="64C67C98"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hAnsiTheme="minorHAnsi" w:cstheme="minorHAnsi"/>
                <w:sz w:val="20"/>
                <w:szCs w:val="20"/>
              </w:rPr>
              <w:t>Study on the tropical cyclone genesis in the northwestern Pacific</w:t>
            </w:r>
          </w:p>
        </w:tc>
        <w:tc>
          <w:tcPr>
            <w:tcW w:w="3503" w:type="dxa"/>
            <w:vAlign w:val="center"/>
          </w:tcPr>
          <w:p w14:paraId="2DA6AF4F"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hAnsiTheme="minorHAnsi" w:cstheme="minorHAnsi"/>
                <w:sz w:val="20"/>
                <w:szCs w:val="20"/>
              </w:rPr>
              <w:t xml:space="preserve">Mr. </w:t>
            </w:r>
            <w:proofErr w:type="spellStart"/>
            <w:r w:rsidRPr="000072C5">
              <w:rPr>
                <w:rFonts w:asciiTheme="minorHAnsi" w:hAnsiTheme="minorHAnsi" w:cstheme="minorHAnsi"/>
                <w:sz w:val="20"/>
                <w:szCs w:val="20"/>
              </w:rPr>
              <w:t>Kamol</w:t>
            </w:r>
            <w:proofErr w:type="spellEnd"/>
            <w:r w:rsidRPr="000072C5">
              <w:rPr>
                <w:rFonts w:asciiTheme="minorHAnsi" w:hAnsiTheme="minorHAnsi" w:cstheme="minorHAnsi"/>
                <w:sz w:val="20"/>
                <w:szCs w:val="20"/>
              </w:rPr>
              <w:t xml:space="preserve"> </w:t>
            </w:r>
            <w:proofErr w:type="spellStart"/>
            <w:r w:rsidRPr="000072C5">
              <w:rPr>
                <w:rFonts w:asciiTheme="minorHAnsi" w:hAnsiTheme="minorHAnsi" w:cstheme="minorHAnsi"/>
                <w:sz w:val="20"/>
                <w:szCs w:val="20"/>
              </w:rPr>
              <w:t>Promasakha</w:t>
            </w:r>
            <w:proofErr w:type="spellEnd"/>
            <w:r w:rsidRPr="000072C5">
              <w:rPr>
                <w:rFonts w:asciiTheme="minorHAnsi" w:hAnsiTheme="minorHAnsi" w:cstheme="minorHAnsi"/>
                <w:sz w:val="20"/>
                <w:szCs w:val="20"/>
              </w:rPr>
              <w:t xml:space="preserve"> Na SAKOLNAKHON (Thailand)</w:t>
            </w:r>
          </w:p>
        </w:tc>
        <w:tc>
          <w:tcPr>
            <w:tcW w:w="3771" w:type="dxa"/>
            <w:vAlign w:val="center"/>
          </w:tcPr>
          <w:p w14:paraId="6EA0263D"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Korea Meteorological Administration</w:t>
            </w:r>
          </w:p>
        </w:tc>
        <w:tc>
          <w:tcPr>
            <w:tcW w:w="2286" w:type="dxa"/>
            <w:vAlign w:val="center"/>
          </w:tcPr>
          <w:p w14:paraId="10E7E960"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1 Sep – 27 Nov 2010</w:t>
            </w:r>
          </w:p>
        </w:tc>
      </w:tr>
      <w:tr w:rsidR="00593AF2" w:rsidRPr="000072C5" w14:paraId="2FFD736B" w14:textId="77777777" w:rsidTr="00B1491D">
        <w:tc>
          <w:tcPr>
            <w:tcW w:w="3582" w:type="dxa"/>
            <w:vAlign w:val="center"/>
          </w:tcPr>
          <w:p w14:paraId="4D44BDE2"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eastAsia="SimSun" w:hAnsiTheme="minorHAnsi" w:cstheme="minorHAnsi"/>
                <w:sz w:val="20"/>
                <w:szCs w:val="20"/>
              </w:rPr>
              <w:t>Typhoon Information Processing System</w:t>
            </w:r>
          </w:p>
        </w:tc>
        <w:tc>
          <w:tcPr>
            <w:tcW w:w="3503" w:type="dxa"/>
            <w:vAlign w:val="center"/>
          </w:tcPr>
          <w:p w14:paraId="613570F9"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hAnsiTheme="minorHAnsi" w:cstheme="minorHAnsi"/>
                <w:sz w:val="20"/>
                <w:szCs w:val="20"/>
              </w:rPr>
              <w:t xml:space="preserve">Mr. NGUYEN </w:t>
            </w:r>
            <w:proofErr w:type="spellStart"/>
            <w:r w:rsidRPr="000072C5">
              <w:rPr>
                <w:rFonts w:asciiTheme="minorHAnsi" w:hAnsiTheme="minorHAnsi" w:cstheme="minorHAnsi"/>
                <w:sz w:val="20"/>
                <w:szCs w:val="20"/>
              </w:rPr>
              <w:t>Manh</w:t>
            </w:r>
            <w:proofErr w:type="spellEnd"/>
            <w:r w:rsidRPr="000072C5">
              <w:rPr>
                <w:rFonts w:asciiTheme="minorHAnsi" w:hAnsiTheme="minorHAnsi" w:cstheme="minorHAnsi"/>
                <w:sz w:val="20"/>
                <w:szCs w:val="20"/>
              </w:rPr>
              <w:t xml:space="preserve"> Linh (Viet Nam) and Ms. </w:t>
            </w:r>
            <w:proofErr w:type="spellStart"/>
            <w:r w:rsidRPr="000072C5">
              <w:rPr>
                <w:rFonts w:asciiTheme="minorHAnsi" w:hAnsiTheme="minorHAnsi" w:cstheme="minorHAnsi"/>
                <w:sz w:val="20"/>
                <w:szCs w:val="20"/>
              </w:rPr>
              <w:t>Kamolrat</w:t>
            </w:r>
            <w:proofErr w:type="spellEnd"/>
            <w:r w:rsidRPr="000072C5">
              <w:rPr>
                <w:rFonts w:asciiTheme="minorHAnsi" w:hAnsiTheme="minorHAnsi" w:cstheme="minorHAnsi"/>
                <w:sz w:val="20"/>
                <w:szCs w:val="20"/>
              </w:rPr>
              <w:t xml:space="preserve"> SARINGKARNPHASIT (Thailand)</w:t>
            </w:r>
          </w:p>
        </w:tc>
        <w:tc>
          <w:tcPr>
            <w:tcW w:w="3771" w:type="dxa"/>
            <w:vAlign w:val="center"/>
          </w:tcPr>
          <w:p w14:paraId="5A3BF38C"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National Meteorological Center,</w:t>
            </w:r>
          </w:p>
          <w:p w14:paraId="48FB1BB3"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China Meteorological Administration</w:t>
            </w:r>
          </w:p>
        </w:tc>
        <w:tc>
          <w:tcPr>
            <w:tcW w:w="2286" w:type="dxa"/>
            <w:vAlign w:val="center"/>
          </w:tcPr>
          <w:p w14:paraId="646273B3"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8 Oct – 8 Dec 2010</w:t>
            </w:r>
          </w:p>
        </w:tc>
      </w:tr>
      <w:tr w:rsidR="00593AF2" w:rsidRPr="000072C5" w14:paraId="5895B017" w14:textId="77777777" w:rsidTr="00B1491D">
        <w:tc>
          <w:tcPr>
            <w:tcW w:w="3582" w:type="dxa"/>
            <w:vAlign w:val="center"/>
          </w:tcPr>
          <w:p w14:paraId="29419E19"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eastAsia="SimSun" w:hAnsiTheme="minorHAnsi" w:cstheme="minorHAnsi"/>
                <w:sz w:val="20"/>
                <w:szCs w:val="20"/>
              </w:rPr>
              <w:t>Can the extreme rainfall associated with Typhoon Morakot (0908) happen in Hong Kong?</w:t>
            </w:r>
          </w:p>
        </w:tc>
        <w:tc>
          <w:tcPr>
            <w:tcW w:w="3503" w:type="dxa"/>
            <w:vAlign w:val="center"/>
          </w:tcPr>
          <w:p w14:paraId="555AF0D5"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eastAsia="新細明體" w:hAnsiTheme="minorHAnsi" w:cstheme="minorHAnsi"/>
                <w:sz w:val="20"/>
                <w:szCs w:val="20"/>
                <w:lang w:eastAsia="zh-TW"/>
              </w:rPr>
              <w:t xml:space="preserve">Mr. HUANG, </w:t>
            </w:r>
            <w:proofErr w:type="spellStart"/>
            <w:r w:rsidRPr="000072C5">
              <w:rPr>
                <w:rFonts w:asciiTheme="minorHAnsi" w:eastAsia="新細明體" w:hAnsiTheme="minorHAnsi" w:cstheme="minorHAnsi"/>
                <w:sz w:val="20"/>
                <w:szCs w:val="20"/>
                <w:lang w:eastAsia="zh-TW"/>
              </w:rPr>
              <w:t>Yiwu</w:t>
            </w:r>
            <w:proofErr w:type="spellEnd"/>
            <w:r w:rsidRPr="000072C5">
              <w:rPr>
                <w:rFonts w:asciiTheme="minorHAnsi" w:eastAsia="新細明體" w:hAnsiTheme="minorHAnsi" w:cstheme="minorHAnsi"/>
                <w:sz w:val="20"/>
                <w:szCs w:val="20"/>
                <w:lang w:eastAsia="zh-TW"/>
              </w:rPr>
              <w:t xml:space="preserve"> (China)</w:t>
            </w:r>
          </w:p>
        </w:tc>
        <w:tc>
          <w:tcPr>
            <w:tcW w:w="3771" w:type="dxa"/>
            <w:vAlign w:val="center"/>
          </w:tcPr>
          <w:p w14:paraId="1CD60DB9"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5AD92CBA"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29 Oct – 28 Dec 2010</w:t>
            </w:r>
          </w:p>
        </w:tc>
      </w:tr>
      <w:tr w:rsidR="00593AF2" w:rsidRPr="000072C5" w14:paraId="7DF66F80" w14:textId="77777777" w:rsidTr="00B1491D">
        <w:trPr>
          <w:trHeight w:val="562"/>
        </w:trPr>
        <w:tc>
          <w:tcPr>
            <w:tcW w:w="3582" w:type="dxa"/>
            <w:vAlign w:val="center"/>
          </w:tcPr>
          <w:p w14:paraId="01913801" w14:textId="77777777" w:rsidR="00593AF2" w:rsidRPr="000072C5" w:rsidRDefault="00593AF2" w:rsidP="002934C3">
            <w:pPr>
              <w:rPr>
                <w:rFonts w:asciiTheme="minorHAnsi" w:hAnsiTheme="minorHAnsi" w:cstheme="minorHAnsi"/>
                <w:sz w:val="20"/>
                <w:szCs w:val="20"/>
              </w:rPr>
            </w:pPr>
            <w:r w:rsidRPr="000072C5">
              <w:rPr>
                <w:rFonts w:asciiTheme="minorHAnsi" w:hAnsiTheme="minorHAnsi" w:cstheme="minorHAnsi"/>
                <w:sz w:val="20"/>
                <w:szCs w:val="20"/>
              </w:rPr>
              <w:t>Improvement of typhoon analysis and forecast with KMA's TAPS</w:t>
            </w:r>
          </w:p>
        </w:tc>
        <w:tc>
          <w:tcPr>
            <w:tcW w:w="3503" w:type="dxa"/>
            <w:vAlign w:val="center"/>
          </w:tcPr>
          <w:p w14:paraId="3B1E2314" w14:textId="77777777" w:rsidR="00593AF2" w:rsidRPr="000072C5" w:rsidRDefault="00593AF2" w:rsidP="002934C3">
            <w:pPr>
              <w:rPr>
                <w:rFonts w:asciiTheme="minorHAnsi" w:hAnsiTheme="minorHAnsi" w:cstheme="minorHAnsi"/>
                <w:sz w:val="20"/>
                <w:szCs w:val="20"/>
              </w:rPr>
            </w:pPr>
            <w:r w:rsidRPr="000072C5">
              <w:rPr>
                <w:rFonts w:asciiTheme="minorHAnsi" w:eastAsia="Malgun Gothic" w:hAnsiTheme="minorHAnsi" w:cstheme="minorHAnsi"/>
                <w:sz w:val="20"/>
                <w:szCs w:val="20"/>
              </w:rPr>
              <w:t>Mr. Jori J. L</w:t>
            </w:r>
            <w:r w:rsidRPr="000072C5">
              <w:rPr>
                <w:rFonts w:asciiTheme="minorHAnsi" w:hAnsiTheme="minorHAnsi" w:cstheme="minorHAnsi"/>
                <w:sz w:val="20"/>
                <w:szCs w:val="20"/>
              </w:rPr>
              <w:t>OIZ</w:t>
            </w:r>
          </w:p>
          <w:p w14:paraId="0E349042" w14:textId="77777777" w:rsidR="00593AF2" w:rsidRPr="000072C5" w:rsidRDefault="00593AF2" w:rsidP="002934C3">
            <w:pPr>
              <w:rPr>
                <w:rFonts w:asciiTheme="minorHAnsi" w:eastAsia="Malgun Gothic" w:hAnsiTheme="minorHAnsi" w:cstheme="minorHAnsi"/>
                <w:sz w:val="20"/>
                <w:szCs w:val="20"/>
              </w:rPr>
            </w:pPr>
            <w:r w:rsidRPr="000072C5">
              <w:rPr>
                <w:rFonts w:asciiTheme="minorHAnsi" w:eastAsia="Malgun Gothic" w:hAnsiTheme="minorHAnsi" w:cstheme="minorHAnsi"/>
                <w:sz w:val="20"/>
                <w:szCs w:val="20"/>
              </w:rPr>
              <w:t>(Philippines)</w:t>
            </w:r>
          </w:p>
        </w:tc>
        <w:tc>
          <w:tcPr>
            <w:tcW w:w="3771" w:type="dxa"/>
            <w:vAlign w:val="center"/>
          </w:tcPr>
          <w:p w14:paraId="118EF8B0"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Korea Meteorological Administration</w:t>
            </w:r>
          </w:p>
          <w:p w14:paraId="34E74112" w14:textId="77777777" w:rsidR="00593AF2" w:rsidRPr="000072C5" w:rsidRDefault="00593AF2" w:rsidP="002934C3">
            <w:pPr>
              <w:rPr>
                <w:rFonts w:asciiTheme="minorHAnsi" w:hAnsiTheme="minorHAnsi" w:cstheme="minorHAnsi"/>
                <w:sz w:val="20"/>
                <w:szCs w:val="20"/>
              </w:rPr>
            </w:pPr>
          </w:p>
        </w:tc>
        <w:tc>
          <w:tcPr>
            <w:tcW w:w="2286" w:type="dxa"/>
            <w:vAlign w:val="center"/>
          </w:tcPr>
          <w:p w14:paraId="26B80DCE" w14:textId="77777777" w:rsidR="00593AF2" w:rsidRPr="000072C5" w:rsidRDefault="00593AF2" w:rsidP="002934C3">
            <w:pPr>
              <w:rPr>
                <w:rFonts w:asciiTheme="minorHAnsi" w:eastAsia="Malgun Gothic" w:hAnsiTheme="minorHAnsi" w:cstheme="minorHAnsi"/>
                <w:sz w:val="20"/>
                <w:szCs w:val="20"/>
              </w:rPr>
            </w:pPr>
            <w:r w:rsidRPr="000072C5">
              <w:rPr>
                <w:rFonts w:asciiTheme="minorHAnsi" w:eastAsia="Malgun Gothic" w:hAnsiTheme="minorHAnsi" w:cstheme="minorHAnsi"/>
                <w:sz w:val="20"/>
                <w:szCs w:val="20"/>
              </w:rPr>
              <w:t>Sep – Nov 2011</w:t>
            </w:r>
          </w:p>
        </w:tc>
      </w:tr>
      <w:tr w:rsidR="00593AF2" w:rsidRPr="000072C5" w14:paraId="15FC671B" w14:textId="77777777" w:rsidTr="00B1491D">
        <w:trPr>
          <w:trHeight w:val="562"/>
        </w:trPr>
        <w:tc>
          <w:tcPr>
            <w:tcW w:w="3582" w:type="dxa"/>
            <w:vAlign w:val="center"/>
          </w:tcPr>
          <w:p w14:paraId="72206F44" w14:textId="77777777" w:rsidR="00593AF2" w:rsidRPr="000072C5" w:rsidRDefault="00593AF2" w:rsidP="002934C3">
            <w:pPr>
              <w:rPr>
                <w:rFonts w:asciiTheme="minorHAnsi" w:hAnsiTheme="minorHAnsi" w:cstheme="minorHAnsi"/>
                <w:sz w:val="20"/>
                <w:szCs w:val="20"/>
              </w:rPr>
            </w:pPr>
            <w:r w:rsidRPr="000072C5">
              <w:rPr>
                <w:rFonts w:asciiTheme="minorHAnsi" w:hAnsiTheme="minorHAnsi" w:cstheme="minorHAnsi"/>
                <w:sz w:val="20"/>
                <w:szCs w:val="20"/>
              </w:rPr>
              <w:t>Improvement of typhoon analysis and forecast with KMA's TAPS</w:t>
            </w:r>
          </w:p>
        </w:tc>
        <w:tc>
          <w:tcPr>
            <w:tcW w:w="3503" w:type="dxa"/>
            <w:vAlign w:val="center"/>
          </w:tcPr>
          <w:p w14:paraId="615987F3" w14:textId="77777777" w:rsidR="00593AF2" w:rsidRPr="000072C5" w:rsidRDefault="00593AF2" w:rsidP="002934C3">
            <w:pPr>
              <w:rPr>
                <w:rFonts w:asciiTheme="minorHAnsi" w:eastAsia="Malgun Gothic" w:hAnsiTheme="minorHAnsi" w:cstheme="minorHAnsi"/>
                <w:sz w:val="20"/>
                <w:szCs w:val="20"/>
              </w:rPr>
            </w:pPr>
            <w:r w:rsidRPr="000072C5">
              <w:rPr>
                <w:rFonts w:asciiTheme="minorHAnsi" w:eastAsia="Malgun Gothic" w:hAnsiTheme="minorHAnsi" w:cstheme="minorHAnsi"/>
                <w:sz w:val="20"/>
                <w:szCs w:val="20"/>
              </w:rPr>
              <w:t xml:space="preserve">Mr. </w:t>
            </w:r>
            <w:proofErr w:type="spellStart"/>
            <w:r w:rsidRPr="000072C5">
              <w:rPr>
                <w:rFonts w:asciiTheme="minorHAnsi" w:eastAsia="Malgun Gothic" w:hAnsiTheme="minorHAnsi" w:cstheme="minorHAnsi"/>
                <w:sz w:val="20"/>
                <w:szCs w:val="20"/>
              </w:rPr>
              <w:t>Chukiat</w:t>
            </w:r>
            <w:proofErr w:type="spellEnd"/>
            <w:r w:rsidRPr="000072C5">
              <w:rPr>
                <w:rFonts w:asciiTheme="minorHAnsi" w:eastAsia="Malgun Gothic" w:hAnsiTheme="minorHAnsi" w:cstheme="minorHAnsi"/>
                <w:sz w:val="20"/>
                <w:szCs w:val="20"/>
              </w:rPr>
              <w:t xml:space="preserve"> T</w:t>
            </w:r>
            <w:r w:rsidRPr="000072C5">
              <w:rPr>
                <w:rFonts w:asciiTheme="minorHAnsi" w:hAnsiTheme="minorHAnsi" w:cstheme="minorHAnsi"/>
                <w:sz w:val="20"/>
                <w:szCs w:val="20"/>
              </w:rPr>
              <w:t>HAIJARATSATIAN</w:t>
            </w:r>
          </w:p>
          <w:p w14:paraId="42C1660B" w14:textId="77777777" w:rsidR="00593AF2" w:rsidRPr="000072C5" w:rsidRDefault="00593AF2" w:rsidP="002934C3">
            <w:pPr>
              <w:rPr>
                <w:rFonts w:asciiTheme="minorHAnsi" w:eastAsia="Malgun Gothic" w:hAnsiTheme="minorHAnsi" w:cstheme="minorHAnsi"/>
                <w:sz w:val="20"/>
                <w:szCs w:val="20"/>
              </w:rPr>
            </w:pPr>
            <w:r w:rsidRPr="000072C5">
              <w:rPr>
                <w:rFonts w:asciiTheme="minorHAnsi" w:eastAsia="Malgun Gothic" w:hAnsiTheme="minorHAnsi" w:cstheme="minorHAnsi"/>
                <w:sz w:val="20"/>
                <w:szCs w:val="20"/>
              </w:rPr>
              <w:t>(Thailand)</w:t>
            </w:r>
          </w:p>
        </w:tc>
        <w:tc>
          <w:tcPr>
            <w:tcW w:w="3771" w:type="dxa"/>
            <w:vAlign w:val="center"/>
          </w:tcPr>
          <w:p w14:paraId="10749C00" w14:textId="77777777" w:rsidR="00593AF2" w:rsidRPr="000072C5" w:rsidRDefault="00593AF2" w:rsidP="002934C3">
            <w:pPr>
              <w:widowControl/>
              <w:rPr>
                <w:rFonts w:asciiTheme="minorHAnsi" w:hAnsiTheme="minorHAnsi" w:cstheme="minorHAnsi"/>
                <w:vanish/>
                <w:kern w:val="0"/>
                <w:sz w:val="20"/>
                <w:szCs w:val="20"/>
              </w:rPr>
            </w:pPr>
            <w:r w:rsidRPr="000072C5">
              <w:rPr>
                <w:rFonts w:asciiTheme="minorHAnsi" w:eastAsia="Gulim" w:hAnsiTheme="minorHAnsi" w:cstheme="minorHAnsi"/>
                <w:sz w:val="20"/>
                <w:szCs w:val="20"/>
              </w:rPr>
              <w:t>Korea Meteorological Administration</w:t>
            </w:r>
          </w:p>
          <w:p w14:paraId="649163F8" w14:textId="77777777" w:rsidR="00593AF2" w:rsidRPr="000072C5" w:rsidRDefault="00593AF2" w:rsidP="002934C3">
            <w:pPr>
              <w:rPr>
                <w:rFonts w:asciiTheme="minorHAnsi" w:hAnsiTheme="minorHAnsi" w:cstheme="minorHAnsi"/>
                <w:sz w:val="20"/>
                <w:szCs w:val="20"/>
              </w:rPr>
            </w:pPr>
          </w:p>
        </w:tc>
        <w:tc>
          <w:tcPr>
            <w:tcW w:w="2286" w:type="dxa"/>
            <w:vAlign w:val="center"/>
          </w:tcPr>
          <w:p w14:paraId="38B5153C" w14:textId="77777777" w:rsidR="00593AF2" w:rsidRPr="000072C5" w:rsidRDefault="00593AF2" w:rsidP="002934C3">
            <w:pPr>
              <w:rPr>
                <w:rFonts w:asciiTheme="minorHAnsi" w:eastAsia="Malgun Gothic" w:hAnsiTheme="minorHAnsi" w:cstheme="minorHAnsi"/>
                <w:sz w:val="20"/>
                <w:szCs w:val="20"/>
              </w:rPr>
            </w:pPr>
            <w:r w:rsidRPr="000072C5">
              <w:rPr>
                <w:rFonts w:asciiTheme="minorHAnsi" w:eastAsia="Malgun Gothic" w:hAnsiTheme="minorHAnsi" w:cstheme="minorHAnsi"/>
                <w:sz w:val="20"/>
                <w:szCs w:val="20"/>
              </w:rPr>
              <w:t>Sep 2011</w:t>
            </w:r>
          </w:p>
        </w:tc>
      </w:tr>
      <w:tr w:rsidR="00593AF2" w:rsidRPr="000072C5" w14:paraId="55002FCD" w14:textId="77777777" w:rsidTr="00B1491D">
        <w:tc>
          <w:tcPr>
            <w:tcW w:w="3582" w:type="dxa"/>
            <w:vAlign w:val="center"/>
          </w:tcPr>
          <w:p w14:paraId="0F0C3527"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hAnsiTheme="minorHAnsi" w:cstheme="minorHAnsi"/>
                <w:sz w:val="20"/>
                <w:szCs w:val="20"/>
                <w:lang w:eastAsia="zh-HK"/>
              </w:rPr>
              <w:t xml:space="preserve">Implementation of Tropical Cyclone Intensity Forecast in the Tropical Cyclone </w:t>
            </w:r>
            <w:r w:rsidRPr="000072C5">
              <w:rPr>
                <w:rFonts w:asciiTheme="minorHAnsi" w:hAnsiTheme="minorHAnsi" w:cstheme="minorHAnsi"/>
                <w:sz w:val="20"/>
                <w:szCs w:val="20"/>
                <w:lang w:eastAsia="zh-HK"/>
              </w:rPr>
              <w:lastRenderedPageBreak/>
              <w:t>Information Processing System (TIPS) of the Hong Kong Observatory</w:t>
            </w:r>
          </w:p>
        </w:tc>
        <w:tc>
          <w:tcPr>
            <w:tcW w:w="3503" w:type="dxa"/>
            <w:vAlign w:val="center"/>
          </w:tcPr>
          <w:p w14:paraId="625FD170"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eastAsia="新細明體" w:hAnsiTheme="minorHAnsi" w:cstheme="minorHAnsi"/>
                <w:sz w:val="20"/>
                <w:szCs w:val="20"/>
                <w:lang w:eastAsia="zh-TW"/>
              </w:rPr>
              <w:lastRenderedPageBreak/>
              <w:t xml:space="preserve">Mr. </w:t>
            </w:r>
            <w:proofErr w:type="spellStart"/>
            <w:r w:rsidRPr="000072C5">
              <w:rPr>
                <w:rFonts w:asciiTheme="minorHAnsi" w:eastAsia="新細明體" w:hAnsiTheme="minorHAnsi" w:cstheme="minorHAnsi"/>
                <w:sz w:val="20"/>
                <w:szCs w:val="20"/>
                <w:lang w:eastAsia="zh-TW"/>
              </w:rPr>
              <w:t>Nursalleh</w:t>
            </w:r>
            <w:proofErr w:type="spellEnd"/>
            <w:r w:rsidRPr="000072C5">
              <w:rPr>
                <w:rFonts w:asciiTheme="minorHAnsi" w:eastAsia="新細明體" w:hAnsiTheme="minorHAnsi" w:cstheme="minorHAnsi"/>
                <w:sz w:val="20"/>
                <w:szCs w:val="20"/>
                <w:lang w:eastAsia="zh-TW"/>
              </w:rPr>
              <w:t xml:space="preserve"> K. CHANG (Malaysia)</w:t>
            </w:r>
          </w:p>
        </w:tc>
        <w:tc>
          <w:tcPr>
            <w:tcW w:w="3771" w:type="dxa"/>
            <w:vAlign w:val="center"/>
          </w:tcPr>
          <w:p w14:paraId="10F29F57"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46D7846D"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24 Oct – 23 Dec 2011</w:t>
            </w:r>
          </w:p>
        </w:tc>
      </w:tr>
      <w:tr w:rsidR="00593AF2" w:rsidRPr="000072C5" w14:paraId="51A25440" w14:textId="77777777" w:rsidTr="00B1491D">
        <w:tc>
          <w:tcPr>
            <w:tcW w:w="3582" w:type="dxa"/>
            <w:vAlign w:val="center"/>
          </w:tcPr>
          <w:p w14:paraId="03369C06"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eastAsia="SimSun" w:hAnsiTheme="minorHAnsi" w:cstheme="minorHAnsi"/>
                <w:sz w:val="20"/>
                <w:szCs w:val="20"/>
                <w:lang w:eastAsia="zh-CN"/>
              </w:rPr>
              <w:t>I</w:t>
            </w:r>
            <w:r w:rsidRPr="000072C5">
              <w:rPr>
                <w:rFonts w:asciiTheme="minorHAnsi" w:hAnsiTheme="minorHAnsi" w:cstheme="minorHAnsi"/>
                <w:sz w:val="20"/>
                <w:szCs w:val="20"/>
              </w:rPr>
              <w:t xml:space="preserve">mprovement of </w:t>
            </w:r>
            <w:r w:rsidRPr="000072C5">
              <w:rPr>
                <w:rFonts w:asciiTheme="minorHAnsi" w:eastAsia="SimSun" w:hAnsiTheme="minorHAnsi" w:cstheme="minorHAnsi"/>
                <w:sz w:val="20"/>
                <w:szCs w:val="20"/>
                <w:lang w:eastAsia="zh-CN"/>
              </w:rPr>
              <w:t>P</w:t>
            </w:r>
            <w:r w:rsidRPr="000072C5">
              <w:rPr>
                <w:rFonts w:asciiTheme="minorHAnsi" w:hAnsiTheme="minorHAnsi" w:cstheme="minorHAnsi"/>
                <w:sz w:val="20"/>
                <w:szCs w:val="20"/>
              </w:rPr>
              <w:t xml:space="preserve">rediction </w:t>
            </w:r>
            <w:r w:rsidRPr="000072C5">
              <w:rPr>
                <w:rFonts w:asciiTheme="minorHAnsi" w:eastAsia="SimSun" w:hAnsiTheme="minorHAnsi" w:cstheme="minorHAnsi"/>
                <w:sz w:val="20"/>
                <w:szCs w:val="20"/>
                <w:lang w:eastAsia="zh-CN"/>
              </w:rPr>
              <w:t>M</w:t>
            </w:r>
            <w:r w:rsidRPr="000072C5">
              <w:rPr>
                <w:rFonts w:asciiTheme="minorHAnsi" w:hAnsiTheme="minorHAnsi" w:cstheme="minorHAnsi"/>
                <w:sz w:val="20"/>
                <w:szCs w:val="20"/>
              </w:rPr>
              <w:t xml:space="preserve">ethod for the </w:t>
            </w:r>
            <w:r w:rsidRPr="000072C5">
              <w:rPr>
                <w:rFonts w:asciiTheme="minorHAnsi" w:eastAsia="SimSun" w:hAnsiTheme="minorHAnsi" w:cstheme="minorHAnsi"/>
                <w:sz w:val="20"/>
                <w:szCs w:val="20"/>
                <w:lang w:eastAsia="zh-CN"/>
              </w:rPr>
              <w:t>R</w:t>
            </w:r>
            <w:r w:rsidRPr="000072C5">
              <w:rPr>
                <w:rFonts w:asciiTheme="minorHAnsi" w:hAnsiTheme="minorHAnsi" w:cstheme="minorHAnsi"/>
                <w:sz w:val="20"/>
                <w:szCs w:val="20"/>
              </w:rPr>
              <w:t xml:space="preserve">apid </w:t>
            </w:r>
            <w:r w:rsidRPr="000072C5">
              <w:rPr>
                <w:rFonts w:asciiTheme="minorHAnsi" w:eastAsia="SimSun" w:hAnsiTheme="minorHAnsi" w:cstheme="minorHAnsi"/>
                <w:sz w:val="20"/>
                <w:szCs w:val="20"/>
                <w:lang w:eastAsia="zh-CN"/>
              </w:rPr>
              <w:t>I</w:t>
            </w:r>
            <w:r w:rsidRPr="000072C5">
              <w:rPr>
                <w:rFonts w:asciiTheme="minorHAnsi" w:hAnsiTheme="minorHAnsi" w:cstheme="minorHAnsi"/>
                <w:sz w:val="20"/>
                <w:szCs w:val="20"/>
              </w:rPr>
              <w:t xml:space="preserve">ntensification of Tropical Cyclones in </w:t>
            </w:r>
            <w:r w:rsidRPr="000072C5">
              <w:rPr>
                <w:rFonts w:asciiTheme="minorHAnsi" w:eastAsia="SimSun" w:hAnsiTheme="minorHAnsi" w:cstheme="minorHAnsi"/>
                <w:sz w:val="20"/>
                <w:szCs w:val="20"/>
                <w:lang w:eastAsia="zh-CN"/>
              </w:rPr>
              <w:t xml:space="preserve">the </w:t>
            </w:r>
            <w:r w:rsidRPr="000072C5">
              <w:rPr>
                <w:rFonts w:asciiTheme="minorHAnsi" w:hAnsiTheme="minorHAnsi" w:cstheme="minorHAnsi"/>
                <w:sz w:val="20"/>
                <w:szCs w:val="20"/>
              </w:rPr>
              <w:t>South China Sea</w:t>
            </w:r>
          </w:p>
        </w:tc>
        <w:tc>
          <w:tcPr>
            <w:tcW w:w="3503" w:type="dxa"/>
            <w:vAlign w:val="center"/>
          </w:tcPr>
          <w:p w14:paraId="610C4FC5"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CN"/>
              </w:rPr>
            </w:pPr>
            <w:r w:rsidRPr="000072C5">
              <w:rPr>
                <w:rFonts w:asciiTheme="minorHAnsi" w:eastAsia="新細明體" w:hAnsiTheme="minorHAnsi" w:cstheme="minorHAnsi"/>
                <w:sz w:val="20"/>
                <w:szCs w:val="20"/>
                <w:lang w:eastAsia="zh-CN"/>
              </w:rPr>
              <w:t xml:space="preserve">Dr. </w:t>
            </w:r>
            <w:proofErr w:type="spellStart"/>
            <w:r w:rsidRPr="000072C5">
              <w:rPr>
                <w:rFonts w:asciiTheme="minorHAnsi" w:eastAsia="新細明體" w:hAnsiTheme="minorHAnsi" w:cstheme="minorHAnsi"/>
                <w:sz w:val="20"/>
                <w:szCs w:val="20"/>
                <w:lang w:eastAsia="zh-CN"/>
              </w:rPr>
              <w:t>Sukrit</w:t>
            </w:r>
            <w:proofErr w:type="spellEnd"/>
            <w:r w:rsidRPr="000072C5">
              <w:rPr>
                <w:rFonts w:asciiTheme="minorHAnsi" w:eastAsia="新細明體" w:hAnsiTheme="minorHAnsi" w:cstheme="minorHAnsi"/>
                <w:sz w:val="20"/>
                <w:szCs w:val="20"/>
                <w:lang w:eastAsia="zh-CN"/>
              </w:rPr>
              <w:t xml:space="preserve"> KIRTSAENG</w:t>
            </w:r>
            <w:r w:rsidRPr="000072C5">
              <w:rPr>
                <w:rFonts w:asciiTheme="minorHAnsi" w:eastAsia="新細明體" w:hAnsiTheme="minorHAnsi" w:cstheme="minorHAnsi"/>
                <w:sz w:val="20"/>
                <w:szCs w:val="20"/>
                <w:lang w:eastAsia="zh-TW"/>
              </w:rPr>
              <w:t xml:space="preserve"> </w:t>
            </w:r>
            <w:r w:rsidRPr="000072C5">
              <w:rPr>
                <w:rFonts w:asciiTheme="minorHAnsi" w:eastAsia="新細明體" w:hAnsiTheme="minorHAnsi" w:cstheme="minorHAnsi"/>
                <w:sz w:val="20"/>
                <w:szCs w:val="20"/>
                <w:lang w:eastAsia="zh-CN"/>
              </w:rPr>
              <w:t>(Thailand)</w:t>
            </w:r>
          </w:p>
        </w:tc>
        <w:tc>
          <w:tcPr>
            <w:tcW w:w="3771" w:type="dxa"/>
            <w:vAlign w:val="center"/>
          </w:tcPr>
          <w:p w14:paraId="305D1E3F"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National Meteorological Center,</w:t>
            </w:r>
          </w:p>
          <w:p w14:paraId="7F5E3405"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China Meteorological Administration</w:t>
            </w:r>
          </w:p>
        </w:tc>
        <w:tc>
          <w:tcPr>
            <w:tcW w:w="2286" w:type="dxa"/>
            <w:vAlign w:val="center"/>
          </w:tcPr>
          <w:p w14:paraId="5BFE9B8D" w14:textId="77777777" w:rsidR="00593AF2" w:rsidRPr="000072C5" w:rsidRDefault="00593AF2" w:rsidP="002934C3">
            <w:pPr>
              <w:widowControl/>
              <w:rPr>
                <w:rFonts w:asciiTheme="minorHAnsi" w:hAnsiTheme="minorHAnsi" w:cstheme="minorHAnsi"/>
                <w:bCs/>
                <w:sz w:val="20"/>
                <w:szCs w:val="20"/>
                <w:lang w:eastAsia="zh-CN"/>
              </w:rPr>
            </w:pPr>
            <w:r w:rsidRPr="000072C5">
              <w:rPr>
                <w:rFonts w:asciiTheme="minorHAnsi" w:hAnsiTheme="minorHAnsi" w:cstheme="minorHAnsi"/>
                <w:bCs/>
                <w:sz w:val="20"/>
                <w:szCs w:val="20"/>
                <w:lang w:eastAsia="zh-CN"/>
              </w:rPr>
              <w:t>2</w:t>
            </w:r>
            <w:r w:rsidRPr="000072C5">
              <w:rPr>
                <w:rFonts w:asciiTheme="minorHAnsi" w:hAnsiTheme="minorHAnsi" w:cstheme="minorHAnsi"/>
                <w:bCs/>
                <w:sz w:val="20"/>
                <w:szCs w:val="20"/>
              </w:rPr>
              <w:t xml:space="preserve"> </w:t>
            </w:r>
            <w:r w:rsidRPr="000072C5">
              <w:rPr>
                <w:rFonts w:asciiTheme="minorHAnsi" w:hAnsiTheme="minorHAnsi" w:cstheme="minorHAnsi"/>
                <w:bCs/>
                <w:sz w:val="20"/>
                <w:szCs w:val="20"/>
                <w:lang w:eastAsia="zh-CN"/>
              </w:rPr>
              <w:t>Nov</w:t>
            </w:r>
            <w:r w:rsidRPr="000072C5">
              <w:rPr>
                <w:rFonts w:asciiTheme="minorHAnsi" w:hAnsiTheme="minorHAnsi" w:cstheme="minorHAnsi"/>
                <w:bCs/>
                <w:sz w:val="20"/>
                <w:szCs w:val="20"/>
              </w:rPr>
              <w:t xml:space="preserve"> – 2</w:t>
            </w:r>
            <w:r w:rsidRPr="000072C5">
              <w:rPr>
                <w:rFonts w:asciiTheme="minorHAnsi" w:hAnsiTheme="minorHAnsi" w:cstheme="minorHAnsi"/>
                <w:bCs/>
                <w:sz w:val="20"/>
                <w:szCs w:val="20"/>
                <w:lang w:eastAsia="zh-CN"/>
              </w:rPr>
              <w:t>9</w:t>
            </w:r>
            <w:r w:rsidRPr="000072C5">
              <w:rPr>
                <w:rFonts w:asciiTheme="minorHAnsi" w:hAnsiTheme="minorHAnsi" w:cstheme="minorHAnsi"/>
                <w:bCs/>
                <w:sz w:val="20"/>
                <w:szCs w:val="20"/>
              </w:rPr>
              <w:t xml:space="preserve"> Dec 201</w:t>
            </w:r>
            <w:r w:rsidRPr="000072C5">
              <w:rPr>
                <w:rFonts w:asciiTheme="minorHAnsi" w:hAnsiTheme="minorHAnsi" w:cstheme="minorHAnsi"/>
                <w:bCs/>
                <w:sz w:val="20"/>
                <w:szCs w:val="20"/>
                <w:lang w:eastAsia="zh-CN"/>
              </w:rPr>
              <w:t>1</w:t>
            </w:r>
          </w:p>
        </w:tc>
      </w:tr>
      <w:tr w:rsidR="00593AF2" w:rsidRPr="000072C5" w14:paraId="196F0E57" w14:textId="77777777" w:rsidTr="00B1491D">
        <w:tc>
          <w:tcPr>
            <w:tcW w:w="3582" w:type="dxa"/>
            <w:vAlign w:val="center"/>
          </w:tcPr>
          <w:p w14:paraId="5B8707E5" w14:textId="77777777" w:rsidR="00593AF2" w:rsidRPr="000072C5" w:rsidRDefault="00593AF2" w:rsidP="002934C3">
            <w:pPr>
              <w:widowControl/>
              <w:rPr>
                <w:rFonts w:asciiTheme="minorHAnsi" w:eastAsia="SimSun" w:hAnsiTheme="minorHAnsi" w:cstheme="minorHAnsi"/>
                <w:sz w:val="20"/>
                <w:szCs w:val="20"/>
              </w:rPr>
            </w:pPr>
            <w:r w:rsidRPr="000072C5">
              <w:rPr>
                <w:rFonts w:asciiTheme="minorHAnsi" w:hAnsiTheme="minorHAnsi" w:cstheme="minorHAnsi"/>
                <w:sz w:val="20"/>
                <w:szCs w:val="20"/>
              </w:rPr>
              <w:t>Application of Numerical Ensemble Prediction in the Forecasting of Typhoon Sharp Turning Tracks</w:t>
            </w:r>
          </w:p>
        </w:tc>
        <w:tc>
          <w:tcPr>
            <w:tcW w:w="3503" w:type="dxa"/>
            <w:vAlign w:val="center"/>
          </w:tcPr>
          <w:p w14:paraId="6646C491"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CN"/>
              </w:rPr>
            </w:pPr>
            <w:r w:rsidRPr="000072C5">
              <w:rPr>
                <w:rFonts w:asciiTheme="minorHAnsi" w:eastAsia="新細明體" w:hAnsiTheme="minorHAnsi" w:cstheme="minorHAnsi"/>
                <w:sz w:val="20"/>
                <w:szCs w:val="20"/>
                <w:lang w:eastAsia="zh-CN"/>
              </w:rPr>
              <w:t>Mr. Raymond C. O</w:t>
            </w:r>
            <w:r w:rsidRPr="000072C5">
              <w:rPr>
                <w:rFonts w:asciiTheme="minorHAnsi" w:eastAsia="新細明體" w:hAnsiTheme="minorHAnsi" w:cstheme="minorHAnsi"/>
                <w:sz w:val="20"/>
                <w:szCs w:val="20"/>
                <w:lang w:eastAsia="zh-TW"/>
              </w:rPr>
              <w:t xml:space="preserve">RDINARIO </w:t>
            </w:r>
            <w:r w:rsidRPr="000072C5">
              <w:rPr>
                <w:rFonts w:asciiTheme="minorHAnsi" w:eastAsia="新細明體" w:hAnsiTheme="minorHAnsi" w:cstheme="minorHAnsi"/>
                <w:sz w:val="20"/>
                <w:szCs w:val="20"/>
                <w:lang w:eastAsia="zh-CN"/>
              </w:rPr>
              <w:t>(Philippines)</w:t>
            </w:r>
          </w:p>
        </w:tc>
        <w:tc>
          <w:tcPr>
            <w:tcW w:w="3771" w:type="dxa"/>
            <w:vAlign w:val="center"/>
          </w:tcPr>
          <w:p w14:paraId="43EFC97D"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National Meteorological Center,</w:t>
            </w:r>
          </w:p>
          <w:p w14:paraId="61119FF1"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China Meteorological Administration</w:t>
            </w:r>
          </w:p>
        </w:tc>
        <w:tc>
          <w:tcPr>
            <w:tcW w:w="2286" w:type="dxa"/>
            <w:vAlign w:val="center"/>
          </w:tcPr>
          <w:p w14:paraId="7C31D117" w14:textId="77777777" w:rsidR="00593AF2" w:rsidRPr="000072C5" w:rsidRDefault="00593AF2" w:rsidP="002934C3">
            <w:pPr>
              <w:widowControl/>
              <w:rPr>
                <w:rFonts w:asciiTheme="minorHAnsi" w:hAnsiTheme="minorHAnsi" w:cstheme="minorHAnsi"/>
                <w:bCs/>
                <w:sz w:val="20"/>
                <w:szCs w:val="20"/>
                <w:lang w:eastAsia="zh-CN"/>
              </w:rPr>
            </w:pPr>
            <w:r w:rsidRPr="000072C5">
              <w:rPr>
                <w:rFonts w:asciiTheme="minorHAnsi" w:hAnsiTheme="minorHAnsi" w:cstheme="minorHAnsi"/>
                <w:bCs/>
                <w:sz w:val="20"/>
                <w:szCs w:val="20"/>
                <w:lang w:eastAsia="zh-CN"/>
              </w:rPr>
              <w:t>14Nov 2011</w:t>
            </w:r>
            <w:r w:rsidRPr="000072C5">
              <w:rPr>
                <w:rFonts w:asciiTheme="minorHAnsi" w:hAnsiTheme="minorHAnsi" w:cstheme="minorHAnsi"/>
                <w:bCs/>
                <w:sz w:val="20"/>
                <w:szCs w:val="20"/>
              </w:rPr>
              <w:t xml:space="preserve"> – </w:t>
            </w:r>
          </w:p>
          <w:p w14:paraId="1E2F58D1" w14:textId="77777777" w:rsidR="00593AF2" w:rsidRPr="000072C5" w:rsidRDefault="00593AF2" w:rsidP="002934C3">
            <w:pPr>
              <w:widowControl/>
              <w:rPr>
                <w:rFonts w:asciiTheme="minorHAnsi" w:hAnsiTheme="minorHAnsi" w:cstheme="minorHAnsi"/>
                <w:bCs/>
                <w:sz w:val="20"/>
                <w:szCs w:val="20"/>
                <w:lang w:eastAsia="zh-CN"/>
              </w:rPr>
            </w:pPr>
            <w:r w:rsidRPr="000072C5">
              <w:rPr>
                <w:rFonts w:asciiTheme="minorHAnsi" w:hAnsiTheme="minorHAnsi" w:cstheme="minorHAnsi"/>
                <w:bCs/>
                <w:sz w:val="20"/>
                <w:szCs w:val="20"/>
                <w:lang w:eastAsia="zh-CN"/>
              </w:rPr>
              <w:t>13 Jan</w:t>
            </w:r>
            <w:r w:rsidRPr="000072C5">
              <w:rPr>
                <w:rFonts w:asciiTheme="minorHAnsi" w:hAnsiTheme="minorHAnsi" w:cstheme="minorHAnsi"/>
                <w:bCs/>
                <w:sz w:val="20"/>
                <w:szCs w:val="20"/>
              </w:rPr>
              <w:t xml:space="preserve"> 201</w:t>
            </w:r>
            <w:r w:rsidRPr="000072C5">
              <w:rPr>
                <w:rFonts w:asciiTheme="minorHAnsi" w:hAnsiTheme="minorHAnsi" w:cstheme="minorHAnsi"/>
                <w:bCs/>
                <w:sz w:val="20"/>
                <w:szCs w:val="20"/>
                <w:lang w:eastAsia="zh-CN"/>
              </w:rPr>
              <w:t>2</w:t>
            </w:r>
          </w:p>
        </w:tc>
      </w:tr>
      <w:tr w:rsidR="00593AF2" w:rsidRPr="000072C5" w14:paraId="077CBB6A" w14:textId="77777777" w:rsidTr="00B1491D">
        <w:tc>
          <w:tcPr>
            <w:tcW w:w="3582" w:type="dxa"/>
            <w:vAlign w:val="center"/>
          </w:tcPr>
          <w:p w14:paraId="5485CCDC" w14:textId="77777777" w:rsidR="00593AF2" w:rsidRPr="000072C5" w:rsidRDefault="00593AF2" w:rsidP="002934C3">
            <w:pPr>
              <w:widowControl/>
              <w:rPr>
                <w:rFonts w:asciiTheme="minorHAnsi" w:hAnsiTheme="minorHAnsi" w:cstheme="minorHAnsi"/>
                <w:sz w:val="20"/>
                <w:szCs w:val="20"/>
                <w:highlight w:val="yellow"/>
              </w:rPr>
            </w:pPr>
            <w:r w:rsidRPr="000072C5">
              <w:rPr>
                <w:rFonts w:asciiTheme="minorHAnsi" w:hAnsiTheme="minorHAnsi" w:cstheme="minorHAnsi"/>
                <w:sz w:val="20"/>
                <w:szCs w:val="20"/>
              </w:rPr>
              <w:t>Ty</w:t>
            </w:r>
            <w:r w:rsidRPr="000072C5">
              <w:rPr>
                <w:rFonts w:asciiTheme="minorHAnsi" w:eastAsia="Gulim" w:hAnsiTheme="minorHAnsi" w:cstheme="minorHAnsi"/>
                <w:sz w:val="20"/>
                <w:szCs w:val="20"/>
              </w:rPr>
              <w:t xml:space="preserve">phoon </w:t>
            </w:r>
            <w:r w:rsidRPr="000072C5">
              <w:rPr>
                <w:rFonts w:asciiTheme="minorHAnsi" w:hAnsiTheme="minorHAnsi" w:cstheme="minorHAnsi"/>
                <w:sz w:val="20"/>
                <w:szCs w:val="20"/>
              </w:rPr>
              <w:t>A</w:t>
            </w:r>
            <w:r w:rsidRPr="000072C5">
              <w:rPr>
                <w:rFonts w:asciiTheme="minorHAnsi" w:eastAsia="Gulim" w:hAnsiTheme="minorHAnsi" w:cstheme="minorHAnsi"/>
                <w:sz w:val="20"/>
                <w:szCs w:val="20"/>
              </w:rPr>
              <w:t xml:space="preserve">nalysis and </w:t>
            </w:r>
            <w:r w:rsidRPr="000072C5">
              <w:rPr>
                <w:rFonts w:asciiTheme="minorHAnsi" w:hAnsiTheme="minorHAnsi" w:cstheme="minorHAnsi"/>
                <w:sz w:val="20"/>
                <w:szCs w:val="20"/>
              </w:rPr>
              <w:t>Prediction S</w:t>
            </w:r>
            <w:r w:rsidRPr="000072C5">
              <w:rPr>
                <w:rFonts w:asciiTheme="minorHAnsi" w:eastAsia="Gulim" w:hAnsiTheme="minorHAnsi" w:cstheme="minorHAnsi"/>
                <w:sz w:val="20"/>
                <w:szCs w:val="20"/>
              </w:rPr>
              <w:t xml:space="preserve">ystem (TAPS), </w:t>
            </w:r>
            <w:r w:rsidRPr="000072C5">
              <w:rPr>
                <w:rFonts w:asciiTheme="minorHAnsi" w:hAnsiTheme="minorHAnsi" w:cstheme="minorHAnsi"/>
                <w:sz w:val="20"/>
                <w:szCs w:val="20"/>
              </w:rPr>
              <w:t>g</w:t>
            </w:r>
            <w:r w:rsidRPr="000072C5">
              <w:rPr>
                <w:rFonts w:asciiTheme="minorHAnsi" w:eastAsia="Gulim" w:hAnsiTheme="minorHAnsi" w:cstheme="minorHAnsi"/>
                <w:sz w:val="20"/>
                <w:szCs w:val="20"/>
              </w:rPr>
              <w:t xml:space="preserve">enesis and dissipation of </w:t>
            </w:r>
            <w:r w:rsidRPr="000072C5">
              <w:rPr>
                <w:rFonts w:asciiTheme="minorHAnsi" w:hAnsiTheme="minorHAnsi" w:cstheme="minorHAnsi"/>
                <w:sz w:val="20"/>
                <w:szCs w:val="20"/>
              </w:rPr>
              <w:t>t</w:t>
            </w:r>
            <w:r w:rsidRPr="000072C5">
              <w:rPr>
                <w:rFonts w:asciiTheme="minorHAnsi" w:eastAsia="Gulim" w:hAnsiTheme="minorHAnsi" w:cstheme="minorHAnsi"/>
                <w:sz w:val="20"/>
                <w:szCs w:val="20"/>
              </w:rPr>
              <w:t xml:space="preserve">ropical cyclones, </w:t>
            </w:r>
            <w:r w:rsidRPr="000072C5">
              <w:rPr>
                <w:rFonts w:asciiTheme="minorHAnsi" w:hAnsiTheme="minorHAnsi" w:cstheme="minorHAnsi"/>
                <w:sz w:val="20"/>
                <w:szCs w:val="20"/>
              </w:rPr>
              <w:t>and c</w:t>
            </w:r>
            <w:r w:rsidRPr="000072C5">
              <w:rPr>
                <w:rFonts w:asciiTheme="minorHAnsi" w:eastAsia="Gulim" w:hAnsiTheme="minorHAnsi" w:cstheme="minorHAnsi"/>
                <w:sz w:val="20"/>
                <w:szCs w:val="20"/>
              </w:rPr>
              <w:t>hange of typhoon characteristics due to climate change</w:t>
            </w:r>
          </w:p>
        </w:tc>
        <w:tc>
          <w:tcPr>
            <w:tcW w:w="3503" w:type="dxa"/>
            <w:vAlign w:val="center"/>
          </w:tcPr>
          <w:p w14:paraId="2C110909"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hAnsiTheme="minorHAnsi" w:cstheme="minorHAnsi"/>
                <w:sz w:val="20"/>
                <w:szCs w:val="20"/>
              </w:rPr>
              <w:t xml:space="preserve">Mr. </w:t>
            </w:r>
            <w:proofErr w:type="spellStart"/>
            <w:r w:rsidRPr="000072C5">
              <w:rPr>
                <w:rFonts w:asciiTheme="minorHAnsi" w:hAnsiTheme="minorHAnsi" w:cstheme="minorHAnsi"/>
                <w:sz w:val="20"/>
                <w:szCs w:val="20"/>
              </w:rPr>
              <w:t>Renito</w:t>
            </w:r>
            <w:proofErr w:type="spellEnd"/>
            <w:r w:rsidRPr="000072C5">
              <w:rPr>
                <w:rFonts w:asciiTheme="minorHAnsi" w:hAnsiTheme="minorHAnsi" w:cstheme="minorHAnsi"/>
                <w:sz w:val="20"/>
                <w:szCs w:val="20"/>
              </w:rPr>
              <w:t xml:space="preserve"> B. PACIENTE</w:t>
            </w:r>
            <w:r w:rsidRPr="000072C5">
              <w:rPr>
                <w:rFonts w:asciiTheme="minorHAnsi" w:eastAsia="新細明體" w:hAnsiTheme="minorHAnsi" w:cstheme="minorHAnsi"/>
                <w:sz w:val="20"/>
                <w:szCs w:val="20"/>
                <w:lang w:eastAsia="zh-TW"/>
              </w:rPr>
              <w:t xml:space="preserve"> (Philippines), </w:t>
            </w:r>
            <w:r w:rsidRPr="000072C5">
              <w:rPr>
                <w:rFonts w:asciiTheme="minorHAnsi" w:hAnsiTheme="minorHAnsi" w:cstheme="minorHAnsi"/>
                <w:sz w:val="20"/>
                <w:szCs w:val="20"/>
              </w:rPr>
              <w:t xml:space="preserve">Ms. </w:t>
            </w:r>
            <w:proofErr w:type="spellStart"/>
            <w:r w:rsidRPr="000072C5">
              <w:rPr>
                <w:rFonts w:asciiTheme="minorHAnsi" w:hAnsiTheme="minorHAnsi" w:cstheme="minorHAnsi"/>
                <w:sz w:val="20"/>
                <w:szCs w:val="20"/>
              </w:rPr>
              <w:t>Plaidao</w:t>
            </w:r>
            <w:proofErr w:type="spellEnd"/>
            <w:r w:rsidRPr="000072C5">
              <w:rPr>
                <w:rFonts w:asciiTheme="minorHAnsi" w:hAnsiTheme="minorHAnsi" w:cstheme="minorHAnsi"/>
                <w:sz w:val="20"/>
                <w:szCs w:val="20"/>
              </w:rPr>
              <w:t xml:space="preserve"> KHUMCHAIYAPHUM</w:t>
            </w:r>
          </w:p>
          <w:p w14:paraId="24947470"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highlight w:val="yellow"/>
                <w:lang w:eastAsia="zh-TW"/>
              </w:rPr>
            </w:pPr>
            <w:r w:rsidRPr="000072C5">
              <w:rPr>
                <w:rFonts w:asciiTheme="minorHAnsi" w:eastAsia="新細明體" w:hAnsiTheme="minorHAnsi" w:cstheme="minorHAnsi"/>
                <w:sz w:val="20"/>
                <w:szCs w:val="20"/>
                <w:lang w:eastAsia="zh-TW"/>
              </w:rPr>
              <w:t xml:space="preserve">(Thailand) and </w:t>
            </w:r>
            <w:r w:rsidRPr="000072C5">
              <w:rPr>
                <w:rFonts w:asciiTheme="minorHAnsi" w:hAnsiTheme="minorHAnsi" w:cstheme="minorHAnsi"/>
                <w:sz w:val="20"/>
                <w:szCs w:val="20"/>
              </w:rPr>
              <w:t xml:space="preserve">Mr. </w:t>
            </w:r>
            <w:proofErr w:type="spellStart"/>
            <w:r w:rsidRPr="000072C5">
              <w:rPr>
                <w:rFonts w:asciiTheme="minorHAnsi" w:hAnsiTheme="minorHAnsi" w:cstheme="minorHAnsi"/>
                <w:sz w:val="20"/>
                <w:szCs w:val="20"/>
              </w:rPr>
              <w:t>Bounteum</w:t>
            </w:r>
            <w:proofErr w:type="spellEnd"/>
            <w:r w:rsidRPr="000072C5">
              <w:rPr>
                <w:rFonts w:asciiTheme="minorHAnsi" w:hAnsiTheme="minorHAnsi" w:cstheme="minorHAnsi"/>
                <w:sz w:val="20"/>
                <w:szCs w:val="20"/>
              </w:rPr>
              <w:t xml:space="preserve"> SYSOUPHANTHAVONG</w:t>
            </w:r>
            <w:r w:rsidRPr="000072C5">
              <w:rPr>
                <w:rFonts w:asciiTheme="minorHAnsi" w:eastAsia="新細明體" w:hAnsiTheme="minorHAnsi" w:cstheme="minorHAnsi"/>
                <w:sz w:val="20"/>
                <w:szCs w:val="20"/>
                <w:lang w:eastAsia="zh-TW"/>
              </w:rPr>
              <w:t xml:space="preserve"> (Lao PDR)</w:t>
            </w:r>
          </w:p>
        </w:tc>
        <w:tc>
          <w:tcPr>
            <w:tcW w:w="3771" w:type="dxa"/>
            <w:vAlign w:val="center"/>
          </w:tcPr>
          <w:p w14:paraId="6E43C22E" w14:textId="77777777" w:rsidR="00593AF2" w:rsidRPr="000072C5" w:rsidRDefault="00593AF2" w:rsidP="002934C3">
            <w:pPr>
              <w:widowControl/>
              <w:rPr>
                <w:rFonts w:asciiTheme="minorHAnsi" w:hAnsiTheme="minorHAnsi" w:cstheme="minorHAnsi"/>
                <w:sz w:val="20"/>
                <w:szCs w:val="20"/>
              </w:rPr>
            </w:pPr>
          </w:p>
          <w:p w14:paraId="387D4237" w14:textId="77777777" w:rsidR="00593AF2" w:rsidRPr="000072C5" w:rsidRDefault="00593AF2" w:rsidP="002934C3">
            <w:pPr>
              <w:widowControl/>
              <w:rPr>
                <w:rFonts w:asciiTheme="minorHAnsi" w:hAnsiTheme="minorHAnsi" w:cstheme="minorHAnsi"/>
                <w:sz w:val="20"/>
                <w:szCs w:val="20"/>
              </w:rPr>
            </w:pPr>
            <w:r w:rsidRPr="000072C5">
              <w:rPr>
                <w:rFonts w:asciiTheme="minorHAnsi" w:eastAsia="Gulim" w:hAnsiTheme="minorHAnsi" w:cstheme="minorHAnsi"/>
                <w:sz w:val="20"/>
                <w:szCs w:val="20"/>
              </w:rPr>
              <w:t>Korea Meteorological Administration</w:t>
            </w:r>
          </w:p>
          <w:p w14:paraId="38621A36" w14:textId="77777777" w:rsidR="00593AF2" w:rsidRPr="000072C5" w:rsidRDefault="00593AF2" w:rsidP="002934C3">
            <w:pPr>
              <w:widowControl/>
              <w:rPr>
                <w:rFonts w:asciiTheme="minorHAnsi" w:hAnsiTheme="minorHAnsi" w:cstheme="minorHAnsi"/>
                <w:vanish/>
                <w:kern w:val="0"/>
                <w:sz w:val="20"/>
                <w:szCs w:val="20"/>
              </w:rPr>
            </w:pPr>
          </w:p>
          <w:p w14:paraId="2694687A" w14:textId="77777777" w:rsidR="00593AF2" w:rsidRPr="000072C5" w:rsidRDefault="00593AF2" w:rsidP="002934C3">
            <w:pPr>
              <w:widowControl/>
              <w:rPr>
                <w:rFonts w:asciiTheme="minorHAnsi" w:hAnsiTheme="minorHAnsi" w:cstheme="minorHAnsi"/>
                <w:bCs/>
                <w:sz w:val="20"/>
                <w:szCs w:val="20"/>
              </w:rPr>
            </w:pPr>
          </w:p>
        </w:tc>
        <w:tc>
          <w:tcPr>
            <w:tcW w:w="2286" w:type="dxa"/>
            <w:vAlign w:val="center"/>
          </w:tcPr>
          <w:p w14:paraId="2678E883" w14:textId="77777777" w:rsidR="00593AF2" w:rsidRPr="000072C5" w:rsidRDefault="00593AF2" w:rsidP="002934C3">
            <w:pPr>
              <w:widowControl/>
              <w:rPr>
                <w:rFonts w:asciiTheme="minorHAnsi" w:hAnsiTheme="minorHAnsi" w:cstheme="minorHAnsi"/>
                <w:bCs/>
                <w:sz w:val="20"/>
                <w:szCs w:val="20"/>
                <w:lang w:eastAsia="zh-CN"/>
              </w:rPr>
            </w:pPr>
            <w:r w:rsidRPr="000072C5">
              <w:rPr>
                <w:rFonts w:asciiTheme="minorHAnsi" w:hAnsiTheme="minorHAnsi" w:cstheme="minorHAnsi"/>
                <w:sz w:val="20"/>
                <w:szCs w:val="20"/>
              </w:rPr>
              <w:t>May – June 2012</w:t>
            </w:r>
          </w:p>
        </w:tc>
      </w:tr>
      <w:tr w:rsidR="00593AF2" w:rsidRPr="000072C5" w14:paraId="6B67B2D9" w14:textId="77777777" w:rsidTr="00B1491D">
        <w:tc>
          <w:tcPr>
            <w:tcW w:w="3582" w:type="dxa"/>
            <w:vAlign w:val="center"/>
          </w:tcPr>
          <w:p w14:paraId="572E9278" w14:textId="77777777" w:rsidR="00593AF2" w:rsidRPr="000072C5" w:rsidRDefault="00593AF2" w:rsidP="002934C3">
            <w:pPr>
              <w:widowControl/>
              <w:rPr>
                <w:rFonts w:asciiTheme="minorHAnsi" w:hAnsiTheme="minorHAnsi" w:cstheme="minorHAnsi"/>
                <w:sz w:val="20"/>
                <w:szCs w:val="20"/>
              </w:rPr>
            </w:pPr>
            <w:r w:rsidRPr="000072C5">
              <w:rPr>
                <w:rFonts w:asciiTheme="minorHAnsi" w:hAnsiTheme="minorHAnsi" w:cstheme="minorHAnsi"/>
                <w:sz w:val="20"/>
                <w:szCs w:val="20"/>
              </w:rPr>
              <w:t>Enhancement of rainfall nowcast in tropical cyclone situation</w:t>
            </w:r>
          </w:p>
        </w:tc>
        <w:tc>
          <w:tcPr>
            <w:tcW w:w="3503" w:type="dxa"/>
            <w:vAlign w:val="center"/>
          </w:tcPr>
          <w:p w14:paraId="30B5F1F1"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CN"/>
              </w:rPr>
            </w:pPr>
            <w:r w:rsidRPr="000072C5">
              <w:rPr>
                <w:rFonts w:asciiTheme="minorHAnsi" w:eastAsia="新細明體" w:hAnsiTheme="minorHAnsi" w:cstheme="minorHAnsi"/>
                <w:sz w:val="20"/>
                <w:szCs w:val="20"/>
                <w:lang w:eastAsia="zh-CN"/>
              </w:rPr>
              <w:t xml:space="preserve">Mr. </w:t>
            </w:r>
            <w:proofErr w:type="spellStart"/>
            <w:r w:rsidRPr="000072C5">
              <w:rPr>
                <w:rFonts w:asciiTheme="minorHAnsi" w:eastAsia="新細明體" w:hAnsiTheme="minorHAnsi" w:cstheme="minorHAnsi"/>
                <w:sz w:val="20"/>
                <w:szCs w:val="20"/>
                <w:lang w:eastAsia="zh-CN"/>
              </w:rPr>
              <w:t>Maqrun</w:t>
            </w:r>
            <w:proofErr w:type="spellEnd"/>
            <w:r w:rsidRPr="000072C5">
              <w:rPr>
                <w:rFonts w:asciiTheme="minorHAnsi" w:eastAsia="新細明體" w:hAnsiTheme="minorHAnsi" w:cstheme="minorHAnsi"/>
                <w:sz w:val="20"/>
                <w:szCs w:val="20"/>
                <w:lang w:eastAsia="zh-CN"/>
              </w:rPr>
              <w:t xml:space="preserve"> </w:t>
            </w:r>
            <w:proofErr w:type="spellStart"/>
            <w:r w:rsidRPr="000072C5">
              <w:rPr>
                <w:rFonts w:asciiTheme="minorHAnsi" w:eastAsia="新細明體" w:hAnsiTheme="minorHAnsi" w:cstheme="minorHAnsi"/>
                <w:sz w:val="20"/>
                <w:szCs w:val="20"/>
                <w:lang w:eastAsia="zh-CN"/>
              </w:rPr>
              <w:t>Fadzli</w:t>
            </w:r>
            <w:proofErr w:type="spellEnd"/>
            <w:r w:rsidRPr="000072C5">
              <w:rPr>
                <w:rFonts w:asciiTheme="minorHAnsi" w:eastAsia="新細明體" w:hAnsiTheme="minorHAnsi" w:cstheme="minorHAnsi"/>
                <w:sz w:val="20"/>
                <w:szCs w:val="20"/>
                <w:lang w:eastAsia="zh-CN"/>
              </w:rPr>
              <w:t xml:space="preserve"> </w:t>
            </w:r>
            <w:proofErr w:type="spellStart"/>
            <w:r w:rsidRPr="000072C5">
              <w:rPr>
                <w:rFonts w:asciiTheme="minorHAnsi" w:eastAsia="新細明體" w:hAnsiTheme="minorHAnsi" w:cstheme="minorHAnsi"/>
                <w:sz w:val="20"/>
                <w:szCs w:val="20"/>
                <w:lang w:eastAsia="zh-CN"/>
              </w:rPr>
              <w:t>Mohd</w:t>
            </w:r>
            <w:proofErr w:type="spellEnd"/>
            <w:r w:rsidRPr="000072C5">
              <w:rPr>
                <w:rFonts w:asciiTheme="minorHAnsi" w:eastAsia="新細明體" w:hAnsiTheme="minorHAnsi" w:cstheme="minorHAnsi"/>
                <w:sz w:val="20"/>
                <w:szCs w:val="20"/>
                <w:lang w:eastAsia="zh-CN"/>
              </w:rPr>
              <w:t xml:space="preserve"> Fahmi (Malaysia) and Mr. Michael S. </w:t>
            </w:r>
            <w:proofErr w:type="spellStart"/>
            <w:r w:rsidRPr="000072C5">
              <w:rPr>
                <w:rFonts w:asciiTheme="minorHAnsi" w:eastAsia="新細明體" w:hAnsiTheme="minorHAnsi" w:cstheme="minorHAnsi"/>
                <w:sz w:val="20"/>
                <w:szCs w:val="20"/>
                <w:lang w:eastAsia="zh-CN"/>
              </w:rPr>
              <w:t>Bala</w:t>
            </w:r>
            <w:proofErr w:type="spellEnd"/>
            <w:r w:rsidRPr="000072C5">
              <w:rPr>
                <w:rFonts w:asciiTheme="minorHAnsi" w:eastAsia="新細明體" w:hAnsiTheme="minorHAnsi" w:cstheme="minorHAnsi"/>
                <w:sz w:val="20"/>
                <w:szCs w:val="20"/>
                <w:lang w:eastAsia="zh-CN"/>
              </w:rPr>
              <w:t xml:space="preserve"> (Philippines)</w:t>
            </w:r>
          </w:p>
        </w:tc>
        <w:tc>
          <w:tcPr>
            <w:tcW w:w="3771" w:type="dxa"/>
            <w:vAlign w:val="center"/>
          </w:tcPr>
          <w:p w14:paraId="4F0F770D"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 xml:space="preserve">Hong Kong Observatory </w:t>
            </w:r>
          </w:p>
        </w:tc>
        <w:tc>
          <w:tcPr>
            <w:tcW w:w="2286" w:type="dxa"/>
            <w:vAlign w:val="center"/>
          </w:tcPr>
          <w:p w14:paraId="1F571906" w14:textId="77777777" w:rsidR="00593AF2" w:rsidRPr="000072C5" w:rsidRDefault="00593AF2" w:rsidP="002934C3">
            <w:pPr>
              <w:widowControl/>
              <w:rPr>
                <w:rFonts w:asciiTheme="minorHAnsi" w:hAnsiTheme="minorHAnsi" w:cstheme="minorHAnsi"/>
                <w:bCs/>
                <w:sz w:val="20"/>
                <w:szCs w:val="20"/>
                <w:lang w:eastAsia="zh-CN"/>
              </w:rPr>
            </w:pPr>
            <w:r w:rsidRPr="000072C5">
              <w:rPr>
                <w:rFonts w:asciiTheme="minorHAnsi" w:hAnsiTheme="minorHAnsi" w:cstheme="minorHAnsi"/>
                <w:bCs/>
                <w:sz w:val="20"/>
                <w:szCs w:val="20"/>
                <w:lang w:eastAsia="zh-CN"/>
              </w:rPr>
              <w:t>22 Oct – 21 Dec 2012</w:t>
            </w:r>
          </w:p>
        </w:tc>
      </w:tr>
      <w:tr w:rsidR="00593AF2" w:rsidRPr="000072C5" w14:paraId="634CF985" w14:textId="77777777" w:rsidTr="00B1491D">
        <w:trPr>
          <w:trHeight w:val="1129"/>
        </w:trPr>
        <w:tc>
          <w:tcPr>
            <w:tcW w:w="3582" w:type="dxa"/>
            <w:vAlign w:val="center"/>
          </w:tcPr>
          <w:p w14:paraId="04452D77" w14:textId="77777777" w:rsidR="00593AF2" w:rsidRPr="000072C5" w:rsidRDefault="00593AF2" w:rsidP="002934C3">
            <w:pPr>
              <w:rPr>
                <w:rFonts w:asciiTheme="minorHAnsi" w:hAnsiTheme="minorHAnsi" w:cstheme="minorHAnsi"/>
                <w:sz w:val="20"/>
                <w:szCs w:val="20"/>
              </w:rPr>
            </w:pPr>
            <w:r w:rsidRPr="000072C5">
              <w:rPr>
                <w:rFonts w:asciiTheme="minorHAnsi" w:hAnsiTheme="minorHAnsi" w:cstheme="minorHAnsi"/>
                <w:sz w:val="20"/>
                <w:szCs w:val="20"/>
              </w:rPr>
              <w:t xml:space="preserve">Optimizing typhoon forecast </w:t>
            </w:r>
          </w:p>
          <w:p w14:paraId="6CEDE0CE" w14:textId="77777777" w:rsidR="00593AF2" w:rsidRPr="000072C5" w:rsidRDefault="00593AF2" w:rsidP="002934C3">
            <w:pPr>
              <w:rPr>
                <w:rFonts w:asciiTheme="minorHAnsi" w:hAnsiTheme="minorHAnsi" w:cstheme="minorHAnsi"/>
                <w:sz w:val="20"/>
                <w:szCs w:val="20"/>
                <w:highlight w:val="yellow"/>
              </w:rPr>
            </w:pPr>
            <w:r w:rsidRPr="000072C5">
              <w:rPr>
                <w:rFonts w:asciiTheme="minorHAnsi" w:hAnsiTheme="minorHAnsi" w:cstheme="minorHAnsi"/>
                <w:sz w:val="20"/>
                <w:szCs w:val="20"/>
              </w:rPr>
              <w:t>using Ty</w:t>
            </w:r>
            <w:r w:rsidRPr="000072C5">
              <w:rPr>
                <w:rFonts w:asciiTheme="minorHAnsi" w:eastAsia="Gulim" w:hAnsiTheme="minorHAnsi" w:cstheme="minorHAnsi"/>
                <w:sz w:val="20"/>
                <w:szCs w:val="20"/>
              </w:rPr>
              <w:t xml:space="preserve">phoon </w:t>
            </w:r>
            <w:r w:rsidRPr="000072C5">
              <w:rPr>
                <w:rFonts w:asciiTheme="minorHAnsi" w:hAnsiTheme="minorHAnsi" w:cstheme="minorHAnsi"/>
                <w:sz w:val="20"/>
                <w:szCs w:val="20"/>
              </w:rPr>
              <w:t>A</w:t>
            </w:r>
            <w:r w:rsidRPr="000072C5">
              <w:rPr>
                <w:rFonts w:asciiTheme="minorHAnsi" w:eastAsia="Gulim" w:hAnsiTheme="minorHAnsi" w:cstheme="minorHAnsi"/>
                <w:sz w:val="20"/>
                <w:szCs w:val="20"/>
              </w:rPr>
              <w:t xml:space="preserve">nalysis and </w:t>
            </w:r>
            <w:r w:rsidRPr="000072C5">
              <w:rPr>
                <w:rFonts w:asciiTheme="minorHAnsi" w:hAnsiTheme="minorHAnsi" w:cstheme="minorHAnsi"/>
                <w:sz w:val="20"/>
                <w:szCs w:val="20"/>
              </w:rPr>
              <w:t>Prediction S</w:t>
            </w:r>
            <w:r w:rsidRPr="000072C5">
              <w:rPr>
                <w:rFonts w:asciiTheme="minorHAnsi" w:eastAsia="Gulim" w:hAnsiTheme="minorHAnsi" w:cstheme="minorHAnsi"/>
                <w:sz w:val="20"/>
                <w:szCs w:val="20"/>
              </w:rPr>
              <w:t>ystem</w:t>
            </w:r>
            <w:r w:rsidRPr="000072C5">
              <w:rPr>
                <w:rFonts w:asciiTheme="minorHAnsi" w:hAnsiTheme="minorHAnsi" w:cstheme="minorHAnsi"/>
                <w:sz w:val="20"/>
                <w:szCs w:val="20"/>
              </w:rPr>
              <w:t xml:space="preserve"> (TAPS), and research on intensity and track forecasts using model ensemble, correction of track forecast bias according to synoptic patterns, and analysis of synoptic features and typhoon model forecast errors in anomalous typhoon tracks.</w:t>
            </w:r>
          </w:p>
        </w:tc>
        <w:tc>
          <w:tcPr>
            <w:tcW w:w="3503" w:type="dxa"/>
            <w:vAlign w:val="center"/>
          </w:tcPr>
          <w:p w14:paraId="7CD62FF9" w14:textId="77777777" w:rsidR="00593AF2" w:rsidRPr="000072C5" w:rsidRDefault="00593AF2" w:rsidP="00CC30BE">
            <w:pPr>
              <w:rPr>
                <w:rFonts w:asciiTheme="minorHAnsi" w:hAnsiTheme="minorHAnsi" w:cstheme="minorHAnsi"/>
                <w:sz w:val="20"/>
                <w:szCs w:val="20"/>
              </w:rPr>
            </w:pPr>
            <w:r w:rsidRPr="000072C5">
              <w:rPr>
                <w:rFonts w:asciiTheme="minorHAnsi" w:hAnsiTheme="minorHAnsi" w:cstheme="minorHAnsi"/>
                <w:sz w:val="20"/>
                <w:szCs w:val="20"/>
              </w:rPr>
              <w:t xml:space="preserve">Dr. Bonifacio Galt </w:t>
            </w:r>
            <w:proofErr w:type="spellStart"/>
            <w:r w:rsidRPr="000072C5">
              <w:rPr>
                <w:rFonts w:asciiTheme="minorHAnsi" w:hAnsiTheme="minorHAnsi" w:cstheme="minorHAnsi"/>
                <w:sz w:val="20"/>
                <w:szCs w:val="20"/>
              </w:rPr>
              <w:t>Pajulelas</w:t>
            </w:r>
            <w:proofErr w:type="spellEnd"/>
            <w:r w:rsidRPr="000072C5">
              <w:rPr>
                <w:rFonts w:asciiTheme="minorHAnsi" w:hAnsiTheme="minorHAnsi" w:cstheme="minorHAnsi"/>
                <w:sz w:val="20"/>
                <w:szCs w:val="20"/>
              </w:rPr>
              <w:t xml:space="preserve"> (Philippine</w:t>
            </w:r>
            <w:proofErr w:type="gramStart"/>
            <w:r w:rsidRPr="000072C5">
              <w:rPr>
                <w:rFonts w:asciiTheme="minorHAnsi" w:hAnsiTheme="minorHAnsi" w:cstheme="minorHAnsi"/>
                <w:sz w:val="20"/>
                <w:szCs w:val="20"/>
              </w:rPr>
              <w:t>) ,</w:t>
            </w:r>
            <w:proofErr w:type="gramEnd"/>
            <w:r w:rsidRPr="000072C5">
              <w:rPr>
                <w:rFonts w:asciiTheme="minorHAnsi" w:hAnsiTheme="minorHAnsi" w:cstheme="minorHAnsi"/>
                <w:sz w:val="20"/>
                <w:szCs w:val="20"/>
              </w:rPr>
              <w:t xml:space="preserve"> </w:t>
            </w:r>
          </w:p>
          <w:p w14:paraId="3FFB6E73" w14:textId="77777777" w:rsidR="00593AF2" w:rsidRPr="000072C5" w:rsidRDefault="00593AF2" w:rsidP="00CC30BE">
            <w:pPr>
              <w:rPr>
                <w:rFonts w:asciiTheme="minorHAnsi" w:hAnsiTheme="minorHAnsi" w:cstheme="minorHAnsi"/>
                <w:sz w:val="20"/>
                <w:szCs w:val="20"/>
              </w:rPr>
            </w:pPr>
            <w:r w:rsidRPr="000072C5">
              <w:rPr>
                <w:rFonts w:asciiTheme="minorHAnsi" w:hAnsiTheme="minorHAnsi" w:cstheme="minorHAnsi"/>
                <w:sz w:val="20"/>
                <w:szCs w:val="20"/>
              </w:rPr>
              <w:t xml:space="preserve">Mr. Nguyen </w:t>
            </w:r>
            <w:proofErr w:type="spellStart"/>
            <w:r w:rsidRPr="000072C5">
              <w:rPr>
                <w:rFonts w:asciiTheme="minorHAnsi" w:hAnsiTheme="minorHAnsi" w:cstheme="minorHAnsi"/>
                <w:sz w:val="20"/>
                <w:szCs w:val="20"/>
              </w:rPr>
              <w:t>Huu</w:t>
            </w:r>
            <w:proofErr w:type="spellEnd"/>
            <w:r w:rsidRPr="000072C5">
              <w:rPr>
                <w:rFonts w:asciiTheme="minorHAnsi" w:hAnsiTheme="minorHAnsi" w:cstheme="minorHAnsi"/>
                <w:sz w:val="20"/>
                <w:szCs w:val="20"/>
              </w:rPr>
              <w:t xml:space="preserve"> Thanh (Vietnam),</w:t>
            </w:r>
          </w:p>
          <w:p w14:paraId="2BC90985" w14:textId="77777777" w:rsidR="00593AF2" w:rsidRPr="000072C5" w:rsidRDefault="00593AF2" w:rsidP="00CC30BE">
            <w:pPr>
              <w:rPr>
                <w:rFonts w:asciiTheme="minorHAnsi" w:hAnsiTheme="minorHAnsi" w:cstheme="minorHAnsi"/>
                <w:sz w:val="20"/>
                <w:szCs w:val="20"/>
              </w:rPr>
            </w:pPr>
            <w:r w:rsidRPr="000072C5">
              <w:rPr>
                <w:rFonts w:asciiTheme="minorHAnsi" w:hAnsiTheme="minorHAnsi" w:cstheme="minorHAnsi"/>
                <w:sz w:val="20"/>
                <w:szCs w:val="20"/>
              </w:rPr>
              <w:t xml:space="preserve"> and Ms. </w:t>
            </w:r>
            <w:proofErr w:type="spellStart"/>
            <w:r w:rsidRPr="000072C5">
              <w:rPr>
                <w:rFonts w:asciiTheme="minorHAnsi" w:hAnsiTheme="minorHAnsi" w:cstheme="minorHAnsi"/>
                <w:sz w:val="20"/>
                <w:szCs w:val="20"/>
              </w:rPr>
              <w:t>Prapaporn</w:t>
            </w:r>
            <w:proofErr w:type="spellEnd"/>
            <w:r w:rsidRPr="000072C5">
              <w:rPr>
                <w:rFonts w:asciiTheme="minorHAnsi" w:hAnsiTheme="minorHAnsi" w:cstheme="minorHAnsi"/>
                <w:sz w:val="20"/>
                <w:szCs w:val="20"/>
              </w:rPr>
              <w:t xml:space="preserve"> </w:t>
            </w:r>
            <w:proofErr w:type="spellStart"/>
            <w:r w:rsidRPr="000072C5">
              <w:rPr>
                <w:rFonts w:asciiTheme="minorHAnsi" w:hAnsiTheme="minorHAnsi" w:cstheme="minorHAnsi"/>
                <w:sz w:val="20"/>
                <w:szCs w:val="20"/>
              </w:rPr>
              <w:t>Wongsaming</w:t>
            </w:r>
            <w:proofErr w:type="spellEnd"/>
            <w:r w:rsidRPr="000072C5">
              <w:rPr>
                <w:rFonts w:asciiTheme="minorHAnsi" w:hAnsiTheme="minorHAnsi" w:cstheme="minorHAnsi"/>
                <w:sz w:val="20"/>
                <w:szCs w:val="20"/>
              </w:rPr>
              <w:t xml:space="preserve"> </w:t>
            </w:r>
          </w:p>
          <w:p w14:paraId="5A7F01B1" w14:textId="77777777" w:rsidR="00593AF2" w:rsidRPr="000072C5" w:rsidRDefault="00593AF2" w:rsidP="00CC30BE">
            <w:pPr>
              <w:pStyle w:val="Web"/>
              <w:spacing w:before="0" w:beforeAutospacing="0" w:after="0" w:afterAutospacing="0"/>
              <w:rPr>
                <w:rFonts w:asciiTheme="minorHAnsi" w:eastAsia="新細明體" w:hAnsiTheme="minorHAnsi" w:cstheme="minorHAnsi"/>
                <w:sz w:val="20"/>
                <w:szCs w:val="20"/>
                <w:lang w:eastAsia="zh-TW"/>
              </w:rPr>
            </w:pPr>
            <w:r w:rsidRPr="000072C5">
              <w:rPr>
                <w:rFonts w:asciiTheme="minorHAnsi" w:eastAsia="新細明體" w:hAnsiTheme="minorHAnsi" w:cstheme="minorHAnsi"/>
                <w:sz w:val="20"/>
                <w:szCs w:val="20"/>
              </w:rPr>
              <w:t>(Thailand)</w:t>
            </w:r>
          </w:p>
        </w:tc>
        <w:tc>
          <w:tcPr>
            <w:tcW w:w="3771" w:type="dxa"/>
            <w:vAlign w:val="center"/>
          </w:tcPr>
          <w:p w14:paraId="5570BCFD" w14:textId="77777777" w:rsidR="00593AF2" w:rsidRPr="000072C5" w:rsidRDefault="00593AF2" w:rsidP="002934C3">
            <w:pPr>
              <w:widowControl/>
              <w:rPr>
                <w:rFonts w:asciiTheme="minorHAnsi" w:hAnsiTheme="minorHAnsi" w:cstheme="minorHAnsi"/>
                <w:sz w:val="20"/>
                <w:szCs w:val="20"/>
              </w:rPr>
            </w:pPr>
          </w:p>
          <w:p w14:paraId="610F2002" w14:textId="77777777" w:rsidR="00593AF2" w:rsidRPr="000072C5" w:rsidRDefault="00593AF2" w:rsidP="002934C3">
            <w:pPr>
              <w:widowControl/>
              <w:rPr>
                <w:rFonts w:asciiTheme="minorHAnsi" w:hAnsiTheme="minorHAnsi" w:cstheme="minorHAnsi"/>
                <w:sz w:val="20"/>
                <w:szCs w:val="20"/>
              </w:rPr>
            </w:pPr>
            <w:r w:rsidRPr="000072C5">
              <w:rPr>
                <w:rFonts w:asciiTheme="minorHAnsi" w:eastAsia="Gulim" w:hAnsiTheme="minorHAnsi" w:cstheme="minorHAnsi"/>
                <w:sz w:val="20"/>
                <w:szCs w:val="20"/>
              </w:rPr>
              <w:t>Korea Meteorological Administration</w:t>
            </w:r>
          </w:p>
          <w:p w14:paraId="1C4BCE5C" w14:textId="77777777" w:rsidR="00593AF2" w:rsidRPr="000072C5" w:rsidRDefault="00593AF2" w:rsidP="002934C3">
            <w:pPr>
              <w:widowControl/>
              <w:rPr>
                <w:rFonts w:asciiTheme="minorHAnsi" w:hAnsiTheme="minorHAnsi" w:cstheme="minorHAnsi"/>
                <w:vanish/>
                <w:kern w:val="0"/>
                <w:sz w:val="20"/>
                <w:szCs w:val="20"/>
              </w:rPr>
            </w:pPr>
          </w:p>
          <w:p w14:paraId="23386CE6" w14:textId="77777777" w:rsidR="00593AF2" w:rsidRPr="000072C5" w:rsidRDefault="00593AF2" w:rsidP="002934C3">
            <w:pPr>
              <w:widowControl/>
              <w:rPr>
                <w:rFonts w:asciiTheme="minorHAnsi" w:hAnsiTheme="minorHAnsi" w:cstheme="minorHAnsi"/>
                <w:bCs/>
                <w:sz w:val="20"/>
                <w:szCs w:val="20"/>
              </w:rPr>
            </w:pPr>
          </w:p>
        </w:tc>
        <w:tc>
          <w:tcPr>
            <w:tcW w:w="2286" w:type="dxa"/>
            <w:vAlign w:val="center"/>
          </w:tcPr>
          <w:p w14:paraId="46B6865A"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 May – 30 June 2013</w:t>
            </w:r>
          </w:p>
        </w:tc>
      </w:tr>
      <w:tr w:rsidR="00593AF2" w:rsidRPr="000072C5" w14:paraId="26635897" w14:textId="77777777" w:rsidTr="00EF3545">
        <w:trPr>
          <w:trHeight w:val="695"/>
        </w:trPr>
        <w:tc>
          <w:tcPr>
            <w:tcW w:w="3582" w:type="dxa"/>
            <w:vAlign w:val="center"/>
          </w:tcPr>
          <w:p w14:paraId="1B0D4074" w14:textId="77777777" w:rsidR="00593AF2" w:rsidRPr="000072C5" w:rsidRDefault="00593AF2" w:rsidP="002934C3">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Development of location-specific severe weather nowcasting techniques.</w:t>
            </w:r>
          </w:p>
        </w:tc>
        <w:tc>
          <w:tcPr>
            <w:tcW w:w="3503" w:type="dxa"/>
            <w:vAlign w:val="center"/>
          </w:tcPr>
          <w:p w14:paraId="666E7383"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CN"/>
              </w:rPr>
            </w:pPr>
            <w:r w:rsidRPr="000072C5">
              <w:rPr>
                <w:rFonts w:asciiTheme="minorHAnsi" w:eastAsia="新細明體" w:hAnsiTheme="minorHAnsi" w:cstheme="minorHAnsi"/>
                <w:sz w:val="20"/>
                <w:szCs w:val="20"/>
                <w:lang w:eastAsia="zh-CN"/>
              </w:rPr>
              <w:t xml:space="preserve">Dr. </w:t>
            </w:r>
            <w:proofErr w:type="spellStart"/>
            <w:r w:rsidRPr="000072C5">
              <w:rPr>
                <w:rFonts w:asciiTheme="minorHAnsi" w:eastAsia="新細明體" w:hAnsiTheme="minorHAnsi" w:cstheme="minorHAnsi"/>
                <w:sz w:val="20"/>
                <w:szCs w:val="20"/>
                <w:lang w:eastAsia="zh-CN"/>
              </w:rPr>
              <w:t>Sukrit</w:t>
            </w:r>
            <w:proofErr w:type="spellEnd"/>
            <w:r w:rsidRPr="000072C5">
              <w:rPr>
                <w:rFonts w:asciiTheme="minorHAnsi" w:eastAsia="新細明體" w:hAnsiTheme="minorHAnsi" w:cstheme="minorHAnsi"/>
                <w:sz w:val="20"/>
                <w:szCs w:val="20"/>
                <w:lang w:eastAsia="zh-CN"/>
              </w:rPr>
              <w:t xml:space="preserve"> KIRTSAENG</w:t>
            </w:r>
            <w:r w:rsidRPr="000072C5">
              <w:rPr>
                <w:rFonts w:asciiTheme="minorHAnsi" w:eastAsia="新細明體" w:hAnsiTheme="minorHAnsi" w:cstheme="minorHAnsi"/>
                <w:sz w:val="20"/>
                <w:szCs w:val="20"/>
                <w:lang w:eastAsia="zh-TW"/>
              </w:rPr>
              <w:t xml:space="preserve"> </w:t>
            </w:r>
            <w:r w:rsidRPr="000072C5">
              <w:rPr>
                <w:rFonts w:asciiTheme="minorHAnsi" w:eastAsia="新細明體" w:hAnsiTheme="minorHAnsi" w:cstheme="minorHAnsi"/>
                <w:sz w:val="20"/>
                <w:szCs w:val="20"/>
                <w:lang w:eastAsia="zh-CN"/>
              </w:rPr>
              <w:t>(Thailand)</w:t>
            </w:r>
          </w:p>
        </w:tc>
        <w:tc>
          <w:tcPr>
            <w:tcW w:w="3771" w:type="dxa"/>
            <w:vAlign w:val="center"/>
          </w:tcPr>
          <w:p w14:paraId="36524C78"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Hong Kong Observatory</w:t>
            </w:r>
          </w:p>
        </w:tc>
        <w:tc>
          <w:tcPr>
            <w:tcW w:w="2286" w:type="dxa"/>
            <w:vAlign w:val="center"/>
          </w:tcPr>
          <w:p w14:paraId="0E4C764E"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21 Oct – 20 Dec 2013</w:t>
            </w:r>
          </w:p>
        </w:tc>
      </w:tr>
      <w:tr w:rsidR="00593AF2" w:rsidRPr="000072C5" w14:paraId="519F8AC7" w14:textId="77777777" w:rsidTr="00B1491D">
        <w:trPr>
          <w:trHeight w:val="1129"/>
        </w:trPr>
        <w:tc>
          <w:tcPr>
            <w:tcW w:w="3582" w:type="dxa"/>
            <w:vAlign w:val="center"/>
          </w:tcPr>
          <w:p w14:paraId="4C4A72EB" w14:textId="77777777" w:rsidR="00593AF2" w:rsidRPr="000072C5" w:rsidRDefault="00593AF2" w:rsidP="00CC30B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Optimizing typhoon forecast </w:t>
            </w:r>
          </w:p>
          <w:p w14:paraId="5F2787F2" w14:textId="77777777" w:rsidR="00593AF2" w:rsidRPr="000072C5" w:rsidRDefault="00593AF2" w:rsidP="00CC30B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using Typhoon Analysis and Prediction System (TAPS) and separate </w:t>
            </w:r>
            <w:proofErr w:type="gramStart"/>
            <w:r w:rsidRPr="000072C5">
              <w:rPr>
                <w:rFonts w:asciiTheme="minorHAnsi" w:hAnsiTheme="minorHAnsi" w:cstheme="minorHAnsi"/>
                <w:sz w:val="20"/>
                <w:szCs w:val="20"/>
                <w:lang w:eastAsia="zh-HK"/>
              </w:rPr>
              <w:t>researches</w:t>
            </w:r>
            <w:proofErr w:type="gramEnd"/>
            <w:r w:rsidRPr="000072C5">
              <w:rPr>
                <w:rFonts w:asciiTheme="minorHAnsi" w:hAnsiTheme="minorHAnsi" w:cstheme="minorHAnsi"/>
                <w:sz w:val="20"/>
                <w:szCs w:val="20"/>
                <w:lang w:eastAsia="zh-HK"/>
              </w:rPr>
              <w:t xml:space="preserve"> (typhoon-mid latitude pressure system interaction, study on the typhoon recurvature and moving speed, and study on the relationship between the central </w:t>
            </w:r>
            <w:r w:rsidRPr="000072C5">
              <w:rPr>
                <w:rFonts w:asciiTheme="minorHAnsi" w:hAnsiTheme="minorHAnsi" w:cstheme="minorHAnsi"/>
                <w:sz w:val="20"/>
                <w:szCs w:val="20"/>
                <w:lang w:eastAsia="zh-HK"/>
              </w:rPr>
              <w:lastRenderedPageBreak/>
              <w:t>pressure and maximum sustained winds for typhoon)</w:t>
            </w:r>
          </w:p>
        </w:tc>
        <w:tc>
          <w:tcPr>
            <w:tcW w:w="3503" w:type="dxa"/>
            <w:vAlign w:val="center"/>
          </w:tcPr>
          <w:p w14:paraId="0A97424F"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lastRenderedPageBreak/>
              <w:t>Ms. Bai Lina (China)</w:t>
            </w:r>
          </w:p>
          <w:p w14:paraId="67D779AF"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Mr. Nguyen Tung Thanh (Vietnam)</w:t>
            </w:r>
          </w:p>
          <w:p w14:paraId="50641620" w14:textId="77777777"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Mr. Juanito S. </w:t>
            </w:r>
            <w:proofErr w:type="spellStart"/>
            <w:r w:rsidRPr="000072C5">
              <w:rPr>
                <w:rFonts w:asciiTheme="minorHAnsi" w:eastAsia="新細明體" w:hAnsiTheme="minorHAnsi" w:cstheme="minorHAnsi"/>
                <w:sz w:val="20"/>
                <w:szCs w:val="20"/>
                <w:lang w:eastAsia="zh-HK"/>
              </w:rPr>
              <w:t>Galang</w:t>
            </w:r>
            <w:proofErr w:type="spellEnd"/>
            <w:r w:rsidRPr="000072C5">
              <w:rPr>
                <w:rFonts w:asciiTheme="minorHAnsi" w:eastAsia="新細明體" w:hAnsiTheme="minorHAnsi" w:cstheme="minorHAnsi"/>
                <w:sz w:val="20"/>
                <w:szCs w:val="20"/>
                <w:lang w:eastAsia="zh-HK"/>
              </w:rPr>
              <w:t xml:space="preserve"> (The Philippines)</w:t>
            </w:r>
          </w:p>
        </w:tc>
        <w:tc>
          <w:tcPr>
            <w:tcW w:w="3771" w:type="dxa"/>
            <w:vAlign w:val="center"/>
          </w:tcPr>
          <w:p w14:paraId="2AB1A484"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Korea Meteorological Administration</w:t>
            </w:r>
          </w:p>
        </w:tc>
        <w:tc>
          <w:tcPr>
            <w:tcW w:w="2286" w:type="dxa"/>
            <w:vAlign w:val="center"/>
          </w:tcPr>
          <w:p w14:paraId="7C011C17"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 May – 30 June 2014</w:t>
            </w:r>
          </w:p>
        </w:tc>
      </w:tr>
      <w:tr w:rsidR="00593AF2" w:rsidRPr="000072C5" w14:paraId="747D6F3D" w14:textId="77777777" w:rsidTr="00EF3545">
        <w:trPr>
          <w:trHeight w:val="735"/>
        </w:trPr>
        <w:tc>
          <w:tcPr>
            <w:tcW w:w="3582" w:type="dxa"/>
            <w:vAlign w:val="center"/>
          </w:tcPr>
          <w:p w14:paraId="709BC7D6" w14:textId="77777777" w:rsidR="00593AF2" w:rsidRPr="000072C5" w:rsidRDefault="00593AF2" w:rsidP="003F61F3">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Tropical Cyclone Genesis Forecast Technique</w:t>
            </w:r>
          </w:p>
        </w:tc>
        <w:tc>
          <w:tcPr>
            <w:tcW w:w="3503" w:type="dxa"/>
            <w:vAlign w:val="center"/>
          </w:tcPr>
          <w:p w14:paraId="234E4AE4" w14:textId="77777777" w:rsidR="00593AF2" w:rsidRPr="000072C5" w:rsidRDefault="00593AF2" w:rsidP="003F61F3">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Mr. </w:t>
            </w:r>
            <w:proofErr w:type="spellStart"/>
            <w:r w:rsidRPr="000072C5">
              <w:rPr>
                <w:rFonts w:asciiTheme="minorHAnsi" w:eastAsia="新細明體" w:hAnsiTheme="minorHAnsi" w:cstheme="minorHAnsi"/>
                <w:sz w:val="20"/>
                <w:szCs w:val="20"/>
                <w:lang w:eastAsia="zh-HK"/>
              </w:rPr>
              <w:t>Boonthum</w:t>
            </w:r>
            <w:proofErr w:type="spellEnd"/>
            <w:r w:rsidRPr="000072C5">
              <w:rPr>
                <w:rFonts w:asciiTheme="minorHAnsi" w:eastAsia="新細明體" w:hAnsiTheme="minorHAnsi" w:cstheme="minorHAnsi"/>
                <w:sz w:val="20"/>
                <w:szCs w:val="20"/>
                <w:lang w:eastAsia="zh-HK"/>
              </w:rPr>
              <w:t xml:space="preserve"> </w:t>
            </w:r>
            <w:proofErr w:type="spellStart"/>
            <w:r w:rsidRPr="000072C5">
              <w:rPr>
                <w:rFonts w:asciiTheme="minorHAnsi" w:eastAsia="新細明體" w:hAnsiTheme="minorHAnsi" w:cstheme="minorHAnsi"/>
                <w:sz w:val="20"/>
                <w:szCs w:val="20"/>
                <w:lang w:eastAsia="zh-HK"/>
              </w:rPr>
              <w:t>Tanglumlead</w:t>
            </w:r>
            <w:proofErr w:type="spellEnd"/>
            <w:r w:rsidRPr="000072C5">
              <w:rPr>
                <w:rFonts w:asciiTheme="minorHAnsi" w:eastAsia="新細明體" w:hAnsiTheme="minorHAnsi" w:cstheme="minorHAnsi"/>
                <w:sz w:val="20"/>
                <w:szCs w:val="20"/>
                <w:lang w:eastAsia="zh-HK"/>
              </w:rPr>
              <w:t xml:space="preserve"> (Thailand)</w:t>
            </w:r>
          </w:p>
        </w:tc>
        <w:tc>
          <w:tcPr>
            <w:tcW w:w="3771" w:type="dxa"/>
            <w:vAlign w:val="center"/>
          </w:tcPr>
          <w:p w14:paraId="0D9BC0E8" w14:textId="77777777" w:rsidR="00593AF2" w:rsidRPr="000072C5" w:rsidRDefault="00593AF2" w:rsidP="003F61F3">
            <w:pPr>
              <w:widowControl/>
              <w:rPr>
                <w:rFonts w:asciiTheme="minorHAnsi" w:hAnsiTheme="minorHAnsi" w:cstheme="minorHAnsi"/>
                <w:bCs/>
                <w:sz w:val="20"/>
                <w:szCs w:val="20"/>
              </w:rPr>
            </w:pPr>
            <w:r w:rsidRPr="000072C5">
              <w:rPr>
                <w:rFonts w:asciiTheme="minorHAnsi" w:hAnsiTheme="minorHAnsi" w:cstheme="minorHAnsi"/>
                <w:bCs/>
                <w:sz w:val="20"/>
                <w:szCs w:val="20"/>
              </w:rPr>
              <w:t>Shanghai Typhoon Institute</w:t>
            </w:r>
          </w:p>
        </w:tc>
        <w:tc>
          <w:tcPr>
            <w:tcW w:w="2286" w:type="dxa"/>
            <w:vAlign w:val="center"/>
          </w:tcPr>
          <w:p w14:paraId="2B4440FA" w14:textId="77777777" w:rsidR="00593AF2" w:rsidRPr="000072C5" w:rsidRDefault="00593AF2" w:rsidP="007815FC">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 Jul – 31 Aug 2014</w:t>
            </w:r>
          </w:p>
        </w:tc>
      </w:tr>
      <w:tr w:rsidR="00593AF2" w:rsidRPr="000072C5" w14:paraId="058C6D31" w14:textId="77777777" w:rsidTr="00EF3545">
        <w:trPr>
          <w:trHeight w:val="845"/>
        </w:trPr>
        <w:tc>
          <w:tcPr>
            <w:tcW w:w="3582" w:type="dxa"/>
            <w:vAlign w:val="center"/>
          </w:tcPr>
          <w:p w14:paraId="0B216EC0" w14:textId="77777777" w:rsidR="00593AF2" w:rsidRPr="000072C5" w:rsidRDefault="00593AF2" w:rsidP="00A3537C">
            <w:pPr>
              <w:widowControl/>
              <w:rPr>
                <w:rFonts w:asciiTheme="minorHAnsi" w:hAnsiTheme="minorHAnsi" w:cstheme="minorHAnsi"/>
                <w:sz w:val="20"/>
                <w:szCs w:val="20"/>
              </w:rPr>
            </w:pPr>
            <w:r w:rsidRPr="000072C5">
              <w:rPr>
                <w:rFonts w:asciiTheme="minorHAnsi" w:hAnsiTheme="minorHAnsi" w:cstheme="minorHAnsi"/>
                <w:sz w:val="20"/>
                <w:szCs w:val="20"/>
                <w:lang w:eastAsia="zh-HK"/>
              </w:rPr>
              <w:t xml:space="preserve">The utilization of ECMWF products in detecting storm tracks over the </w:t>
            </w:r>
            <w:proofErr w:type="gramStart"/>
            <w:r w:rsidRPr="000072C5">
              <w:rPr>
                <w:rFonts w:asciiTheme="minorHAnsi" w:hAnsiTheme="minorHAnsi" w:cstheme="minorHAnsi"/>
                <w:sz w:val="20"/>
                <w:szCs w:val="20"/>
                <w:lang w:eastAsia="zh-HK"/>
              </w:rPr>
              <w:t>North Western</w:t>
            </w:r>
            <w:proofErr w:type="gramEnd"/>
            <w:r w:rsidRPr="000072C5">
              <w:rPr>
                <w:rFonts w:asciiTheme="minorHAnsi" w:hAnsiTheme="minorHAnsi" w:cstheme="minorHAnsi"/>
                <w:sz w:val="20"/>
                <w:szCs w:val="20"/>
                <w:lang w:eastAsia="zh-HK"/>
              </w:rPr>
              <w:t xml:space="preserve"> Pacific</w:t>
            </w:r>
          </w:p>
        </w:tc>
        <w:tc>
          <w:tcPr>
            <w:tcW w:w="3503" w:type="dxa"/>
            <w:vAlign w:val="center"/>
          </w:tcPr>
          <w:p w14:paraId="1CA26B55" w14:textId="4D965029" w:rsidR="00593AF2" w:rsidRPr="000072C5" w:rsidRDefault="00593AF2" w:rsidP="00A3537C">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Mr</w:t>
            </w:r>
            <w:r w:rsidR="00442668" w:rsidRPr="000072C5">
              <w:rPr>
                <w:rFonts w:asciiTheme="minorHAnsi" w:eastAsia="新細明體" w:hAnsiTheme="minorHAnsi" w:cstheme="minorHAnsi"/>
                <w:sz w:val="20"/>
                <w:szCs w:val="20"/>
                <w:lang w:eastAsia="zh-HK"/>
              </w:rPr>
              <w:t>.</w:t>
            </w:r>
            <w:r w:rsidRPr="000072C5">
              <w:rPr>
                <w:rFonts w:asciiTheme="minorHAnsi" w:eastAsia="新細明體" w:hAnsiTheme="minorHAnsi" w:cstheme="minorHAnsi"/>
                <w:sz w:val="20"/>
                <w:szCs w:val="20"/>
                <w:lang w:eastAsia="zh-HK"/>
              </w:rPr>
              <w:t xml:space="preserve"> Pak Sang Il and Mr Song Yong </w:t>
            </w:r>
            <w:proofErr w:type="gramStart"/>
            <w:r w:rsidRPr="000072C5">
              <w:rPr>
                <w:rFonts w:asciiTheme="minorHAnsi" w:eastAsia="新細明體" w:hAnsiTheme="minorHAnsi" w:cstheme="minorHAnsi"/>
                <w:sz w:val="20"/>
                <w:szCs w:val="20"/>
                <w:lang w:eastAsia="zh-HK"/>
              </w:rPr>
              <w:t>Chol  (</w:t>
            </w:r>
            <w:proofErr w:type="gramEnd"/>
            <w:r w:rsidRPr="000072C5">
              <w:rPr>
                <w:rFonts w:asciiTheme="minorHAnsi" w:eastAsia="新細明體" w:hAnsiTheme="minorHAnsi" w:cstheme="minorHAnsi"/>
                <w:sz w:val="20"/>
                <w:szCs w:val="20"/>
                <w:lang w:eastAsia="zh-HK"/>
              </w:rPr>
              <w:t>DPR Korea)</w:t>
            </w:r>
          </w:p>
        </w:tc>
        <w:tc>
          <w:tcPr>
            <w:tcW w:w="3771" w:type="dxa"/>
            <w:vAlign w:val="center"/>
          </w:tcPr>
          <w:p w14:paraId="1DFC5C78" w14:textId="77777777" w:rsidR="00593AF2" w:rsidRPr="000072C5" w:rsidRDefault="00593AF2" w:rsidP="002934C3">
            <w:pPr>
              <w:widowControl/>
              <w:rPr>
                <w:rFonts w:asciiTheme="minorHAnsi" w:hAnsiTheme="minorHAnsi" w:cstheme="minorHAnsi"/>
                <w:bCs/>
                <w:sz w:val="20"/>
                <w:szCs w:val="20"/>
              </w:rPr>
            </w:pPr>
            <w:r w:rsidRPr="000072C5">
              <w:rPr>
                <w:rFonts w:asciiTheme="minorHAnsi" w:hAnsiTheme="minorHAnsi" w:cstheme="minorHAnsi"/>
                <w:bCs/>
                <w:sz w:val="20"/>
                <w:szCs w:val="20"/>
              </w:rPr>
              <w:t>Shanghai Typhoon Institute</w:t>
            </w:r>
          </w:p>
        </w:tc>
        <w:tc>
          <w:tcPr>
            <w:tcW w:w="2286" w:type="dxa"/>
            <w:vAlign w:val="center"/>
          </w:tcPr>
          <w:p w14:paraId="75743118"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1-30 Sept 2014</w:t>
            </w:r>
          </w:p>
        </w:tc>
      </w:tr>
      <w:tr w:rsidR="00593AF2" w:rsidRPr="000072C5" w14:paraId="18E3CE59" w14:textId="77777777" w:rsidTr="00EF3545">
        <w:trPr>
          <w:trHeight w:val="702"/>
        </w:trPr>
        <w:tc>
          <w:tcPr>
            <w:tcW w:w="3582" w:type="dxa"/>
            <w:vAlign w:val="center"/>
          </w:tcPr>
          <w:p w14:paraId="7745B3DC" w14:textId="77777777" w:rsidR="00593AF2" w:rsidRPr="000072C5" w:rsidRDefault="00593AF2" w:rsidP="002934C3">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Nationwide Nowcast of Tropical Cyclone Rainfall</w:t>
            </w:r>
          </w:p>
        </w:tc>
        <w:tc>
          <w:tcPr>
            <w:tcW w:w="3503" w:type="dxa"/>
            <w:vAlign w:val="center"/>
          </w:tcPr>
          <w:p w14:paraId="4811EE91" w14:textId="1A8E12EF" w:rsidR="00593AF2" w:rsidRPr="000072C5" w:rsidRDefault="00593AF2" w:rsidP="002934C3">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Mr</w:t>
            </w:r>
            <w:r w:rsidR="00442668" w:rsidRPr="000072C5">
              <w:rPr>
                <w:rFonts w:asciiTheme="minorHAnsi" w:eastAsia="新細明體" w:hAnsiTheme="minorHAnsi" w:cstheme="minorHAnsi"/>
                <w:sz w:val="20"/>
                <w:szCs w:val="20"/>
                <w:lang w:eastAsia="zh-HK"/>
              </w:rPr>
              <w:t>.</w:t>
            </w:r>
            <w:r w:rsidRPr="000072C5">
              <w:rPr>
                <w:rFonts w:asciiTheme="minorHAnsi" w:eastAsia="新細明體" w:hAnsiTheme="minorHAnsi" w:cstheme="minorHAnsi"/>
                <w:sz w:val="20"/>
                <w:szCs w:val="20"/>
                <w:lang w:eastAsia="zh-HK"/>
              </w:rPr>
              <w:t xml:space="preserve"> Evan James K. Carlos (The Philippines)</w:t>
            </w:r>
          </w:p>
        </w:tc>
        <w:tc>
          <w:tcPr>
            <w:tcW w:w="3771" w:type="dxa"/>
            <w:vAlign w:val="center"/>
          </w:tcPr>
          <w:p w14:paraId="72F9FD06"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 xml:space="preserve">Hong Kong Observatory </w:t>
            </w:r>
          </w:p>
        </w:tc>
        <w:tc>
          <w:tcPr>
            <w:tcW w:w="2286" w:type="dxa"/>
            <w:vAlign w:val="center"/>
          </w:tcPr>
          <w:p w14:paraId="7B6CD2E6" w14:textId="77777777" w:rsidR="00593AF2" w:rsidRPr="000072C5" w:rsidRDefault="00593AF2" w:rsidP="002934C3">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6 Oct – 5 Dec 2014</w:t>
            </w:r>
          </w:p>
        </w:tc>
      </w:tr>
      <w:tr w:rsidR="001D781F" w:rsidRPr="000072C5" w14:paraId="7DFC9652"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vAlign w:val="center"/>
          </w:tcPr>
          <w:p w14:paraId="766FEB7E" w14:textId="77777777" w:rsidR="001D781F" w:rsidRPr="000072C5" w:rsidRDefault="001D781F"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Optimizing typhoon forecast </w:t>
            </w:r>
          </w:p>
          <w:p w14:paraId="3EAA45B2" w14:textId="77777777" w:rsidR="001D781F" w:rsidRPr="000072C5" w:rsidRDefault="001D781F"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using Typhoon Analysis and Prediction System (TAPS), and research on typhoon monitoring, interpretation of satellite-based and radar images, typhoon track and intensity forecast and tropical depression or extra-tropical transition</w:t>
            </w:r>
          </w:p>
        </w:tc>
        <w:tc>
          <w:tcPr>
            <w:tcW w:w="3503" w:type="dxa"/>
            <w:tcBorders>
              <w:top w:val="single" w:sz="4" w:space="0" w:color="auto"/>
              <w:left w:val="single" w:sz="4" w:space="0" w:color="auto"/>
              <w:bottom w:val="single" w:sz="4" w:space="0" w:color="auto"/>
              <w:right w:val="single" w:sz="4" w:space="0" w:color="auto"/>
            </w:tcBorders>
            <w:vAlign w:val="center"/>
          </w:tcPr>
          <w:p w14:paraId="2540A07F" w14:textId="77777777" w:rsidR="001D781F" w:rsidRPr="000072C5" w:rsidRDefault="001D781F" w:rsidP="001D781F">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Ms. </w:t>
            </w:r>
            <w:proofErr w:type="spellStart"/>
            <w:r w:rsidRPr="000072C5">
              <w:rPr>
                <w:rFonts w:asciiTheme="minorHAnsi" w:eastAsia="新細明體" w:hAnsiTheme="minorHAnsi" w:cstheme="minorHAnsi"/>
                <w:sz w:val="20"/>
                <w:szCs w:val="20"/>
                <w:lang w:eastAsia="zh-HK"/>
              </w:rPr>
              <w:t>Akhom</w:t>
            </w:r>
            <w:proofErr w:type="spellEnd"/>
            <w:r w:rsidRPr="000072C5">
              <w:rPr>
                <w:rFonts w:asciiTheme="minorHAnsi" w:eastAsia="新細明體" w:hAnsiTheme="minorHAnsi" w:cstheme="minorHAnsi"/>
                <w:sz w:val="20"/>
                <w:szCs w:val="20"/>
                <w:lang w:eastAsia="zh-HK"/>
              </w:rPr>
              <w:t xml:space="preserve"> THAMALANGSY (Lao PDR)</w:t>
            </w:r>
          </w:p>
          <w:p w14:paraId="3B59F204" w14:textId="77777777" w:rsidR="001D781F" w:rsidRPr="000072C5" w:rsidRDefault="001D781F" w:rsidP="001D781F">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Mr. </w:t>
            </w:r>
            <w:proofErr w:type="spellStart"/>
            <w:r w:rsidRPr="000072C5">
              <w:rPr>
                <w:rFonts w:asciiTheme="minorHAnsi" w:eastAsia="新細明體" w:hAnsiTheme="minorHAnsi" w:cstheme="minorHAnsi"/>
                <w:sz w:val="20"/>
                <w:szCs w:val="20"/>
                <w:lang w:eastAsia="zh-HK"/>
              </w:rPr>
              <w:t>Aldczar</w:t>
            </w:r>
            <w:proofErr w:type="spellEnd"/>
            <w:r w:rsidRPr="000072C5">
              <w:rPr>
                <w:rFonts w:asciiTheme="minorHAnsi" w:eastAsia="新細明體" w:hAnsiTheme="minorHAnsi" w:cstheme="minorHAnsi"/>
                <w:sz w:val="20"/>
                <w:szCs w:val="20"/>
                <w:lang w:eastAsia="zh-HK"/>
              </w:rPr>
              <w:t xml:space="preserve"> D. Aurelio (</w:t>
            </w:r>
            <w:r w:rsidR="002228FD" w:rsidRPr="000072C5">
              <w:rPr>
                <w:rFonts w:asciiTheme="minorHAnsi" w:eastAsia="新細明體" w:hAnsiTheme="minorHAnsi" w:cstheme="minorHAnsi"/>
                <w:sz w:val="20"/>
                <w:szCs w:val="20"/>
                <w:lang w:eastAsia="zh-HK"/>
              </w:rPr>
              <w:t xml:space="preserve">The </w:t>
            </w:r>
            <w:r w:rsidRPr="000072C5">
              <w:rPr>
                <w:rFonts w:asciiTheme="minorHAnsi" w:eastAsia="新細明體" w:hAnsiTheme="minorHAnsi" w:cstheme="minorHAnsi"/>
                <w:sz w:val="20"/>
                <w:szCs w:val="20"/>
                <w:lang w:eastAsia="zh-HK"/>
              </w:rPr>
              <w:t>Philippine</w:t>
            </w:r>
            <w:r w:rsidR="002228FD" w:rsidRPr="000072C5">
              <w:rPr>
                <w:rFonts w:asciiTheme="minorHAnsi" w:eastAsia="新細明體" w:hAnsiTheme="minorHAnsi" w:cstheme="minorHAnsi"/>
                <w:sz w:val="20"/>
                <w:szCs w:val="20"/>
                <w:lang w:eastAsia="zh-HK"/>
              </w:rPr>
              <w:t>s</w:t>
            </w:r>
            <w:r w:rsidRPr="000072C5">
              <w:rPr>
                <w:rFonts w:asciiTheme="minorHAnsi" w:eastAsia="新細明體" w:hAnsiTheme="minorHAnsi" w:cstheme="minorHAnsi"/>
                <w:sz w:val="20"/>
                <w:szCs w:val="20"/>
                <w:lang w:eastAsia="zh-HK"/>
              </w:rPr>
              <w:t xml:space="preserve">), </w:t>
            </w:r>
          </w:p>
          <w:p w14:paraId="04A6610B" w14:textId="77777777" w:rsidR="001D781F" w:rsidRPr="000072C5" w:rsidRDefault="001D781F" w:rsidP="001D781F">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Mr. Jose </w:t>
            </w:r>
            <w:proofErr w:type="spellStart"/>
            <w:r w:rsidRPr="000072C5">
              <w:rPr>
                <w:rFonts w:asciiTheme="minorHAnsi" w:eastAsia="新細明體" w:hAnsiTheme="minorHAnsi" w:cstheme="minorHAnsi"/>
                <w:sz w:val="20"/>
                <w:szCs w:val="20"/>
                <w:lang w:eastAsia="zh-HK"/>
              </w:rPr>
              <w:t>Frivaldo</w:t>
            </w:r>
            <w:proofErr w:type="spellEnd"/>
            <w:r w:rsidRPr="000072C5">
              <w:rPr>
                <w:rFonts w:asciiTheme="minorHAnsi" w:eastAsia="新細明體" w:hAnsiTheme="minorHAnsi" w:cstheme="minorHAnsi"/>
                <w:sz w:val="20"/>
                <w:szCs w:val="20"/>
                <w:lang w:eastAsia="zh-HK"/>
              </w:rPr>
              <w:t>, JR. (</w:t>
            </w:r>
            <w:r w:rsidR="002228FD" w:rsidRPr="000072C5">
              <w:rPr>
                <w:rFonts w:asciiTheme="minorHAnsi" w:eastAsia="新細明體" w:hAnsiTheme="minorHAnsi" w:cstheme="minorHAnsi"/>
                <w:sz w:val="20"/>
                <w:szCs w:val="20"/>
                <w:lang w:eastAsia="zh-HK"/>
              </w:rPr>
              <w:t xml:space="preserve">The </w:t>
            </w:r>
            <w:r w:rsidRPr="000072C5">
              <w:rPr>
                <w:rFonts w:asciiTheme="minorHAnsi" w:eastAsia="新細明體" w:hAnsiTheme="minorHAnsi" w:cstheme="minorHAnsi"/>
                <w:sz w:val="20"/>
                <w:szCs w:val="20"/>
                <w:lang w:eastAsia="zh-HK"/>
              </w:rPr>
              <w:t>Philippine</w:t>
            </w:r>
            <w:r w:rsidR="002228FD" w:rsidRPr="000072C5">
              <w:rPr>
                <w:rFonts w:asciiTheme="minorHAnsi" w:eastAsia="新細明體" w:hAnsiTheme="minorHAnsi" w:cstheme="minorHAnsi"/>
                <w:sz w:val="20"/>
                <w:szCs w:val="20"/>
                <w:lang w:eastAsia="zh-HK"/>
              </w:rPr>
              <w:t>s</w:t>
            </w:r>
            <w:r w:rsidRPr="000072C5">
              <w:rPr>
                <w:rFonts w:asciiTheme="minorHAnsi" w:eastAsia="新細明體" w:hAnsiTheme="minorHAnsi" w:cstheme="minorHAnsi"/>
                <w:sz w:val="20"/>
                <w:szCs w:val="20"/>
                <w:lang w:eastAsia="zh-HK"/>
              </w:rPr>
              <w:t xml:space="preserve">), </w:t>
            </w:r>
          </w:p>
          <w:p w14:paraId="7DE59173" w14:textId="77777777" w:rsidR="001D781F" w:rsidRPr="000072C5" w:rsidRDefault="001D781F" w:rsidP="001D781F">
            <w:pPr>
              <w:pStyle w:val="Web"/>
              <w:spacing w:before="0" w:beforeAutospacing="0" w:after="0" w:afterAutospacing="0"/>
              <w:rPr>
                <w:rFonts w:asciiTheme="minorHAnsi" w:eastAsia="新細明體" w:hAnsiTheme="minorHAnsi" w:cstheme="minorHAnsi"/>
                <w:sz w:val="20"/>
                <w:szCs w:val="20"/>
                <w:lang w:eastAsia="zh-HK"/>
              </w:rPr>
            </w:pPr>
            <w:r w:rsidRPr="000072C5">
              <w:rPr>
                <w:rFonts w:asciiTheme="minorHAnsi" w:eastAsia="新細明體" w:hAnsiTheme="minorHAnsi" w:cstheme="minorHAnsi"/>
                <w:sz w:val="20"/>
                <w:szCs w:val="20"/>
                <w:lang w:eastAsia="zh-HK"/>
              </w:rPr>
              <w:t xml:space="preserve">Mr. </w:t>
            </w:r>
            <w:proofErr w:type="spellStart"/>
            <w:r w:rsidRPr="000072C5">
              <w:rPr>
                <w:rFonts w:asciiTheme="minorHAnsi" w:eastAsia="新細明體" w:hAnsiTheme="minorHAnsi" w:cstheme="minorHAnsi"/>
                <w:sz w:val="20"/>
                <w:szCs w:val="20"/>
                <w:lang w:eastAsia="zh-HK"/>
              </w:rPr>
              <w:t>Somprat</w:t>
            </w:r>
            <w:proofErr w:type="spellEnd"/>
            <w:r w:rsidRPr="000072C5">
              <w:rPr>
                <w:rFonts w:asciiTheme="minorHAnsi" w:eastAsia="新細明體" w:hAnsiTheme="minorHAnsi" w:cstheme="minorHAnsi"/>
                <w:sz w:val="20"/>
                <w:szCs w:val="20"/>
                <w:lang w:eastAsia="zh-HK"/>
              </w:rPr>
              <w:t xml:space="preserve"> </w:t>
            </w:r>
            <w:proofErr w:type="spellStart"/>
            <w:r w:rsidRPr="000072C5">
              <w:rPr>
                <w:rFonts w:asciiTheme="minorHAnsi" w:eastAsia="新細明體" w:hAnsiTheme="minorHAnsi" w:cstheme="minorHAnsi"/>
                <w:sz w:val="20"/>
                <w:szCs w:val="20"/>
                <w:lang w:eastAsia="zh-HK"/>
              </w:rPr>
              <w:t>Srithagon</w:t>
            </w:r>
            <w:proofErr w:type="spellEnd"/>
            <w:r w:rsidRPr="000072C5">
              <w:rPr>
                <w:rFonts w:asciiTheme="minorHAnsi" w:eastAsia="新細明體" w:hAnsiTheme="minorHAnsi" w:cstheme="minorHAnsi"/>
                <w:sz w:val="20"/>
                <w:szCs w:val="20"/>
                <w:lang w:eastAsia="zh-HK"/>
              </w:rPr>
              <w:t xml:space="preserve"> (Thailand), and Ms. DO </w:t>
            </w:r>
            <w:proofErr w:type="spellStart"/>
            <w:r w:rsidRPr="000072C5">
              <w:rPr>
                <w:rFonts w:asciiTheme="minorHAnsi" w:eastAsia="新細明體" w:hAnsiTheme="minorHAnsi" w:cstheme="minorHAnsi"/>
                <w:sz w:val="20"/>
                <w:szCs w:val="20"/>
                <w:lang w:eastAsia="zh-HK"/>
              </w:rPr>
              <w:t>Thi</w:t>
            </w:r>
            <w:proofErr w:type="spellEnd"/>
            <w:r w:rsidRPr="000072C5">
              <w:rPr>
                <w:rFonts w:asciiTheme="minorHAnsi" w:eastAsia="新細明體" w:hAnsiTheme="minorHAnsi" w:cstheme="minorHAnsi"/>
                <w:sz w:val="20"/>
                <w:szCs w:val="20"/>
                <w:lang w:eastAsia="zh-HK"/>
              </w:rPr>
              <w:t xml:space="preserve"> Thanh Thuy (Viet Nam)</w:t>
            </w:r>
          </w:p>
        </w:tc>
        <w:tc>
          <w:tcPr>
            <w:tcW w:w="3771" w:type="dxa"/>
            <w:tcBorders>
              <w:top w:val="single" w:sz="4" w:space="0" w:color="auto"/>
              <w:left w:val="single" w:sz="4" w:space="0" w:color="auto"/>
              <w:bottom w:val="single" w:sz="4" w:space="0" w:color="auto"/>
              <w:right w:val="single" w:sz="4" w:space="0" w:color="auto"/>
            </w:tcBorders>
            <w:vAlign w:val="center"/>
          </w:tcPr>
          <w:p w14:paraId="6B09DA4B" w14:textId="77777777" w:rsidR="001D781F" w:rsidRPr="000072C5" w:rsidRDefault="001D781F" w:rsidP="00B23BB2">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Korea Meteorological Administration</w:t>
            </w:r>
          </w:p>
        </w:tc>
        <w:tc>
          <w:tcPr>
            <w:tcW w:w="2286" w:type="dxa"/>
            <w:tcBorders>
              <w:top w:val="single" w:sz="4" w:space="0" w:color="auto"/>
              <w:left w:val="single" w:sz="4" w:space="0" w:color="auto"/>
              <w:bottom w:val="single" w:sz="4" w:space="0" w:color="auto"/>
              <w:right w:val="single" w:sz="4" w:space="0" w:color="auto"/>
            </w:tcBorders>
            <w:vAlign w:val="center"/>
          </w:tcPr>
          <w:p w14:paraId="74085046" w14:textId="77777777" w:rsidR="001D781F" w:rsidRPr="000072C5" w:rsidRDefault="001D781F" w:rsidP="00B23BB2">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19 April - 2 May 2015</w:t>
            </w:r>
          </w:p>
        </w:tc>
      </w:tr>
      <w:tr w:rsidR="001D781F" w:rsidRPr="000072C5" w14:paraId="6E28A941"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FC298" w14:textId="77777777" w:rsidR="001D781F" w:rsidRPr="000072C5" w:rsidRDefault="001D781F"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Tropical cyclone genesis forecast technique</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3656" w14:textId="77777777" w:rsidR="00574ECB" w:rsidRPr="000072C5" w:rsidRDefault="00574ECB" w:rsidP="00574ECB">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Pak Sang Il (DPR Korea) </w:t>
            </w:r>
          </w:p>
          <w:p w14:paraId="5C26310C" w14:textId="77777777" w:rsidR="001D781F" w:rsidRPr="000072C5" w:rsidRDefault="00574ECB" w:rsidP="00574ECB">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Ri </w:t>
            </w:r>
            <w:proofErr w:type="spellStart"/>
            <w:r w:rsidRPr="000072C5">
              <w:rPr>
                <w:rFonts w:asciiTheme="minorHAnsi" w:hAnsiTheme="minorHAnsi" w:cstheme="minorHAnsi"/>
                <w:sz w:val="20"/>
                <w:szCs w:val="20"/>
                <w:lang w:eastAsia="zh-HK"/>
              </w:rPr>
              <w:t>Hak</w:t>
            </w:r>
            <w:proofErr w:type="spellEnd"/>
            <w:r w:rsidRPr="000072C5">
              <w:rPr>
                <w:rFonts w:asciiTheme="minorHAnsi" w:hAnsiTheme="minorHAnsi" w:cstheme="minorHAnsi"/>
                <w:sz w:val="20"/>
                <w:szCs w:val="20"/>
                <w:lang w:eastAsia="zh-HK"/>
              </w:rPr>
              <w:t xml:space="preserve"> Il (</w:t>
            </w:r>
            <w:r w:rsidR="001D781F" w:rsidRPr="000072C5">
              <w:rPr>
                <w:rFonts w:asciiTheme="minorHAnsi" w:hAnsiTheme="minorHAnsi" w:cstheme="minorHAnsi"/>
                <w:sz w:val="20"/>
                <w:szCs w:val="20"/>
                <w:lang w:eastAsia="zh-HK"/>
              </w:rPr>
              <w:t>DPR Korea</w:t>
            </w:r>
            <w:r w:rsidRPr="000072C5">
              <w:rPr>
                <w:rFonts w:asciiTheme="minorHAnsi" w:hAnsiTheme="minorHAnsi" w:cstheme="minorHAnsi"/>
                <w:sz w:val="20"/>
                <w:szCs w:val="20"/>
                <w:lang w:eastAsia="zh-HK"/>
              </w:rPr>
              <w:t>)</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46EDA" w14:textId="77777777" w:rsidR="001D781F" w:rsidRPr="000072C5" w:rsidRDefault="001D781F"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84B3" w14:textId="77777777" w:rsidR="001D781F" w:rsidRPr="000072C5" w:rsidRDefault="001D781F"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26 Oct - 25 Nov 2015</w:t>
            </w:r>
          </w:p>
        </w:tc>
      </w:tr>
      <w:tr w:rsidR="001D781F" w:rsidRPr="000072C5" w14:paraId="582AAF39"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227D6" w14:textId="77777777" w:rsidR="001D781F" w:rsidRPr="000072C5" w:rsidRDefault="001D781F"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Visiting editor for</w:t>
            </w:r>
            <w:r w:rsidR="002228FD" w:rsidRPr="000072C5">
              <w:rPr>
                <w:rFonts w:asciiTheme="minorHAnsi" w:hAnsiTheme="minorHAnsi" w:cstheme="minorHAnsi"/>
                <w:sz w:val="20"/>
                <w:szCs w:val="20"/>
                <w:lang w:eastAsia="zh-HK"/>
              </w:rPr>
              <w:t xml:space="preserve"> </w:t>
            </w:r>
            <w:r w:rsidRPr="000072C5">
              <w:rPr>
                <w:rFonts w:asciiTheme="minorHAnsi" w:hAnsiTheme="minorHAnsi" w:cstheme="minorHAnsi"/>
                <w:sz w:val="20"/>
                <w:szCs w:val="20"/>
                <w:lang w:eastAsia="zh-HK"/>
              </w:rPr>
              <w:t>Tropical Cyclone</w:t>
            </w:r>
            <w:r w:rsidR="002228FD" w:rsidRPr="000072C5">
              <w:rPr>
                <w:rFonts w:asciiTheme="minorHAnsi" w:hAnsiTheme="minorHAnsi" w:cstheme="minorHAnsi"/>
                <w:sz w:val="20"/>
                <w:szCs w:val="20"/>
                <w:lang w:eastAsia="zh-HK"/>
              </w:rPr>
              <w:t xml:space="preserve"> Research and Review </w:t>
            </w:r>
            <w:r w:rsidRPr="000072C5">
              <w:rPr>
                <w:rFonts w:asciiTheme="minorHAnsi" w:hAnsiTheme="minorHAnsi" w:cstheme="minorHAnsi"/>
                <w:sz w:val="20"/>
                <w:szCs w:val="20"/>
                <w:lang w:eastAsia="zh-HK"/>
              </w:rPr>
              <w:t xml:space="preserve">(TCRR) </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1515" w14:textId="2A441385" w:rsidR="001D781F" w:rsidRPr="000072C5" w:rsidRDefault="00EF115D" w:rsidP="001D781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Dr</w:t>
            </w:r>
            <w:r w:rsidR="00EF74CD"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Jason </w:t>
            </w:r>
            <w:proofErr w:type="spellStart"/>
            <w:r w:rsidRPr="000072C5">
              <w:rPr>
                <w:rFonts w:asciiTheme="minorHAnsi" w:hAnsiTheme="minorHAnsi" w:cstheme="minorHAnsi"/>
                <w:sz w:val="20"/>
                <w:szCs w:val="20"/>
                <w:lang w:eastAsia="zh-HK"/>
              </w:rPr>
              <w:t>Sippel</w:t>
            </w:r>
            <w:proofErr w:type="spellEnd"/>
            <w:r w:rsidR="001D781F" w:rsidRPr="000072C5">
              <w:rPr>
                <w:rFonts w:asciiTheme="minorHAnsi" w:hAnsiTheme="minorHAnsi" w:cstheme="minorHAnsi"/>
                <w:sz w:val="20"/>
                <w:szCs w:val="20"/>
                <w:lang w:eastAsia="zh-HK"/>
              </w:rPr>
              <w:t xml:space="preserve"> (USA)</w:t>
            </w:r>
          </w:p>
          <w:p w14:paraId="2B08A664" w14:textId="10ADA45E" w:rsidR="001D781F" w:rsidRPr="000072C5" w:rsidRDefault="00EF115D" w:rsidP="001D781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Dr</w:t>
            </w:r>
            <w:r w:rsidR="00EF74CD"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Nguyen Dang Quang</w:t>
            </w:r>
            <w:r w:rsidR="001D781F" w:rsidRPr="000072C5">
              <w:rPr>
                <w:rFonts w:asciiTheme="minorHAnsi" w:hAnsiTheme="minorHAnsi" w:cstheme="minorHAnsi"/>
                <w:sz w:val="20"/>
                <w:szCs w:val="20"/>
                <w:lang w:eastAsia="zh-HK"/>
              </w:rPr>
              <w:t xml:space="preserve">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40334" w14:textId="77777777" w:rsidR="001D781F" w:rsidRPr="000072C5" w:rsidRDefault="001D781F"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B9033" w14:textId="77777777" w:rsidR="001D781F" w:rsidRPr="000072C5" w:rsidRDefault="001D781F"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6-1</w:t>
            </w:r>
            <w:r w:rsidR="00EF115D" w:rsidRPr="000072C5">
              <w:rPr>
                <w:rFonts w:asciiTheme="minorHAnsi" w:hAnsiTheme="minorHAnsi" w:cstheme="minorHAnsi"/>
                <w:bCs/>
                <w:sz w:val="20"/>
                <w:szCs w:val="20"/>
                <w:lang w:eastAsia="zh-HK"/>
              </w:rPr>
              <w:t>3</w:t>
            </w:r>
            <w:r w:rsidRPr="000072C5">
              <w:rPr>
                <w:rFonts w:asciiTheme="minorHAnsi" w:hAnsiTheme="minorHAnsi" w:cstheme="minorHAnsi"/>
                <w:bCs/>
                <w:sz w:val="20"/>
                <w:szCs w:val="20"/>
                <w:lang w:eastAsia="zh-HK"/>
              </w:rPr>
              <w:t xml:space="preserve"> Dec 2015</w:t>
            </w:r>
          </w:p>
          <w:p w14:paraId="2EB7B1BF" w14:textId="77777777" w:rsidR="001D781F" w:rsidRPr="000072C5" w:rsidRDefault="00EF115D" w:rsidP="00EF115D">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 xml:space="preserve">20-26 </w:t>
            </w:r>
            <w:r w:rsidR="001D781F" w:rsidRPr="000072C5">
              <w:rPr>
                <w:rFonts w:asciiTheme="minorHAnsi" w:hAnsiTheme="minorHAnsi" w:cstheme="minorHAnsi"/>
                <w:bCs/>
                <w:sz w:val="20"/>
                <w:szCs w:val="20"/>
                <w:lang w:eastAsia="zh-HK"/>
              </w:rPr>
              <w:t>Dec 2015</w:t>
            </w:r>
          </w:p>
        </w:tc>
      </w:tr>
      <w:tr w:rsidR="001D781F" w:rsidRPr="000072C5" w14:paraId="65E18813"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F871" w14:textId="77777777" w:rsidR="001D781F" w:rsidRPr="000072C5" w:rsidRDefault="001D781F"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Development of objective guidance on tropical cyclone genesis forecast using global models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805FA" w14:textId="57790CBA" w:rsidR="001D781F" w:rsidRPr="000072C5" w:rsidRDefault="001D781F" w:rsidP="004A44A2">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Wen FENG (China)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A3CA3" w14:textId="77777777" w:rsidR="001D781F" w:rsidRPr="000072C5" w:rsidRDefault="001D781F"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 xml:space="preserve">Hong Kong Observatory </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4F396" w14:textId="77777777" w:rsidR="001D781F" w:rsidRPr="000072C5" w:rsidRDefault="008D3254" w:rsidP="008D3254">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 xml:space="preserve">Mid Nov 2015 </w:t>
            </w:r>
            <w:r w:rsidR="001D781F" w:rsidRPr="000072C5">
              <w:rPr>
                <w:rFonts w:asciiTheme="minorHAnsi" w:hAnsiTheme="minorHAnsi" w:cstheme="minorHAnsi"/>
                <w:bCs/>
                <w:sz w:val="20"/>
                <w:szCs w:val="20"/>
                <w:lang w:eastAsia="zh-HK"/>
              </w:rPr>
              <w:t xml:space="preserve">– </w:t>
            </w:r>
            <w:r w:rsidRPr="000072C5">
              <w:rPr>
                <w:rFonts w:asciiTheme="minorHAnsi" w:hAnsiTheme="minorHAnsi" w:cstheme="minorHAnsi"/>
                <w:bCs/>
                <w:sz w:val="20"/>
                <w:szCs w:val="20"/>
                <w:lang w:eastAsia="zh-HK"/>
              </w:rPr>
              <w:t>mid Jan 2016</w:t>
            </w:r>
          </w:p>
        </w:tc>
      </w:tr>
      <w:tr w:rsidR="00B74052" w:rsidRPr="000072C5" w14:paraId="762A2C7D"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E1ECA" w14:textId="77777777" w:rsidR="002228FD"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Training for typhoon forecast</w:t>
            </w:r>
          </w:p>
          <w:p w14:paraId="3C5FF5B6" w14:textId="77777777" w:rsidR="002228FD"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Typhoon genesis and analysis</w:t>
            </w:r>
          </w:p>
          <w:p w14:paraId="48622826" w14:textId="77777777" w:rsidR="002228FD"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Typhoon track and intensity forecast</w:t>
            </w:r>
          </w:p>
          <w:p w14:paraId="78AB1C42" w14:textId="77777777" w:rsidR="00B74052"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TAPS* operations and products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803BD" w14:textId="77777777" w:rsidR="00DB0790" w:rsidRPr="000072C5" w:rsidRDefault="00DB0790" w:rsidP="00DB0790">
            <w:pPr>
              <w:rPr>
                <w:rFonts w:asciiTheme="minorHAnsi" w:eastAsia="Malgun Gothic" w:hAnsiTheme="minorHAnsi" w:cstheme="minorHAnsi"/>
                <w:color w:val="000000" w:themeColor="text1"/>
                <w:sz w:val="20"/>
                <w:szCs w:val="20"/>
                <w:lang w:eastAsia="ko-KR"/>
              </w:rPr>
            </w:pPr>
            <w:r w:rsidRPr="000072C5">
              <w:rPr>
                <w:rFonts w:asciiTheme="minorHAnsi" w:eastAsia="Batang" w:hAnsiTheme="minorHAnsi" w:cstheme="minorHAnsi"/>
                <w:color w:val="000000" w:themeColor="text1"/>
                <w:sz w:val="20"/>
                <w:szCs w:val="20"/>
                <w:lang w:eastAsia="ko-KR"/>
              </w:rPr>
              <w:t xml:space="preserve">Benison Jay N. </w:t>
            </w:r>
            <w:proofErr w:type="spellStart"/>
            <w:proofErr w:type="gramStart"/>
            <w:r w:rsidRPr="000072C5">
              <w:rPr>
                <w:rFonts w:asciiTheme="minorHAnsi" w:eastAsia="Batang" w:hAnsiTheme="minorHAnsi" w:cstheme="minorHAnsi"/>
                <w:color w:val="000000" w:themeColor="text1"/>
                <w:sz w:val="20"/>
                <w:szCs w:val="20"/>
                <w:lang w:eastAsia="ko-KR"/>
              </w:rPr>
              <w:t>Estareja</w:t>
            </w:r>
            <w:proofErr w:type="spellEnd"/>
            <w:r w:rsidRPr="000072C5">
              <w:rPr>
                <w:rFonts w:asciiTheme="minorHAnsi" w:eastAsia="Batang" w:hAnsiTheme="minorHAnsi" w:cstheme="minorHAnsi"/>
                <w:color w:val="000000" w:themeColor="text1"/>
                <w:sz w:val="20"/>
                <w:szCs w:val="20"/>
                <w:lang w:eastAsia="ko-KR"/>
              </w:rPr>
              <w:t>(</w:t>
            </w:r>
            <w:proofErr w:type="gramEnd"/>
            <w:r w:rsidRPr="000072C5">
              <w:rPr>
                <w:rFonts w:asciiTheme="minorHAnsi" w:eastAsia="Batang" w:hAnsiTheme="minorHAnsi" w:cstheme="minorHAnsi"/>
                <w:color w:val="000000" w:themeColor="text1"/>
                <w:sz w:val="20"/>
                <w:szCs w:val="20"/>
                <w:lang w:eastAsia="ko-KR"/>
              </w:rPr>
              <w:t xml:space="preserve">The </w:t>
            </w:r>
            <w:r w:rsidRPr="000072C5">
              <w:rPr>
                <w:rFonts w:asciiTheme="minorHAnsi" w:eastAsia="新細明體" w:hAnsiTheme="minorHAnsi" w:cstheme="minorHAnsi"/>
                <w:color w:val="000000" w:themeColor="text1"/>
                <w:sz w:val="20"/>
                <w:szCs w:val="20"/>
                <w:lang w:eastAsia="zh-HK"/>
              </w:rPr>
              <w:t>Philippines</w:t>
            </w:r>
            <w:r w:rsidRPr="000072C5">
              <w:rPr>
                <w:rFonts w:asciiTheme="minorHAnsi" w:eastAsia="Malgun Gothic" w:hAnsiTheme="minorHAnsi" w:cstheme="minorHAnsi"/>
                <w:color w:val="000000" w:themeColor="text1"/>
                <w:sz w:val="20"/>
                <w:szCs w:val="20"/>
                <w:lang w:eastAsia="ko-KR"/>
              </w:rPr>
              <w:t>)</w:t>
            </w:r>
          </w:p>
          <w:p w14:paraId="4C645BED" w14:textId="77777777" w:rsidR="00DB0790" w:rsidRPr="000072C5" w:rsidRDefault="00DB0790" w:rsidP="00DB0790">
            <w:pPr>
              <w:rPr>
                <w:rFonts w:asciiTheme="minorHAnsi" w:eastAsia="Malgun Gothic" w:hAnsiTheme="minorHAnsi" w:cstheme="minorHAnsi"/>
                <w:color w:val="000000" w:themeColor="text1"/>
                <w:sz w:val="20"/>
                <w:szCs w:val="20"/>
                <w:lang w:eastAsia="ko-KR"/>
              </w:rPr>
            </w:pPr>
            <w:proofErr w:type="spellStart"/>
            <w:r w:rsidRPr="000072C5">
              <w:rPr>
                <w:rFonts w:asciiTheme="minorHAnsi" w:eastAsia="Malgun Gothic" w:hAnsiTheme="minorHAnsi" w:cstheme="minorHAnsi"/>
                <w:color w:val="000000" w:themeColor="text1"/>
                <w:sz w:val="20"/>
                <w:szCs w:val="20"/>
                <w:lang w:eastAsia="ko-KR"/>
              </w:rPr>
              <w:t>Boonthum</w:t>
            </w:r>
            <w:proofErr w:type="spellEnd"/>
            <w:r w:rsidRPr="000072C5">
              <w:rPr>
                <w:rFonts w:asciiTheme="minorHAnsi" w:eastAsia="Malgun Gothic" w:hAnsiTheme="minorHAnsi" w:cstheme="minorHAnsi"/>
                <w:color w:val="000000" w:themeColor="text1"/>
                <w:sz w:val="20"/>
                <w:szCs w:val="20"/>
                <w:lang w:eastAsia="ko-KR"/>
              </w:rPr>
              <w:t xml:space="preserve"> </w:t>
            </w:r>
            <w:proofErr w:type="spellStart"/>
            <w:proofErr w:type="gramStart"/>
            <w:r w:rsidRPr="000072C5">
              <w:rPr>
                <w:rFonts w:asciiTheme="minorHAnsi" w:eastAsia="Malgun Gothic" w:hAnsiTheme="minorHAnsi" w:cstheme="minorHAnsi"/>
                <w:color w:val="000000" w:themeColor="text1"/>
                <w:sz w:val="20"/>
                <w:szCs w:val="20"/>
                <w:lang w:eastAsia="ko-KR"/>
              </w:rPr>
              <w:t>Tanglumlead</w:t>
            </w:r>
            <w:proofErr w:type="spellEnd"/>
            <w:r w:rsidRPr="000072C5">
              <w:rPr>
                <w:rFonts w:asciiTheme="minorHAnsi" w:eastAsia="Malgun Gothic" w:hAnsiTheme="minorHAnsi" w:cstheme="minorHAnsi"/>
                <w:color w:val="000000" w:themeColor="text1"/>
                <w:sz w:val="20"/>
                <w:szCs w:val="20"/>
                <w:lang w:eastAsia="ko-KR"/>
              </w:rPr>
              <w:t>(</w:t>
            </w:r>
            <w:proofErr w:type="gramEnd"/>
            <w:r w:rsidRPr="000072C5">
              <w:rPr>
                <w:rFonts w:asciiTheme="minorHAnsi" w:eastAsia="新細明體" w:hAnsiTheme="minorHAnsi" w:cstheme="minorHAnsi"/>
                <w:color w:val="000000" w:themeColor="text1"/>
                <w:sz w:val="20"/>
                <w:szCs w:val="20"/>
                <w:lang w:eastAsia="zh-HK"/>
              </w:rPr>
              <w:t>Thailand</w:t>
            </w:r>
            <w:r w:rsidRPr="000072C5">
              <w:rPr>
                <w:rFonts w:asciiTheme="minorHAnsi" w:eastAsia="Malgun Gothic" w:hAnsiTheme="minorHAnsi" w:cstheme="minorHAnsi"/>
                <w:color w:val="000000" w:themeColor="text1"/>
                <w:sz w:val="20"/>
                <w:szCs w:val="20"/>
                <w:lang w:eastAsia="ko-KR"/>
              </w:rPr>
              <w:t>)</w:t>
            </w:r>
          </w:p>
          <w:p w14:paraId="41276D03" w14:textId="77777777" w:rsidR="00B74052" w:rsidRPr="000072C5" w:rsidRDefault="00DB0790" w:rsidP="00DB0790">
            <w:pPr>
              <w:rPr>
                <w:rFonts w:asciiTheme="minorHAnsi" w:hAnsiTheme="minorHAnsi" w:cstheme="minorHAnsi"/>
                <w:sz w:val="20"/>
                <w:szCs w:val="20"/>
                <w:lang w:eastAsia="zh-HK"/>
              </w:rPr>
            </w:pPr>
            <w:proofErr w:type="spellStart"/>
            <w:r w:rsidRPr="000072C5">
              <w:rPr>
                <w:rFonts w:asciiTheme="minorHAnsi" w:eastAsia="Malgun Gothic" w:hAnsiTheme="minorHAnsi" w:cstheme="minorHAnsi"/>
                <w:color w:val="000000" w:themeColor="text1"/>
                <w:sz w:val="20"/>
                <w:szCs w:val="20"/>
                <w:lang w:eastAsia="ko-KR"/>
              </w:rPr>
              <w:t>Narongpon</w:t>
            </w:r>
            <w:proofErr w:type="spellEnd"/>
            <w:r w:rsidRPr="000072C5">
              <w:rPr>
                <w:rFonts w:asciiTheme="minorHAnsi" w:eastAsia="Malgun Gothic" w:hAnsiTheme="minorHAnsi" w:cstheme="minorHAnsi"/>
                <w:color w:val="000000" w:themeColor="text1"/>
                <w:sz w:val="20"/>
                <w:szCs w:val="20"/>
                <w:lang w:eastAsia="ko-KR"/>
              </w:rPr>
              <w:t xml:space="preserve"> </w:t>
            </w:r>
            <w:proofErr w:type="spellStart"/>
            <w:proofErr w:type="gramStart"/>
            <w:r w:rsidRPr="000072C5">
              <w:rPr>
                <w:rFonts w:asciiTheme="minorHAnsi" w:eastAsia="Malgun Gothic" w:hAnsiTheme="minorHAnsi" w:cstheme="minorHAnsi"/>
                <w:color w:val="000000" w:themeColor="text1"/>
                <w:sz w:val="20"/>
                <w:szCs w:val="20"/>
                <w:lang w:eastAsia="ko-KR"/>
              </w:rPr>
              <w:t>Thongsang</w:t>
            </w:r>
            <w:proofErr w:type="spellEnd"/>
            <w:r w:rsidRPr="000072C5">
              <w:rPr>
                <w:rFonts w:asciiTheme="minorHAnsi" w:eastAsia="Malgun Gothic" w:hAnsiTheme="minorHAnsi" w:cstheme="minorHAnsi"/>
                <w:color w:val="000000" w:themeColor="text1"/>
                <w:sz w:val="20"/>
                <w:szCs w:val="20"/>
                <w:lang w:eastAsia="ko-KR"/>
              </w:rPr>
              <w:t>(</w:t>
            </w:r>
            <w:proofErr w:type="gramEnd"/>
            <w:r w:rsidRPr="000072C5">
              <w:rPr>
                <w:rFonts w:asciiTheme="minorHAnsi" w:eastAsia="Malgun Gothic" w:hAnsiTheme="minorHAnsi" w:cstheme="minorHAnsi"/>
                <w:color w:val="000000" w:themeColor="text1"/>
                <w:sz w:val="20"/>
                <w:szCs w:val="20"/>
                <w:lang w:eastAsia="ko-KR"/>
              </w:rPr>
              <w:t>Thailand)</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DE4BB" w14:textId="77777777" w:rsidR="00B74052" w:rsidRPr="000072C5" w:rsidRDefault="002228FD"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Korea Meteorological Administration</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CAF33" w14:textId="77777777" w:rsidR="00B74052" w:rsidRPr="000072C5" w:rsidRDefault="002228FD" w:rsidP="008D3254">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 May to 14 May 2016</w:t>
            </w:r>
          </w:p>
        </w:tc>
      </w:tr>
      <w:tr w:rsidR="00B74052" w:rsidRPr="000072C5" w14:paraId="2C3FEC9E"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9A614" w14:textId="77777777" w:rsidR="00B74052" w:rsidRPr="000072C5" w:rsidRDefault="00560867" w:rsidP="001D781F">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lastRenderedPageBreak/>
              <w:t>Tropical cyclone genesis forecast technique</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320B" w14:textId="77777777" w:rsidR="002228FD" w:rsidRPr="000072C5" w:rsidRDefault="00560867" w:rsidP="004A44A2">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 Pak Sang Il and Mr. Kim Kum Song (DPR Korea)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DB599" w14:textId="77777777" w:rsidR="002228FD" w:rsidRPr="000072C5" w:rsidRDefault="002228FD" w:rsidP="002228FD">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p w14:paraId="016C941D" w14:textId="77777777" w:rsidR="00B74052" w:rsidRPr="000072C5" w:rsidRDefault="00B74052" w:rsidP="002228FD">
            <w:pPr>
              <w:widowControl/>
              <w:rPr>
                <w:rFonts w:asciiTheme="minorHAnsi" w:hAnsiTheme="minorHAnsi" w:cstheme="minorHAnsi"/>
                <w:bCs/>
                <w:sz w:val="20"/>
                <w:szCs w:val="20"/>
                <w:lang w:eastAsia="zh-HK"/>
              </w:rPr>
            </w:pP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AD4BB" w14:textId="77777777" w:rsidR="00B74052" w:rsidRPr="000072C5" w:rsidRDefault="00560867" w:rsidP="008D3254">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24 October to 23 November 2016</w:t>
            </w:r>
          </w:p>
        </w:tc>
      </w:tr>
      <w:tr w:rsidR="002228FD" w:rsidRPr="000072C5" w14:paraId="74188334"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530CF" w14:textId="77777777" w:rsidR="002228FD"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Visiting editor for Tropical Cyclone</w:t>
            </w:r>
          </w:p>
          <w:p w14:paraId="640E2CA5" w14:textId="77777777" w:rsidR="002228FD" w:rsidRPr="000072C5" w:rsidRDefault="002228FD" w:rsidP="002228FD">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Research and Review (TCRR)</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39FAB" w14:textId="77777777" w:rsidR="00560867" w:rsidRPr="000072C5" w:rsidRDefault="00560867" w:rsidP="0056086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w:t>
            </w:r>
            <w:proofErr w:type="spellStart"/>
            <w:r w:rsidRPr="000072C5">
              <w:rPr>
                <w:rFonts w:asciiTheme="minorHAnsi" w:hAnsiTheme="minorHAnsi" w:cstheme="minorHAnsi"/>
                <w:sz w:val="20"/>
                <w:szCs w:val="20"/>
                <w:lang w:eastAsia="zh-HK"/>
              </w:rPr>
              <w:t>Kamol</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Promasakha</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na</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Sakolnakhon</w:t>
            </w:r>
            <w:proofErr w:type="spellEnd"/>
            <w:r w:rsidRPr="000072C5">
              <w:rPr>
                <w:rFonts w:asciiTheme="minorHAnsi" w:hAnsiTheme="minorHAnsi" w:cstheme="minorHAnsi"/>
                <w:sz w:val="20"/>
                <w:szCs w:val="20"/>
                <w:lang w:eastAsia="zh-HK"/>
              </w:rPr>
              <w:t xml:space="preserve"> (Thailand)</w:t>
            </w:r>
          </w:p>
          <w:p w14:paraId="67A121E9" w14:textId="77777777" w:rsidR="002228FD" w:rsidRPr="000072C5" w:rsidRDefault="00560867" w:rsidP="0056086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Dr. Chen Yi-</w:t>
            </w:r>
            <w:proofErr w:type="spellStart"/>
            <w:r w:rsidRPr="000072C5">
              <w:rPr>
                <w:rFonts w:asciiTheme="minorHAnsi" w:hAnsiTheme="minorHAnsi" w:cstheme="minorHAnsi"/>
                <w:sz w:val="20"/>
                <w:szCs w:val="20"/>
                <w:lang w:eastAsia="zh-HK"/>
              </w:rPr>
              <w:t>Leng</w:t>
            </w:r>
            <w:proofErr w:type="spellEnd"/>
            <w:r w:rsidRPr="000072C5">
              <w:rPr>
                <w:rFonts w:asciiTheme="minorHAnsi" w:hAnsiTheme="minorHAnsi" w:cstheme="minorHAnsi"/>
                <w:sz w:val="20"/>
                <w:szCs w:val="20"/>
                <w:lang w:eastAsia="zh-HK"/>
              </w:rPr>
              <w:t xml:space="preserve"> (USA)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EC9BA" w14:textId="77777777" w:rsidR="002228FD" w:rsidRPr="000072C5" w:rsidRDefault="002228FD" w:rsidP="001D781F">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DB57F" w14:textId="77777777" w:rsidR="002228FD" w:rsidRPr="000072C5" w:rsidRDefault="00560867" w:rsidP="008D3254">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17-21 October 2016</w:t>
            </w:r>
          </w:p>
        </w:tc>
      </w:tr>
      <w:tr w:rsidR="00ED58D7" w:rsidRPr="000072C5" w14:paraId="3B46A891"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E5953"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Tropical Cyclone Size Climatology</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5B3AD" w14:textId="59EA145C" w:rsidR="00ED58D7" w:rsidRPr="000072C5" w:rsidRDefault="00ED58D7"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Wei HONG (China)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AA453"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Hong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EF200"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mid-Dec 2016 – 31 Jan 2017</w:t>
            </w:r>
          </w:p>
        </w:tc>
      </w:tr>
      <w:tr w:rsidR="00ED58D7" w:rsidRPr="000072C5" w14:paraId="189B6619"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8FDB"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Training for typhoon forecast</w:t>
            </w:r>
          </w:p>
          <w:p w14:paraId="234486F2"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Typhoon genesis and analysis</w:t>
            </w:r>
          </w:p>
          <w:p w14:paraId="16F9C935"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Typhoon track and intensity forecast</w:t>
            </w:r>
          </w:p>
          <w:p w14:paraId="07A8C130"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TAPS* operations and products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7F420" w14:textId="77777777" w:rsidR="00ED58D7" w:rsidRPr="000072C5" w:rsidRDefault="00ED58D7"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Ms. </w:t>
            </w:r>
            <w:proofErr w:type="spellStart"/>
            <w:r w:rsidRPr="000072C5">
              <w:rPr>
                <w:rFonts w:asciiTheme="minorHAnsi" w:hAnsiTheme="minorHAnsi" w:cstheme="minorHAnsi"/>
                <w:sz w:val="20"/>
                <w:szCs w:val="20"/>
                <w:lang w:eastAsia="zh-HK"/>
              </w:rPr>
              <w:t>Pensiri</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Trisataya</w:t>
            </w:r>
            <w:proofErr w:type="spellEnd"/>
            <w:r w:rsidRPr="000072C5">
              <w:rPr>
                <w:rFonts w:asciiTheme="minorHAnsi" w:hAnsiTheme="minorHAnsi" w:cstheme="minorHAnsi"/>
                <w:sz w:val="20"/>
                <w:szCs w:val="20"/>
                <w:lang w:eastAsia="zh-HK"/>
              </w:rPr>
              <w:t xml:space="preserve"> and Ms. </w:t>
            </w:r>
            <w:proofErr w:type="spellStart"/>
            <w:r w:rsidRPr="000072C5">
              <w:rPr>
                <w:rFonts w:asciiTheme="minorHAnsi" w:hAnsiTheme="minorHAnsi" w:cstheme="minorHAnsi"/>
                <w:sz w:val="20"/>
                <w:szCs w:val="20"/>
                <w:lang w:eastAsia="zh-HK"/>
              </w:rPr>
              <w:t>Chuanpit</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Ngernchalad</w:t>
            </w:r>
            <w:proofErr w:type="spellEnd"/>
            <w:r w:rsidRPr="000072C5">
              <w:rPr>
                <w:rFonts w:asciiTheme="minorHAnsi" w:hAnsiTheme="minorHAnsi" w:cstheme="minorHAnsi"/>
                <w:sz w:val="20"/>
                <w:szCs w:val="20"/>
                <w:lang w:eastAsia="zh-HK"/>
              </w:rPr>
              <w:t xml:space="preserve"> (Thailand)</w:t>
            </w:r>
          </w:p>
          <w:p w14:paraId="7C2D5779" w14:textId="77777777" w:rsidR="00ED58D7" w:rsidRPr="000072C5" w:rsidRDefault="00ED58D7"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Robert B. </w:t>
            </w:r>
            <w:proofErr w:type="spellStart"/>
            <w:r w:rsidRPr="000072C5">
              <w:rPr>
                <w:rFonts w:asciiTheme="minorHAnsi" w:hAnsiTheme="minorHAnsi" w:cstheme="minorHAnsi"/>
                <w:sz w:val="20"/>
                <w:szCs w:val="20"/>
                <w:lang w:eastAsia="zh-HK"/>
              </w:rPr>
              <w:t>Badrina</w:t>
            </w:r>
            <w:proofErr w:type="spellEnd"/>
            <w:r w:rsidRPr="000072C5">
              <w:rPr>
                <w:rFonts w:asciiTheme="minorHAnsi" w:hAnsiTheme="minorHAnsi" w:cstheme="minorHAnsi"/>
                <w:sz w:val="20"/>
                <w:szCs w:val="20"/>
                <w:lang w:eastAsia="zh-HK"/>
              </w:rPr>
              <w:t xml:space="preserve"> (The Philippines)</w:t>
            </w:r>
          </w:p>
          <w:p w14:paraId="7281B3DE" w14:textId="77777777" w:rsidR="00ED58D7" w:rsidRPr="000072C5" w:rsidRDefault="00ED58D7"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Ms. Hoang </w:t>
            </w:r>
            <w:proofErr w:type="spellStart"/>
            <w:r w:rsidRPr="000072C5">
              <w:rPr>
                <w:rFonts w:asciiTheme="minorHAnsi" w:hAnsiTheme="minorHAnsi" w:cstheme="minorHAnsi"/>
                <w:sz w:val="20"/>
                <w:szCs w:val="20"/>
                <w:lang w:eastAsia="zh-HK"/>
              </w:rPr>
              <w:t>Thi</w:t>
            </w:r>
            <w:proofErr w:type="spellEnd"/>
            <w:r w:rsidRPr="000072C5">
              <w:rPr>
                <w:rFonts w:asciiTheme="minorHAnsi" w:hAnsiTheme="minorHAnsi" w:cstheme="minorHAnsi"/>
                <w:sz w:val="20"/>
                <w:szCs w:val="20"/>
                <w:lang w:eastAsia="zh-HK"/>
              </w:rPr>
              <w:t xml:space="preserve"> Mai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E2FAD"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Korea Meteorological Administration</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7EC92"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16-29 April 2017</w:t>
            </w:r>
          </w:p>
        </w:tc>
      </w:tr>
      <w:tr w:rsidR="00ED58D7" w:rsidRPr="000072C5" w14:paraId="4055519F"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88462"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Observational Study on Intensity and Structure of Offshore Typhoon for EXOTICCA</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B5907" w14:textId="77777777" w:rsidR="000158D7" w:rsidRPr="000072C5" w:rsidRDefault="000158D7" w:rsidP="0001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w:t>
            </w:r>
            <w:proofErr w:type="spellStart"/>
            <w:r w:rsidRPr="000072C5">
              <w:rPr>
                <w:rFonts w:asciiTheme="minorHAnsi" w:hAnsiTheme="minorHAnsi" w:cstheme="minorHAnsi"/>
                <w:sz w:val="20"/>
                <w:szCs w:val="20"/>
                <w:lang w:eastAsia="zh-HK"/>
              </w:rPr>
              <w:t>Jaral</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Yiemwech</w:t>
            </w:r>
            <w:proofErr w:type="spellEnd"/>
            <w:r w:rsidRPr="000072C5">
              <w:rPr>
                <w:rFonts w:asciiTheme="minorHAnsi" w:hAnsiTheme="minorHAnsi" w:cstheme="minorHAnsi"/>
                <w:sz w:val="20"/>
                <w:szCs w:val="20"/>
                <w:lang w:eastAsia="zh-HK"/>
              </w:rPr>
              <w:t xml:space="preserve"> (Thailand) </w:t>
            </w:r>
          </w:p>
          <w:p w14:paraId="6AC32893" w14:textId="77777777" w:rsidR="00ED58D7" w:rsidRPr="000072C5" w:rsidRDefault="000158D7" w:rsidP="000158D7">
            <w:pPr>
              <w:rPr>
                <w:rFonts w:asciiTheme="minorHAnsi" w:hAnsiTheme="minorHAnsi" w:cstheme="minorHAnsi"/>
                <w:sz w:val="20"/>
                <w:szCs w:val="20"/>
                <w:highlight w:val="yellow"/>
                <w:lang w:eastAsia="zh-HK"/>
              </w:rPr>
            </w:pPr>
            <w:r w:rsidRPr="000072C5">
              <w:rPr>
                <w:rFonts w:asciiTheme="minorHAnsi" w:hAnsiTheme="minorHAnsi" w:cstheme="minorHAnsi"/>
                <w:sz w:val="20"/>
                <w:szCs w:val="20"/>
                <w:lang w:eastAsia="zh-HK"/>
              </w:rPr>
              <w:t xml:space="preserve">Ms. </w:t>
            </w:r>
            <w:proofErr w:type="spellStart"/>
            <w:r w:rsidRPr="000072C5">
              <w:rPr>
                <w:rFonts w:asciiTheme="minorHAnsi" w:hAnsiTheme="minorHAnsi" w:cstheme="minorHAnsi"/>
                <w:sz w:val="20"/>
                <w:szCs w:val="20"/>
                <w:lang w:eastAsia="zh-HK"/>
              </w:rPr>
              <w:t>Khanh</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Hoa</w:t>
            </w:r>
            <w:proofErr w:type="spellEnd"/>
            <w:r w:rsidRPr="000072C5">
              <w:rPr>
                <w:rFonts w:asciiTheme="minorHAnsi" w:hAnsiTheme="minorHAnsi" w:cstheme="minorHAnsi"/>
                <w:sz w:val="20"/>
                <w:szCs w:val="20"/>
                <w:lang w:eastAsia="zh-HK"/>
              </w:rPr>
              <w:t xml:space="preserve"> Bui </w:t>
            </w:r>
            <w:proofErr w:type="spellStart"/>
            <w:r w:rsidRPr="000072C5">
              <w:rPr>
                <w:rFonts w:asciiTheme="minorHAnsi" w:hAnsiTheme="minorHAnsi" w:cstheme="minorHAnsi"/>
                <w:sz w:val="20"/>
                <w:szCs w:val="20"/>
                <w:lang w:eastAsia="zh-HK"/>
              </w:rPr>
              <w:t>Thi</w:t>
            </w:r>
            <w:proofErr w:type="spellEnd"/>
            <w:r w:rsidRPr="000072C5">
              <w:rPr>
                <w:rFonts w:asciiTheme="minorHAnsi" w:hAnsiTheme="minorHAnsi" w:cstheme="minorHAnsi"/>
                <w:sz w:val="20"/>
                <w:szCs w:val="20"/>
                <w:lang w:eastAsia="zh-HK"/>
              </w:rPr>
              <w:t xml:space="preserve">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70BC"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9B443"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September 2017</w:t>
            </w:r>
          </w:p>
        </w:tc>
      </w:tr>
      <w:tr w:rsidR="00ED58D7" w:rsidRPr="000072C5" w14:paraId="6CEA7DE0"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90E17"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Benefit evaluation of Typhoon disaster prevention and preparedness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4D37" w14:textId="77777777" w:rsidR="00ED58D7" w:rsidRPr="000072C5" w:rsidRDefault="000158D7" w:rsidP="00ED58D7">
            <w:pPr>
              <w:rPr>
                <w:rFonts w:asciiTheme="minorHAnsi" w:hAnsiTheme="minorHAnsi" w:cstheme="minorHAnsi"/>
                <w:sz w:val="20"/>
                <w:szCs w:val="20"/>
                <w:highlight w:val="yellow"/>
                <w:lang w:eastAsia="zh-HK"/>
              </w:rPr>
            </w:pPr>
            <w:r w:rsidRPr="000072C5">
              <w:rPr>
                <w:rFonts w:asciiTheme="minorHAnsi" w:hAnsiTheme="minorHAnsi" w:cstheme="minorHAnsi"/>
                <w:sz w:val="20"/>
                <w:szCs w:val="20"/>
                <w:lang w:eastAsia="zh-HK"/>
              </w:rPr>
              <w:t xml:space="preserve">Mr. </w:t>
            </w:r>
            <w:proofErr w:type="spellStart"/>
            <w:r w:rsidRPr="000072C5">
              <w:rPr>
                <w:rFonts w:asciiTheme="minorHAnsi" w:hAnsiTheme="minorHAnsi" w:cstheme="minorHAnsi"/>
                <w:sz w:val="20"/>
                <w:szCs w:val="20"/>
                <w:lang w:eastAsia="zh-HK"/>
              </w:rPr>
              <w:t>Nursalleh</w:t>
            </w:r>
            <w:proofErr w:type="spellEnd"/>
            <w:r w:rsidRPr="000072C5">
              <w:rPr>
                <w:rFonts w:asciiTheme="minorHAnsi" w:hAnsiTheme="minorHAnsi" w:cstheme="minorHAnsi"/>
                <w:sz w:val="20"/>
                <w:szCs w:val="20"/>
                <w:lang w:eastAsia="zh-HK"/>
              </w:rPr>
              <w:t xml:space="preserve"> Chang (Malaysia)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50E0B"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8BEBF"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September 2017</w:t>
            </w:r>
          </w:p>
        </w:tc>
      </w:tr>
      <w:tr w:rsidR="00ED58D7" w:rsidRPr="000072C5" w14:paraId="03116256"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E811" w14:textId="77777777" w:rsidR="00ED58D7" w:rsidRPr="000072C5" w:rsidRDefault="00ED58D7"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Visiting Editor for Tropical Cyclone Research and Review</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161" w14:textId="77777777" w:rsidR="00735137" w:rsidRPr="000072C5" w:rsidRDefault="00735137"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Mr. </w:t>
            </w:r>
            <w:proofErr w:type="spellStart"/>
            <w:r w:rsidRPr="000072C5">
              <w:rPr>
                <w:rFonts w:asciiTheme="minorHAnsi" w:hAnsiTheme="minorHAnsi" w:cstheme="minorHAnsi"/>
                <w:sz w:val="20"/>
                <w:szCs w:val="20"/>
                <w:lang w:eastAsia="zh-HK"/>
              </w:rPr>
              <w:t>Somkuan</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Tonjan</w:t>
            </w:r>
            <w:proofErr w:type="spellEnd"/>
            <w:r w:rsidRPr="000072C5">
              <w:rPr>
                <w:rFonts w:asciiTheme="minorHAnsi" w:hAnsiTheme="minorHAnsi" w:cstheme="minorHAnsi"/>
                <w:sz w:val="20"/>
                <w:szCs w:val="20"/>
                <w:lang w:eastAsia="zh-HK"/>
              </w:rPr>
              <w:t xml:space="preserve"> (Thailand)</w:t>
            </w:r>
          </w:p>
          <w:p w14:paraId="03976429" w14:textId="77777777" w:rsidR="00ED58D7" w:rsidRPr="000072C5" w:rsidRDefault="00735137" w:rsidP="0073513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Dr. Doan Quang Tri from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A3E47" w14:textId="77777777" w:rsidR="00ED58D7" w:rsidRPr="000072C5" w:rsidRDefault="00ED58D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40B46" w14:textId="77777777" w:rsidR="00ED58D7" w:rsidRPr="000072C5" w:rsidRDefault="00735137"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February 2018</w:t>
            </w:r>
          </w:p>
        </w:tc>
      </w:tr>
      <w:tr w:rsidR="00ED58D7" w:rsidRPr="000072C5" w14:paraId="5E6A8F41"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631EB" w14:textId="77777777" w:rsidR="00ED58D7" w:rsidRPr="000072C5" w:rsidRDefault="004B1AC1"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Tropical Cyclone Precipitation Verification</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274" w14:textId="77777777" w:rsidR="00ED58D7" w:rsidRPr="000072C5" w:rsidRDefault="00696B8D" w:rsidP="00ED58D7">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No nomination was received</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5A98" w14:textId="77777777" w:rsidR="00ED58D7" w:rsidRPr="000072C5" w:rsidRDefault="004B1AC1"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B6ABD" w14:textId="77777777" w:rsidR="00ED58D7" w:rsidRPr="000072C5" w:rsidRDefault="00627A4F"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NA</w:t>
            </w:r>
          </w:p>
        </w:tc>
      </w:tr>
      <w:tr w:rsidR="004B1AC1" w:rsidRPr="000072C5" w14:paraId="4AB285AB"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68C1A" w14:textId="77777777" w:rsidR="004B1AC1" w:rsidRPr="000072C5" w:rsidRDefault="004B1AC1"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Short-term Rainfall Forecast for Tropical Cyclone Using Himawari-8 Data and NWP Model Products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992F8" w14:textId="77777777" w:rsidR="004B1AC1" w:rsidRPr="000072C5" w:rsidRDefault="00627A4F" w:rsidP="00627A4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Applicant who was accepted for the fellowship withdrew from the offer</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FF8B" w14:textId="77777777" w:rsidR="004B1AC1" w:rsidRPr="000072C5" w:rsidRDefault="004B1AC1"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Hong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37453" w14:textId="77777777" w:rsidR="004B1AC1" w:rsidRPr="000072C5" w:rsidRDefault="00627A4F"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NA</w:t>
            </w:r>
          </w:p>
        </w:tc>
      </w:tr>
      <w:tr w:rsidR="00713D67" w:rsidRPr="000072C5" w14:paraId="2C30E797"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ED214" w14:textId="77777777" w:rsidR="00713D67" w:rsidRPr="000072C5" w:rsidRDefault="001D53BC" w:rsidP="001D53BC">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Benefit evaluation of Typhoon disaster prevention and preparedness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E24C0" w14:textId="041BF0A2" w:rsidR="00713D67" w:rsidRPr="000072C5" w:rsidRDefault="001D53BC" w:rsidP="00627A4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Nursalleh</w:t>
            </w:r>
            <w:proofErr w:type="spellEnd"/>
            <w:r w:rsidRPr="000072C5">
              <w:rPr>
                <w:rFonts w:asciiTheme="minorHAnsi" w:hAnsiTheme="minorHAnsi" w:cstheme="minorHAnsi"/>
                <w:sz w:val="20"/>
                <w:szCs w:val="20"/>
                <w:lang w:eastAsia="zh-HK"/>
              </w:rPr>
              <w:t xml:space="preserve"> K Chang (Malaysia)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4D1A2" w14:textId="77777777" w:rsidR="00713D67" w:rsidRPr="000072C5" w:rsidRDefault="001D53BC"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B25AB" w14:textId="77777777" w:rsidR="00713D67" w:rsidRPr="000072C5" w:rsidRDefault="001D53BC"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 May – 1 June 2018</w:t>
            </w:r>
          </w:p>
        </w:tc>
      </w:tr>
      <w:tr w:rsidR="00713D67" w:rsidRPr="000072C5" w14:paraId="7495BBA9"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156DB" w14:textId="77777777" w:rsidR="00CB04CE"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Training for forecasters: </w:t>
            </w:r>
          </w:p>
          <w:p w14:paraId="5EDE08F1" w14:textId="77777777" w:rsidR="00CB04CE"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Tropical meteorology &amp; climatology</w:t>
            </w:r>
          </w:p>
          <w:p w14:paraId="0709E949" w14:textId="77777777" w:rsidR="00CB04CE"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Processing observed meteorological variables</w:t>
            </w:r>
          </w:p>
          <w:p w14:paraId="22473FEE" w14:textId="77777777" w:rsidR="00CB04CE"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lastRenderedPageBreak/>
              <w:t xml:space="preserve">- Typhoon analysis and monitoring- </w:t>
            </w:r>
          </w:p>
          <w:p w14:paraId="226C5FF6" w14:textId="77777777" w:rsidR="00CB04CE"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Producing typhoon information using TAPS and TOS</w:t>
            </w:r>
          </w:p>
          <w:p w14:paraId="32AA1352" w14:textId="77777777" w:rsidR="00713D67" w:rsidRPr="000072C5" w:rsidRDefault="00CB04CE" w:rsidP="00CB04CE">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Seasonal typhoon prediction</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3F80C" w14:textId="77777777" w:rsidR="00CB04CE" w:rsidRPr="000072C5" w:rsidRDefault="00CB04CE" w:rsidP="00CB04CE">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lastRenderedPageBreak/>
              <w:t xml:space="preserve">Mr. </w:t>
            </w:r>
            <w:proofErr w:type="spellStart"/>
            <w:r w:rsidRPr="000072C5">
              <w:rPr>
                <w:rFonts w:asciiTheme="minorHAnsi" w:hAnsiTheme="minorHAnsi" w:cstheme="minorHAnsi"/>
                <w:sz w:val="20"/>
                <w:szCs w:val="20"/>
                <w:lang w:eastAsia="zh-HK"/>
              </w:rPr>
              <w:t>Nuthakit</w:t>
            </w:r>
            <w:proofErr w:type="spellEnd"/>
            <w:r w:rsidRPr="000072C5">
              <w:rPr>
                <w:rFonts w:asciiTheme="minorHAnsi" w:hAnsiTheme="minorHAnsi" w:cstheme="minorHAnsi"/>
                <w:sz w:val="20"/>
                <w:szCs w:val="20"/>
                <w:lang w:eastAsia="zh-HK"/>
              </w:rPr>
              <w:t xml:space="preserve"> </w:t>
            </w:r>
            <w:proofErr w:type="spellStart"/>
            <w:r w:rsidRPr="000072C5">
              <w:rPr>
                <w:rFonts w:asciiTheme="minorHAnsi" w:hAnsiTheme="minorHAnsi" w:cstheme="minorHAnsi"/>
                <w:sz w:val="20"/>
                <w:szCs w:val="20"/>
                <w:lang w:eastAsia="zh-HK"/>
              </w:rPr>
              <w:t>Singhaphet</w:t>
            </w:r>
            <w:proofErr w:type="spellEnd"/>
            <w:r w:rsidRPr="000072C5">
              <w:rPr>
                <w:rFonts w:asciiTheme="minorHAnsi" w:hAnsiTheme="minorHAnsi" w:cstheme="minorHAnsi"/>
                <w:sz w:val="20"/>
                <w:szCs w:val="20"/>
                <w:lang w:eastAsia="zh-HK"/>
              </w:rPr>
              <w:t xml:space="preserve">, (Thailand) </w:t>
            </w:r>
          </w:p>
          <w:p w14:paraId="303FB43C" w14:textId="77777777" w:rsidR="00CB04CE" w:rsidRPr="000072C5" w:rsidRDefault="00CB04CE" w:rsidP="00CB04CE">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 Tran Quang Nang, Typhoon (Viet Nam)</w:t>
            </w:r>
          </w:p>
          <w:p w14:paraId="16F22D67" w14:textId="77777777" w:rsidR="00CB04CE" w:rsidRPr="000072C5" w:rsidRDefault="00CB04CE" w:rsidP="00CB04CE">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Dr. </w:t>
            </w:r>
            <w:proofErr w:type="spellStart"/>
            <w:r w:rsidRPr="000072C5">
              <w:rPr>
                <w:rFonts w:asciiTheme="minorHAnsi" w:hAnsiTheme="minorHAnsi" w:cstheme="minorHAnsi"/>
                <w:sz w:val="20"/>
                <w:szCs w:val="20"/>
                <w:lang w:eastAsia="zh-HK"/>
              </w:rPr>
              <w:t>Guanbo</w:t>
            </w:r>
            <w:proofErr w:type="spellEnd"/>
            <w:r w:rsidRPr="000072C5">
              <w:rPr>
                <w:rFonts w:asciiTheme="minorHAnsi" w:hAnsiTheme="minorHAnsi" w:cstheme="minorHAnsi"/>
                <w:sz w:val="20"/>
                <w:szCs w:val="20"/>
                <w:lang w:eastAsia="zh-HK"/>
              </w:rPr>
              <w:t xml:space="preserve"> Zhou (China)</w:t>
            </w:r>
          </w:p>
          <w:p w14:paraId="63C48675" w14:textId="77777777" w:rsidR="00713D67" w:rsidRPr="000072C5" w:rsidRDefault="00CB04CE" w:rsidP="00CB04CE">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lastRenderedPageBreak/>
              <w:t xml:space="preserve">Mr. Robb Prieto </w:t>
            </w:r>
            <w:proofErr w:type="spellStart"/>
            <w:r w:rsidRPr="000072C5">
              <w:rPr>
                <w:rFonts w:asciiTheme="minorHAnsi" w:hAnsiTheme="minorHAnsi" w:cstheme="minorHAnsi"/>
                <w:sz w:val="20"/>
                <w:szCs w:val="20"/>
                <w:lang w:eastAsia="zh-HK"/>
              </w:rPr>
              <w:t>Gile</w:t>
            </w:r>
            <w:proofErr w:type="spellEnd"/>
            <w:r w:rsidRPr="000072C5">
              <w:rPr>
                <w:rFonts w:asciiTheme="minorHAnsi" w:hAnsiTheme="minorHAnsi" w:cstheme="minorHAnsi"/>
                <w:sz w:val="20"/>
                <w:szCs w:val="20"/>
                <w:lang w:eastAsia="zh-HK"/>
              </w:rPr>
              <w:t xml:space="preserve"> (the Philippines) Mr. Wan Muhammad Hafiz Bin </w:t>
            </w:r>
            <w:proofErr w:type="spellStart"/>
            <w:r w:rsidRPr="000072C5">
              <w:rPr>
                <w:rFonts w:asciiTheme="minorHAnsi" w:hAnsiTheme="minorHAnsi" w:cstheme="minorHAnsi"/>
                <w:sz w:val="20"/>
                <w:szCs w:val="20"/>
                <w:lang w:eastAsia="zh-HK"/>
              </w:rPr>
              <w:t>Husin</w:t>
            </w:r>
            <w:proofErr w:type="spellEnd"/>
            <w:r w:rsidRPr="000072C5">
              <w:rPr>
                <w:rFonts w:asciiTheme="minorHAnsi" w:hAnsiTheme="minorHAnsi" w:cstheme="minorHAnsi"/>
                <w:sz w:val="20"/>
                <w:szCs w:val="20"/>
                <w:lang w:eastAsia="zh-HK"/>
              </w:rPr>
              <w:t>, (Malaysia)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71FA2" w14:textId="77777777" w:rsidR="00713D67" w:rsidRPr="000072C5" w:rsidRDefault="00CB04CE"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lastRenderedPageBreak/>
              <w:t>Korea Meteorological Administration</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53742" w14:textId="77777777" w:rsidR="00713D67" w:rsidRPr="000072C5" w:rsidRDefault="00CB04CE"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23 April to 4 May 2018</w:t>
            </w:r>
          </w:p>
        </w:tc>
      </w:tr>
      <w:tr w:rsidR="00713D67" w:rsidRPr="000072C5" w14:paraId="2DED78F0"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D36AF" w14:textId="77777777" w:rsidR="00713D67" w:rsidRPr="000072C5" w:rsidRDefault="00CB04CE" w:rsidP="00ED58D7">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Short-term Rainfall Forecast for Tropical Cyclone Using Himawari-8 Data and NWP Model Products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ADD1" w14:textId="3EEB16D9" w:rsidR="00713D67" w:rsidRPr="000072C5" w:rsidRDefault="00CB04CE" w:rsidP="00627A4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Ms</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Nguyen Thu Hang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40763" w14:textId="77777777" w:rsidR="00713D67" w:rsidRPr="000072C5" w:rsidRDefault="00CB04CE"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Hong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C405A" w14:textId="77777777" w:rsidR="00713D67" w:rsidRPr="000072C5" w:rsidRDefault="00CB04CE"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January – March 2019</w:t>
            </w:r>
          </w:p>
        </w:tc>
      </w:tr>
      <w:tr w:rsidR="00557249" w:rsidRPr="000072C5" w14:paraId="62F7F7D4"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6A87"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Training for forecasters: </w:t>
            </w:r>
          </w:p>
          <w:p w14:paraId="241480A1"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Tropical meteorology &amp; climatology</w:t>
            </w:r>
          </w:p>
          <w:p w14:paraId="4197742F"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Processing observed meteorological variables</w:t>
            </w:r>
          </w:p>
          <w:p w14:paraId="6A5104CA"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 Typhoon analysis and monitoring- </w:t>
            </w:r>
          </w:p>
          <w:p w14:paraId="4131B1CB"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Producing typhoon information using TAPS and TOS</w:t>
            </w:r>
          </w:p>
          <w:p w14:paraId="2A7E8E9E"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 Seasonal typhoon prediction</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1FD04" w14:textId="77777777" w:rsidR="00557249" w:rsidRPr="000072C5" w:rsidRDefault="00557249" w:rsidP="00557249">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 xml:space="preserve">Ms. Reyes </w:t>
            </w:r>
            <w:proofErr w:type="spellStart"/>
            <w:r w:rsidRPr="000072C5">
              <w:rPr>
                <w:rFonts w:asciiTheme="minorHAnsi" w:hAnsiTheme="minorHAnsi" w:cstheme="minorHAnsi"/>
                <w:sz w:val="20"/>
                <w:szCs w:val="20"/>
                <w:lang w:eastAsia="zh-HK"/>
              </w:rPr>
              <w:t>Sheilla</w:t>
            </w:r>
            <w:proofErr w:type="spellEnd"/>
            <w:r w:rsidRPr="000072C5">
              <w:rPr>
                <w:rFonts w:asciiTheme="minorHAnsi" w:hAnsiTheme="minorHAnsi" w:cstheme="minorHAnsi"/>
                <w:sz w:val="20"/>
                <w:szCs w:val="20"/>
                <w:lang w:eastAsia="zh-HK"/>
              </w:rPr>
              <w:t xml:space="preserve"> Mae R. (the Philippines)</w:t>
            </w:r>
          </w:p>
          <w:p w14:paraId="1CC47672" w14:textId="77777777" w:rsidR="00557249" w:rsidRPr="000072C5" w:rsidRDefault="00557249" w:rsidP="00557249">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 Tran Van Vu (Viet Nam)</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0ADC9" w14:textId="77777777" w:rsidR="00557249" w:rsidRPr="000072C5" w:rsidRDefault="00557249"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Korea Meteorological Administration</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BE9B" w14:textId="77777777" w:rsidR="00557249" w:rsidRPr="000072C5" w:rsidRDefault="00557249"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20 May to 14 June 2019</w:t>
            </w:r>
          </w:p>
        </w:tc>
      </w:tr>
      <w:tr w:rsidR="001D30EE" w:rsidRPr="000072C5" w14:paraId="6750ADBD" w14:textId="77777777" w:rsidTr="00D76358">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B70B5" w14:textId="77777777" w:rsidR="001D30EE" w:rsidRPr="000072C5" w:rsidRDefault="001D30EE" w:rsidP="00D76358">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Visiting Editor for Tropical Cyclone Research and Review</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FB0CA" w14:textId="5BD84BD0" w:rsidR="001D30EE" w:rsidRPr="000072C5" w:rsidRDefault="001D30EE" w:rsidP="00D76358">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Prof</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Kimberly Wood (USA)</w:t>
            </w:r>
          </w:p>
          <w:p w14:paraId="083DF17B" w14:textId="13E14142" w:rsidR="001D30EE" w:rsidRPr="000072C5" w:rsidRDefault="001D30EE" w:rsidP="00D76358">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Prof</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Shishir Dube (India)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5A2B9" w14:textId="77777777" w:rsidR="001D30EE" w:rsidRPr="000072C5" w:rsidRDefault="001D30EE" w:rsidP="00D76358">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Shanghai Typhoon Institute</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05F0A" w14:textId="77777777" w:rsidR="001D30EE" w:rsidRPr="000072C5" w:rsidRDefault="001D30EE" w:rsidP="00D76358">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24-29 March 2019</w:t>
            </w:r>
          </w:p>
          <w:p w14:paraId="15EAAF38" w14:textId="77777777" w:rsidR="001D30EE" w:rsidRPr="000072C5" w:rsidRDefault="001D30EE" w:rsidP="00D76358">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13-19 October 2019</w:t>
            </w:r>
          </w:p>
        </w:tc>
      </w:tr>
      <w:tr w:rsidR="00557249" w:rsidRPr="000072C5" w14:paraId="34CC82C5"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26EB" w14:textId="77777777" w:rsidR="00557249" w:rsidRPr="000072C5" w:rsidRDefault="00557249"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Integrated Precipitation Estimator using Radar and Satellite (IPERS) for Tropical Cyclone Rainfall (TC) Analysis and Nowcasting</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FD77E" w14:textId="2DED2203" w:rsidR="00557249" w:rsidRPr="000072C5" w:rsidRDefault="00557249" w:rsidP="00627A4F">
            <w:pPr>
              <w:rPr>
                <w:rFonts w:asciiTheme="minorHAnsi" w:hAnsiTheme="minorHAnsi" w:cstheme="minorHAnsi"/>
                <w:sz w:val="20"/>
                <w:szCs w:val="20"/>
                <w:lang w:eastAsia="zh-HK"/>
              </w:rPr>
            </w:pPr>
            <w:r w:rsidRPr="000072C5">
              <w:rPr>
                <w:rFonts w:asciiTheme="minorHAnsi" w:hAnsiTheme="minorHAnsi" w:cstheme="minorHAnsi"/>
                <w:sz w:val="20"/>
                <w:szCs w:val="20"/>
                <w:lang w:eastAsia="zh-HK"/>
              </w:rPr>
              <w:t>Mr</w:t>
            </w:r>
            <w:r w:rsidR="00442668" w:rsidRPr="000072C5">
              <w:rPr>
                <w:rFonts w:asciiTheme="minorHAnsi" w:hAnsiTheme="minorHAnsi" w:cstheme="minorHAnsi"/>
                <w:sz w:val="20"/>
                <w:szCs w:val="20"/>
                <w:lang w:eastAsia="zh-HK"/>
              </w:rPr>
              <w:t>.</w:t>
            </w:r>
            <w:r w:rsidRPr="000072C5">
              <w:rPr>
                <w:rFonts w:asciiTheme="minorHAnsi" w:hAnsiTheme="minorHAnsi" w:cstheme="minorHAnsi"/>
                <w:sz w:val="20"/>
                <w:szCs w:val="20"/>
                <w:lang w:eastAsia="zh-HK"/>
              </w:rPr>
              <w:t xml:space="preserve"> Benison Jay N </w:t>
            </w:r>
            <w:proofErr w:type="spellStart"/>
            <w:r w:rsidRPr="000072C5">
              <w:rPr>
                <w:rFonts w:asciiTheme="minorHAnsi" w:hAnsiTheme="minorHAnsi" w:cstheme="minorHAnsi"/>
                <w:sz w:val="20"/>
                <w:szCs w:val="20"/>
                <w:lang w:eastAsia="zh-HK"/>
              </w:rPr>
              <w:t>Estareja</w:t>
            </w:r>
            <w:proofErr w:type="spellEnd"/>
            <w:r w:rsidRPr="000072C5">
              <w:rPr>
                <w:rFonts w:asciiTheme="minorHAnsi" w:hAnsiTheme="minorHAnsi" w:cstheme="minorHAnsi"/>
                <w:sz w:val="20"/>
                <w:szCs w:val="20"/>
                <w:lang w:eastAsia="zh-HK"/>
              </w:rPr>
              <w:t xml:space="preserve"> (the Philippines)</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AD99D" w14:textId="77777777" w:rsidR="00557249" w:rsidRPr="000072C5" w:rsidRDefault="00557249"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Hong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B1188" w14:textId="77777777" w:rsidR="00557249" w:rsidRPr="000072C5" w:rsidRDefault="00557249"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January – February 2020</w:t>
            </w:r>
          </w:p>
        </w:tc>
      </w:tr>
      <w:tr w:rsidR="00171563" w:rsidRPr="000072C5" w14:paraId="5C11E714"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0CC46" w14:textId="4250B674" w:rsidR="00171563" w:rsidRPr="000072C5" w:rsidRDefault="00171563" w:rsidP="00557249">
            <w:pPr>
              <w:widowControl/>
              <w:rPr>
                <w:rFonts w:asciiTheme="minorHAnsi" w:hAnsiTheme="minorHAnsi" w:cstheme="minorHAnsi"/>
                <w:sz w:val="20"/>
                <w:szCs w:val="20"/>
                <w:lang w:eastAsia="zh-HK"/>
              </w:rPr>
            </w:pPr>
            <w:r w:rsidRPr="000072C5">
              <w:rPr>
                <w:rFonts w:asciiTheme="minorHAnsi" w:hAnsiTheme="minorHAnsi" w:cstheme="minorHAnsi"/>
                <w:sz w:val="20"/>
                <w:szCs w:val="20"/>
                <w:lang w:eastAsia="zh-HK"/>
              </w:rPr>
              <w:t>Verification of tropical cyclone wind structure forecasts from global NWP models and ensemble prediction system</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950F3" w14:textId="778954EA" w:rsidR="00171563" w:rsidRPr="000072C5" w:rsidRDefault="003D6A74" w:rsidP="00627A4F">
            <w:pPr>
              <w:rPr>
                <w:rFonts w:asciiTheme="minorHAnsi" w:hAnsiTheme="minorHAnsi" w:cstheme="minorHAnsi"/>
                <w:sz w:val="20"/>
                <w:szCs w:val="20"/>
                <w:lang w:eastAsia="zh-HK"/>
              </w:rPr>
            </w:pPr>
            <w:proofErr w:type="spellStart"/>
            <w:r w:rsidRPr="000072C5">
              <w:rPr>
                <w:rFonts w:asciiTheme="minorHAnsi" w:hAnsiTheme="minorHAnsi" w:cstheme="minorHAnsi"/>
                <w:sz w:val="20"/>
                <w:szCs w:val="20"/>
                <w:lang w:eastAsia="zh-HK"/>
              </w:rPr>
              <w:t>Ms</w:t>
            </w:r>
            <w:proofErr w:type="spellEnd"/>
            <w:r w:rsidRPr="000072C5">
              <w:rPr>
                <w:rFonts w:asciiTheme="minorHAnsi" w:hAnsiTheme="minorHAnsi" w:cstheme="minorHAnsi"/>
                <w:sz w:val="20"/>
                <w:szCs w:val="20"/>
                <w:lang w:eastAsia="zh-HK"/>
              </w:rPr>
              <w:t xml:space="preserve"> </w:t>
            </w:r>
            <w:proofErr w:type="spellStart"/>
            <w:r w:rsidR="0062699A">
              <w:rPr>
                <w:rFonts w:asciiTheme="minorHAnsi" w:hAnsiTheme="minorHAnsi" w:cstheme="minorHAnsi"/>
                <w:sz w:val="20"/>
                <w:szCs w:val="20"/>
                <w:lang w:eastAsia="zh-HK"/>
              </w:rPr>
              <w:t>Xiaoqin</w:t>
            </w:r>
            <w:proofErr w:type="spellEnd"/>
            <w:r w:rsidR="0062699A">
              <w:rPr>
                <w:rFonts w:asciiTheme="minorHAnsi" w:hAnsiTheme="minorHAnsi" w:cstheme="minorHAnsi"/>
                <w:sz w:val="20"/>
                <w:szCs w:val="20"/>
                <w:lang w:eastAsia="zh-HK"/>
              </w:rPr>
              <w:t xml:space="preserve"> LU</w:t>
            </w:r>
            <w:r w:rsidRPr="000072C5">
              <w:rPr>
                <w:rFonts w:asciiTheme="minorHAnsi" w:hAnsiTheme="minorHAnsi" w:cstheme="minorHAnsi"/>
                <w:sz w:val="20"/>
                <w:szCs w:val="20"/>
                <w:lang w:eastAsia="zh-HK"/>
              </w:rPr>
              <w:t xml:space="preserve"> (China)</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6AF8" w14:textId="1CA0894F" w:rsidR="00171563" w:rsidRPr="000072C5" w:rsidRDefault="00171563" w:rsidP="00ED58D7">
            <w:pPr>
              <w:widowControl/>
              <w:rPr>
                <w:rFonts w:asciiTheme="minorHAnsi" w:hAnsiTheme="minorHAnsi" w:cstheme="minorHAnsi"/>
                <w:bCs/>
                <w:sz w:val="20"/>
                <w:szCs w:val="20"/>
                <w:lang w:eastAsia="zh-HK"/>
              </w:rPr>
            </w:pPr>
            <w:r w:rsidRPr="000072C5">
              <w:rPr>
                <w:rFonts w:asciiTheme="minorHAnsi" w:hAnsiTheme="minorHAnsi" w:cstheme="minorHAnsi"/>
                <w:bCs/>
                <w:sz w:val="20"/>
                <w:szCs w:val="20"/>
                <w:lang w:eastAsia="zh-HK"/>
              </w:rPr>
              <w:t>Hong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B8D1F" w14:textId="5BE02A25" w:rsidR="00171563" w:rsidRPr="000072C5" w:rsidRDefault="00184722" w:rsidP="00ED58D7">
            <w:pPr>
              <w:widowControl/>
              <w:rPr>
                <w:rFonts w:asciiTheme="minorHAnsi" w:hAnsiTheme="minorHAnsi" w:cstheme="minorHAnsi"/>
                <w:bCs/>
                <w:sz w:val="20"/>
                <w:szCs w:val="20"/>
                <w:lang w:eastAsia="zh-HK"/>
              </w:rPr>
            </w:pPr>
            <w:r>
              <w:rPr>
                <w:rFonts w:asciiTheme="minorHAnsi" w:hAnsiTheme="minorHAnsi" w:cstheme="minorHAnsi"/>
                <w:bCs/>
                <w:sz w:val="20"/>
                <w:szCs w:val="20"/>
                <w:lang w:eastAsia="zh-HK"/>
              </w:rPr>
              <w:t xml:space="preserve">Q1 </w:t>
            </w:r>
            <w:r w:rsidR="00171563" w:rsidRPr="000072C5">
              <w:rPr>
                <w:rFonts w:asciiTheme="minorHAnsi" w:hAnsiTheme="minorHAnsi" w:cstheme="minorHAnsi"/>
                <w:bCs/>
                <w:sz w:val="20"/>
                <w:szCs w:val="20"/>
                <w:lang w:eastAsia="zh-HK"/>
              </w:rPr>
              <w:t>2021</w:t>
            </w:r>
          </w:p>
        </w:tc>
      </w:tr>
      <w:tr w:rsidR="00D27B7F" w:rsidRPr="000072C5" w14:paraId="115D96CA" w14:textId="77777777" w:rsidTr="00C30DF2">
        <w:trPr>
          <w:trHeight w:val="702"/>
        </w:trPr>
        <w:tc>
          <w:tcPr>
            <w:tcW w:w="3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BE5C0" w14:textId="6567A5D4" w:rsidR="00D27B7F" w:rsidRPr="000072C5" w:rsidRDefault="00184722" w:rsidP="00557249">
            <w:pPr>
              <w:widowControl/>
              <w:rPr>
                <w:rFonts w:asciiTheme="minorHAnsi" w:hAnsiTheme="minorHAnsi" w:cstheme="minorHAnsi"/>
                <w:sz w:val="20"/>
                <w:szCs w:val="20"/>
                <w:lang w:eastAsia="zh-HK"/>
              </w:rPr>
            </w:pPr>
            <w:r w:rsidRPr="00184722">
              <w:rPr>
                <w:rFonts w:asciiTheme="minorHAnsi" w:hAnsiTheme="minorHAnsi" w:cstheme="minorHAnsi"/>
                <w:sz w:val="20"/>
                <w:szCs w:val="20"/>
                <w:lang w:eastAsia="zh-HK"/>
              </w:rPr>
              <w:t>Study on the characteristics and model forecast performance of rapid intensification (RI) of near-landfall tropical cyclones (TCs)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F65A" w14:textId="254FE678" w:rsidR="00D27B7F" w:rsidRPr="000072C5" w:rsidRDefault="007E4241" w:rsidP="00627A4F">
            <w:pPr>
              <w:rPr>
                <w:rFonts w:asciiTheme="minorHAnsi" w:hAnsiTheme="minorHAnsi" w:cstheme="minorHAnsi"/>
                <w:sz w:val="20"/>
                <w:szCs w:val="20"/>
                <w:lang w:eastAsia="zh-HK"/>
              </w:rPr>
            </w:pPr>
            <w:r w:rsidRPr="007E4241">
              <w:rPr>
                <w:rFonts w:asciiTheme="minorHAnsi" w:hAnsiTheme="minorHAnsi" w:cstheme="minorHAnsi"/>
                <w:sz w:val="20"/>
                <w:szCs w:val="20"/>
                <w:lang w:eastAsia="zh-HK"/>
              </w:rPr>
              <w:t xml:space="preserve">Mr </w:t>
            </w:r>
            <w:proofErr w:type="spellStart"/>
            <w:r w:rsidRPr="007E4241">
              <w:rPr>
                <w:rFonts w:asciiTheme="minorHAnsi" w:hAnsiTheme="minorHAnsi" w:cstheme="minorHAnsi"/>
                <w:sz w:val="20"/>
                <w:szCs w:val="20"/>
                <w:lang w:eastAsia="zh-HK"/>
              </w:rPr>
              <w:t>Nawin</w:t>
            </w:r>
            <w:proofErr w:type="spellEnd"/>
            <w:r w:rsidRPr="007E4241">
              <w:rPr>
                <w:rFonts w:asciiTheme="minorHAnsi" w:hAnsiTheme="minorHAnsi" w:cstheme="minorHAnsi"/>
                <w:sz w:val="20"/>
                <w:szCs w:val="20"/>
                <w:lang w:eastAsia="zh-HK"/>
              </w:rPr>
              <w:t xml:space="preserve"> </w:t>
            </w:r>
            <w:proofErr w:type="spellStart"/>
            <w:r w:rsidRPr="007E4241">
              <w:rPr>
                <w:rFonts w:asciiTheme="minorHAnsi" w:hAnsiTheme="minorHAnsi" w:cstheme="minorHAnsi"/>
                <w:sz w:val="20"/>
                <w:szCs w:val="20"/>
                <w:lang w:eastAsia="zh-HK"/>
              </w:rPr>
              <w:t>Sermsook</w:t>
            </w:r>
            <w:proofErr w:type="spellEnd"/>
            <w:r>
              <w:rPr>
                <w:rFonts w:asciiTheme="minorHAnsi" w:hAnsiTheme="minorHAnsi" w:cstheme="minorHAnsi"/>
                <w:sz w:val="20"/>
                <w:szCs w:val="20"/>
                <w:lang w:eastAsia="zh-HK"/>
              </w:rPr>
              <w:t xml:space="preserve"> (Thailand)</w:t>
            </w:r>
          </w:p>
        </w:tc>
        <w:tc>
          <w:tcPr>
            <w:tcW w:w="3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CC16B" w14:textId="3487A340" w:rsidR="00D27B7F" w:rsidRPr="000072C5" w:rsidRDefault="00D27B7F" w:rsidP="00ED58D7">
            <w:pPr>
              <w:widowControl/>
              <w:rPr>
                <w:rFonts w:asciiTheme="minorHAnsi" w:hAnsiTheme="minorHAnsi" w:cstheme="minorHAnsi"/>
                <w:bCs/>
                <w:sz w:val="20"/>
                <w:szCs w:val="20"/>
                <w:lang w:eastAsia="zh-HK"/>
              </w:rPr>
            </w:pPr>
            <w:r>
              <w:rPr>
                <w:rFonts w:asciiTheme="minorHAnsi" w:hAnsiTheme="minorHAnsi" w:cstheme="minorHAnsi" w:hint="eastAsia"/>
                <w:bCs/>
                <w:sz w:val="20"/>
                <w:szCs w:val="20"/>
                <w:lang w:eastAsia="zh-HK"/>
              </w:rPr>
              <w:t>H</w:t>
            </w:r>
            <w:r>
              <w:rPr>
                <w:rFonts w:asciiTheme="minorHAnsi" w:hAnsiTheme="minorHAnsi" w:cstheme="minorHAnsi"/>
                <w:bCs/>
                <w:sz w:val="20"/>
                <w:szCs w:val="20"/>
                <w:lang w:eastAsia="zh-HK"/>
              </w:rPr>
              <w:t>ong Kong Observatory</w:t>
            </w:r>
          </w:p>
        </w:tc>
        <w:tc>
          <w:tcPr>
            <w:tcW w:w="2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52733" w14:textId="40F2EC15" w:rsidR="00D27B7F" w:rsidRDefault="009A7B88" w:rsidP="00ED58D7">
            <w:pPr>
              <w:widowControl/>
              <w:rPr>
                <w:rFonts w:asciiTheme="minorHAnsi" w:hAnsiTheme="minorHAnsi" w:cstheme="minorHAnsi"/>
                <w:bCs/>
                <w:sz w:val="20"/>
                <w:szCs w:val="20"/>
                <w:lang w:eastAsia="zh-HK"/>
              </w:rPr>
            </w:pPr>
            <w:r>
              <w:rPr>
                <w:rFonts w:asciiTheme="minorHAnsi" w:hAnsiTheme="minorHAnsi" w:cstheme="minorHAnsi" w:hint="eastAsia"/>
                <w:bCs/>
                <w:sz w:val="20"/>
                <w:szCs w:val="20"/>
                <w:lang w:eastAsia="zh-HK"/>
              </w:rPr>
              <w:t>Q</w:t>
            </w:r>
            <w:r>
              <w:rPr>
                <w:rFonts w:asciiTheme="minorHAnsi" w:hAnsiTheme="minorHAnsi" w:cstheme="minorHAnsi"/>
                <w:bCs/>
                <w:sz w:val="20"/>
                <w:szCs w:val="20"/>
                <w:lang w:eastAsia="zh-HK"/>
              </w:rPr>
              <w:t>1 2022</w:t>
            </w:r>
          </w:p>
        </w:tc>
      </w:tr>
    </w:tbl>
    <w:p w14:paraId="24C19CC7" w14:textId="77777777" w:rsidR="00593AF2" w:rsidRPr="000072C5" w:rsidRDefault="00593AF2" w:rsidP="00AF67AE">
      <w:pPr>
        <w:pStyle w:val="a8"/>
        <w:snapToGrid w:val="0"/>
        <w:ind w:right="560"/>
        <w:jc w:val="right"/>
        <w:rPr>
          <w:rFonts w:asciiTheme="minorHAnsi" w:eastAsia="新細明體" w:hAnsiTheme="minorHAnsi" w:cstheme="minorHAnsi"/>
          <w:b/>
          <w:i/>
          <w:sz w:val="20"/>
          <w:szCs w:val="20"/>
          <w:lang w:eastAsia="zh-TW"/>
        </w:rPr>
        <w:sectPr w:rsidR="00593AF2" w:rsidRPr="000072C5" w:rsidSect="002934C3">
          <w:pgSz w:w="16838" w:h="11906" w:orient="landscape" w:code="9"/>
          <w:pgMar w:top="1701" w:right="1985" w:bottom="1701" w:left="1701" w:header="720" w:footer="720" w:gutter="0"/>
          <w:cols w:space="720"/>
          <w:noEndnote/>
        </w:sectPr>
      </w:pPr>
    </w:p>
    <w:p w14:paraId="32A856A2" w14:textId="6ABAB1E7" w:rsidR="00593AF2" w:rsidRPr="000072C5" w:rsidRDefault="00593AF2" w:rsidP="007C2CBE">
      <w:pPr>
        <w:pStyle w:val="a8"/>
        <w:snapToGrid w:val="0"/>
        <w:ind w:right="-1"/>
        <w:jc w:val="right"/>
        <w:rPr>
          <w:rFonts w:asciiTheme="minorHAnsi" w:eastAsia="新細明體" w:hAnsiTheme="minorHAnsi" w:cstheme="minorHAnsi"/>
          <w:b/>
          <w:i/>
          <w:sz w:val="28"/>
          <w:szCs w:val="28"/>
          <w:lang w:eastAsia="zh-TW"/>
        </w:rPr>
      </w:pPr>
      <w:r w:rsidRPr="000072C5">
        <w:rPr>
          <w:rFonts w:asciiTheme="minorHAnsi" w:eastAsia="新細明體" w:hAnsiTheme="minorHAnsi" w:cstheme="minorHAnsi"/>
          <w:b/>
          <w:i/>
          <w:sz w:val="28"/>
          <w:szCs w:val="28"/>
          <w:lang w:eastAsia="zh-TW"/>
        </w:rPr>
        <w:lastRenderedPageBreak/>
        <w:t xml:space="preserve">Annex </w:t>
      </w:r>
      <w:r w:rsidR="00171563" w:rsidRPr="000072C5">
        <w:rPr>
          <w:rFonts w:asciiTheme="minorHAnsi" w:eastAsia="新細明體" w:hAnsiTheme="minorHAnsi" w:cstheme="minorHAnsi"/>
          <w:b/>
          <w:i/>
          <w:sz w:val="28"/>
          <w:szCs w:val="28"/>
          <w:lang w:eastAsia="zh-TW"/>
        </w:rPr>
        <w:t>III</w:t>
      </w:r>
    </w:p>
    <w:p w14:paraId="7F10649B" w14:textId="77777777" w:rsidR="00593AF2" w:rsidRPr="000072C5" w:rsidRDefault="00593AF2" w:rsidP="007C2CBE">
      <w:pPr>
        <w:spacing w:line="300" w:lineRule="exact"/>
        <w:ind w:right="26"/>
        <w:jc w:val="both"/>
        <w:rPr>
          <w:rFonts w:asciiTheme="minorHAnsi" w:hAnsiTheme="minorHAnsi" w:cstheme="minorHAnsi"/>
          <w:b/>
          <w:bCs/>
          <w:szCs w:val="24"/>
          <w:u w:val="single"/>
        </w:rPr>
      </w:pPr>
      <w:r w:rsidRPr="000072C5">
        <w:rPr>
          <w:rFonts w:asciiTheme="minorHAnsi" w:hAnsiTheme="minorHAnsi" w:cstheme="minorHAnsi"/>
          <w:b/>
          <w:bCs/>
          <w:szCs w:val="24"/>
          <w:u w:val="single"/>
        </w:rPr>
        <w:t>TRCG Publications / Papers</w:t>
      </w:r>
    </w:p>
    <w:p w14:paraId="32F093C2" w14:textId="77777777" w:rsidR="00593AF2" w:rsidRPr="000072C5" w:rsidRDefault="00593AF2" w:rsidP="007C2CBE">
      <w:pPr>
        <w:rPr>
          <w:rFonts w:asciiTheme="minorHAnsi" w:hAnsiTheme="minorHAnsi" w:cstheme="minorHAnsi"/>
          <w:szCs w:val="24"/>
        </w:rPr>
      </w:pPr>
    </w:p>
    <w:p w14:paraId="52614048" w14:textId="77777777" w:rsidR="00593AF2" w:rsidRPr="000072C5" w:rsidRDefault="00593AF2" w:rsidP="00230CD4">
      <w:pPr>
        <w:jc w:val="both"/>
        <w:rPr>
          <w:rFonts w:asciiTheme="minorHAnsi" w:hAnsiTheme="minorHAnsi" w:cstheme="minorHAnsi"/>
          <w:szCs w:val="24"/>
        </w:rPr>
      </w:pPr>
      <w:proofErr w:type="spellStart"/>
      <w:r w:rsidRPr="000072C5">
        <w:rPr>
          <w:rFonts w:asciiTheme="minorHAnsi" w:hAnsiTheme="minorHAnsi" w:cstheme="minorHAnsi"/>
          <w:szCs w:val="24"/>
        </w:rPr>
        <w:t>Xue</w:t>
      </w:r>
      <w:proofErr w:type="spellEnd"/>
      <w:r w:rsidRPr="000072C5">
        <w:rPr>
          <w:rFonts w:asciiTheme="minorHAnsi" w:hAnsiTheme="minorHAnsi" w:cstheme="minorHAnsi"/>
          <w:szCs w:val="24"/>
        </w:rPr>
        <w:t>, J.J., 2002: Structural and Diagnostic Analyses of Landfalling Tropical Cyclones near Hong Kong in 1999 and 2000.  Typhoon Committee Annual Review 2001, pp. 153-161</w:t>
      </w:r>
    </w:p>
    <w:p w14:paraId="77EBFCF1" w14:textId="77777777" w:rsidR="00593AF2" w:rsidRPr="000072C5" w:rsidRDefault="00593AF2" w:rsidP="00230CD4">
      <w:pPr>
        <w:jc w:val="both"/>
        <w:rPr>
          <w:rFonts w:asciiTheme="minorHAnsi" w:hAnsiTheme="minorHAnsi" w:cstheme="minorHAnsi"/>
          <w:szCs w:val="24"/>
        </w:rPr>
      </w:pPr>
    </w:p>
    <w:p w14:paraId="3353B43F"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t>Servando, N.T., P.W. Li and E.S.T. Lai, 2003: Near Real-time Analysis of the Wind Structure of Tropical Cyclones.  Typhoon Committee Annual Review 2002 (in CD form)</w:t>
      </w:r>
    </w:p>
    <w:p w14:paraId="2D3690C2" w14:textId="77777777" w:rsidR="00593AF2" w:rsidRPr="000072C5" w:rsidRDefault="00593AF2" w:rsidP="00230CD4">
      <w:pPr>
        <w:pStyle w:val="Web"/>
        <w:widowControl w:val="0"/>
        <w:spacing w:before="0" w:beforeAutospacing="0" w:after="0" w:afterAutospacing="0"/>
        <w:jc w:val="both"/>
        <w:rPr>
          <w:rFonts w:asciiTheme="minorHAnsi" w:eastAsia="?s?O?uAe" w:hAnsiTheme="minorHAnsi" w:cstheme="minorHAnsi"/>
          <w:kern w:val="2"/>
        </w:rPr>
      </w:pPr>
    </w:p>
    <w:p w14:paraId="215C1AFA" w14:textId="77777777" w:rsidR="00593AF2" w:rsidRPr="000072C5" w:rsidRDefault="00593AF2" w:rsidP="00230CD4">
      <w:pPr>
        <w:jc w:val="both"/>
        <w:rPr>
          <w:rFonts w:asciiTheme="minorHAnsi" w:eastAsia="한양신명조" w:hAnsiTheme="minorHAnsi" w:cstheme="minorHAnsi"/>
          <w:szCs w:val="24"/>
        </w:rPr>
      </w:pPr>
      <w:r w:rsidRPr="000072C5">
        <w:rPr>
          <w:rFonts w:asciiTheme="minorHAnsi" w:hAnsiTheme="minorHAnsi" w:cstheme="minorHAnsi"/>
          <w:szCs w:val="24"/>
        </w:rPr>
        <w:t xml:space="preserve">Peng, T.-Y., H.-J. Kwon, W.-J. Lee, and J.-H. Lim, 2005: A systematic approach to tropical cyclone track. </w:t>
      </w:r>
      <w:r w:rsidRPr="000072C5">
        <w:rPr>
          <w:rFonts w:asciiTheme="minorHAnsi" w:hAnsiTheme="minorHAnsi" w:cstheme="minorHAnsi"/>
          <w:i/>
          <w:iCs/>
          <w:szCs w:val="24"/>
        </w:rPr>
        <w:t>The International Journal of Systems &amp; Cybernetics.</w:t>
      </w:r>
      <w:r w:rsidRPr="000072C5">
        <w:rPr>
          <w:rFonts w:asciiTheme="minorHAnsi" w:hAnsiTheme="minorHAnsi" w:cstheme="minorHAnsi"/>
          <w:szCs w:val="24"/>
        </w:rPr>
        <w:t xml:space="preserve"> </w:t>
      </w:r>
      <w:r w:rsidRPr="000072C5">
        <w:rPr>
          <w:rFonts w:asciiTheme="minorHAnsi" w:hAnsiTheme="minorHAnsi" w:cstheme="minorHAnsi"/>
          <w:b/>
          <w:bCs/>
          <w:szCs w:val="24"/>
        </w:rPr>
        <w:t>34</w:t>
      </w:r>
      <w:r w:rsidRPr="000072C5">
        <w:rPr>
          <w:rFonts w:asciiTheme="minorHAnsi" w:hAnsiTheme="minorHAnsi" w:cstheme="minorHAnsi"/>
          <w:szCs w:val="24"/>
        </w:rPr>
        <w:t>, 681-693.</w:t>
      </w:r>
      <w:r w:rsidRPr="000072C5">
        <w:rPr>
          <w:rFonts w:asciiTheme="minorHAnsi" w:eastAsia="한양신명조" w:hAnsiTheme="minorHAnsi" w:cstheme="minorHAnsi"/>
          <w:szCs w:val="24"/>
        </w:rPr>
        <w:t xml:space="preserve"> </w:t>
      </w:r>
    </w:p>
    <w:p w14:paraId="65839AA5" w14:textId="77777777" w:rsidR="00593AF2" w:rsidRPr="000072C5" w:rsidRDefault="00593AF2" w:rsidP="00230CD4">
      <w:pPr>
        <w:jc w:val="both"/>
        <w:rPr>
          <w:rFonts w:asciiTheme="minorHAnsi" w:eastAsia="한양신명조" w:hAnsiTheme="minorHAnsi" w:cstheme="minorHAnsi"/>
          <w:szCs w:val="24"/>
        </w:rPr>
      </w:pPr>
    </w:p>
    <w:p w14:paraId="04D0A421"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t xml:space="preserve">Wang, D.L., W.K. Wong and E.S.T. Lai, 2005: A Study on Tropical Cyclone </w:t>
      </w:r>
      <w:proofErr w:type="spellStart"/>
      <w:r w:rsidRPr="000072C5">
        <w:rPr>
          <w:rFonts w:asciiTheme="minorHAnsi" w:hAnsiTheme="minorHAnsi" w:cstheme="minorHAnsi"/>
          <w:szCs w:val="24"/>
        </w:rPr>
        <w:t>Bogussing</w:t>
      </w:r>
      <w:proofErr w:type="spellEnd"/>
      <w:r w:rsidRPr="000072C5">
        <w:rPr>
          <w:rFonts w:asciiTheme="minorHAnsi" w:hAnsiTheme="minorHAnsi" w:cstheme="minorHAnsi"/>
          <w:szCs w:val="24"/>
        </w:rPr>
        <w:t xml:space="preserve"> Strategies in NWP Model Analysis and Forecast.  Typhoon Committee Annual Review 2004.</w:t>
      </w:r>
    </w:p>
    <w:p w14:paraId="533546F3" w14:textId="77777777" w:rsidR="00593AF2" w:rsidRPr="000072C5" w:rsidRDefault="00593AF2" w:rsidP="00230CD4">
      <w:pPr>
        <w:jc w:val="both"/>
        <w:rPr>
          <w:rFonts w:asciiTheme="minorHAnsi" w:hAnsiTheme="minorHAnsi" w:cstheme="minorHAnsi"/>
          <w:szCs w:val="24"/>
        </w:rPr>
      </w:pPr>
    </w:p>
    <w:p w14:paraId="3DEFC4A0" w14:textId="77777777" w:rsidR="00593AF2" w:rsidRPr="000072C5" w:rsidRDefault="00593AF2" w:rsidP="00230CD4">
      <w:pPr>
        <w:widowControl/>
        <w:suppressAutoHyphens/>
        <w:autoSpaceDE w:val="0"/>
        <w:autoSpaceDN w:val="0"/>
        <w:jc w:val="both"/>
        <w:rPr>
          <w:rFonts w:asciiTheme="minorHAnsi" w:hAnsiTheme="minorHAnsi" w:cstheme="minorHAnsi"/>
          <w:szCs w:val="24"/>
        </w:rPr>
      </w:pPr>
      <w:r w:rsidRPr="000072C5">
        <w:rPr>
          <w:rFonts w:asciiTheme="minorHAnsi" w:eastAsia="한양신명조" w:hAnsiTheme="minorHAnsi" w:cstheme="minorHAnsi"/>
          <w:szCs w:val="24"/>
        </w:rPr>
        <w:t xml:space="preserve">Yu, </w:t>
      </w:r>
      <w:proofErr w:type="gramStart"/>
      <w:r w:rsidRPr="000072C5">
        <w:rPr>
          <w:rFonts w:asciiTheme="minorHAnsi" w:hAnsiTheme="minorHAnsi" w:cstheme="minorHAnsi"/>
          <w:szCs w:val="24"/>
        </w:rPr>
        <w:t>Hui</w:t>
      </w:r>
      <w:proofErr w:type="gramEnd"/>
      <w:r w:rsidRPr="000072C5">
        <w:rPr>
          <w:rFonts w:asciiTheme="minorHAnsi" w:hAnsiTheme="minorHAnsi" w:cstheme="minorHAnsi"/>
          <w:szCs w:val="24"/>
        </w:rPr>
        <w:t xml:space="preserve"> and H. Joe Kwon, 2005: Effect of TC–Trough Interaction on the Intensity Change of Two Typhoons. </w:t>
      </w:r>
      <w:r w:rsidRPr="000072C5">
        <w:rPr>
          <w:rFonts w:asciiTheme="minorHAnsi" w:hAnsiTheme="minorHAnsi" w:cstheme="minorHAnsi"/>
          <w:i/>
          <w:iCs/>
          <w:szCs w:val="24"/>
        </w:rPr>
        <w:t>Weather and Forecasting.</w:t>
      </w:r>
      <w:r w:rsidRPr="000072C5">
        <w:rPr>
          <w:rFonts w:asciiTheme="minorHAnsi" w:hAnsiTheme="minorHAnsi" w:cstheme="minorHAnsi"/>
          <w:szCs w:val="24"/>
        </w:rPr>
        <w:t xml:space="preserve"> </w:t>
      </w:r>
      <w:r w:rsidRPr="000072C5">
        <w:rPr>
          <w:rFonts w:asciiTheme="minorHAnsi" w:hAnsiTheme="minorHAnsi" w:cstheme="minorHAnsi"/>
          <w:b/>
          <w:bCs/>
          <w:szCs w:val="24"/>
        </w:rPr>
        <w:t>20</w:t>
      </w:r>
      <w:r w:rsidRPr="000072C5">
        <w:rPr>
          <w:rFonts w:asciiTheme="minorHAnsi" w:hAnsiTheme="minorHAnsi" w:cstheme="minorHAnsi"/>
          <w:szCs w:val="24"/>
        </w:rPr>
        <w:t>, 199–211.</w:t>
      </w:r>
    </w:p>
    <w:p w14:paraId="3256FAA1" w14:textId="77777777" w:rsidR="00593AF2" w:rsidRPr="000072C5" w:rsidRDefault="00593AF2" w:rsidP="00230CD4">
      <w:pPr>
        <w:pStyle w:val="a8"/>
        <w:wordWrap w:val="0"/>
        <w:snapToGrid w:val="0"/>
        <w:rPr>
          <w:rFonts w:asciiTheme="minorHAnsi" w:eastAsia="新細明體" w:hAnsiTheme="minorHAnsi" w:cstheme="minorHAnsi"/>
          <w:b/>
          <w:i/>
          <w:sz w:val="24"/>
          <w:szCs w:val="24"/>
          <w:lang w:eastAsia="zh-TW"/>
        </w:rPr>
      </w:pPr>
    </w:p>
    <w:p w14:paraId="4DD9B76C" w14:textId="77777777" w:rsidR="00593AF2" w:rsidRPr="000072C5" w:rsidRDefault="00593AF2" w:rsidP="00230CD4">
      <w:pPr>
        <w:jc w:val="both"/>
        <w:rPr>
          <w:rFonts w:asciiTheme="minorHAnsi" w:hAnsiTheme="minorHAnsi" w:cstheme="minorHAnsi"/>
          <w:szCs w:val="24"/>
        </w:rPr>
      </w:pPr>
      <w:proofErr w:type="spellStart"/>
      <w:r w:rsidRPr="000072C5">
        <w:rPr>
          <w:rFonts w:asciiTheme="minorHAnsi" w:hAnsiTheme="minorHAnsi" w:cstheme="minorHAnsi"/>
          <w:szCs w:val="24"/>
        </w:rPr>
        <w:t>Malano</w:t>
      </w:r>
      <w:proofErr w:type="spellEnd"/>
      <w:r w:rsidRPr="000072C5">
        <w:rPr>
          <w:rFonts w:asciiTheme="minorHAnsi" w:hAnsiTheme="minorHAnsi" w:cstheme="minorHAnsi"/>
          <w:szCs w:val="24"/>
        </w:rPr>
        <w:t>, V.B., W.K. Wong and E.S.T. Lai 2006: Effect of Moisture Data to the Numerical Simulation of Tropical Cyclone in the Western North Pacific.  Typhoon Committee Annual Review 2005, pp. 242 – 251.</w:t>
      </w:r>
    </w:p>
    <w:p w14:paraId="345E8845" w14:textId="77777777" w:rsidR="00593AF2" w:rsidRPr="000072C5" w:rsidRDefault="00593AF2" w:rsidP="00230CD4">
      <w:pPr>
        <w:jc w:val="both"/>
        <w:rPr>
          <w:rFonts w:asciiTheme="minorHAnsi" w:hAnsiTheme="minorHAnsi" w:cstheme="minorHAnsi"/>
          <w:szCs w:val="24"/>
        </w:rPr>
      </w:pPr>
    </w:p>
    <w:p w14:paraId="299E9755"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t>Chen, P.Y. and S.T. Chan, 2009: Use of the JMA Ensemble Prediction System for Tropical Cyclone Intensity Forecasting.  Typhoon Committee Annual Review 2008, pp. 276-285.</w:t>
      </w:r>
    </w:p>
    <w:p w14:paraId="442070AB" w14:textId="77777777" w:rsidR="00593AF2" w:rsidRPr="000072C5" w:rsidRDefault="00593AF2" w:rsidP="00230CD4">
      <w:pPr>
        <w:jc w:val="both"/>
        <w:rPr>
          <w:rFonts w:asciiTheme="minorHAnsi" w:hAnsiTheme="minorHAnsi" w:cstheme="minorHAnsi"/>
          <w:szCs w:val="24"/>
        </w:rPr>
      </w:pPr>
    </w:p>
    <w:p w14:paraId="2B8F3354" w14:textId="77777777" w:rsidR="00593AF2" w:rsidRPr="000072C5" w:rsidRDefault="00593AF2" w:rsidP="00230CD4">
      <w:pPr>
        <w:jc w:val="both"/>
        <w:rPr>
          <w:rFonts w:asciiTheme="minorHAnsi" w:hAnsiTheme="minorHAnsi" w:cstheme="minorHAnsi"/>
          <w:szCs w:val="24"/>
          <w:lang w:eastAsia="zh-HK"/>
        </w:rPr>
      </w:pPr>
      <w:r w:rsidRPr="000072C5">
        <w:rPr>
          <w:rFonts w:asciiTheme="minorHAnsi" w:hAnsiTheme="minorHAnsi" w:cstheme="minorHAnsi"/>
          <w:szCs w:val="24"/>
        </w:rPr>
        <w:t>Nguyen, D.Q. and S.T. Chan, 2009: Study on Application of Ensemble Prediction System Information in Tropical Cyclone Track Forecasting.  Typhoon Committee Annual Review 2008, pp. 286-291.</w:t>
      </w:r>
    </w:p>
    <w:p w14:paraId="2FB0E3E0" w14:textId="77777777" w:rsidR="00593AF2" w:rsidRPr="000072C5" w:rsidRDefault="00593AF2" w:rsidP="00230CD4">
      <w:pPr>
        <w:jc w:val="both"/>
        <w:rPr>
          <w:rFonts w:asciiTheme="minorHAnsi" w:hAnsiTheme="minorHAnsi" w:cstheme="minorHAnsi"/>
          <w:szCs w:val="24"/>
          <w:lang w:eastAsia="zh-HK"/>
        </w:rPr>
      </w:pPr>
    </w:p>
    <w:p w14:paraId="3022D15B" w14:textId="77777777" w:rsidR="00593AF2" w:rsidRPr="000072C5" w:rsidRDefault="00593AF2" w:rsidP="00230CD4">
      <w:pPr>
        <w:jc w:val="both"/>
        <w:rPr>
          <w:rFonts w:asciiTheme="minorHAnsi" w:hAnsiTheme="minorHAnsi" w:cstheme="minorHAnsi"/>
          <w:szCs w:val="24"/>
          <w:lang w:eastAsia="zh-HK"/>
        </w:rPr>
      </w:pPr>
      <w:r w:rsidRPr="000072C5">
        <w:rPr>
          <w:rFonts w:asciiTheme="minorHAnsi" w:hAnsiTheme="minorHAnsi" w:cstheme="minorHAnsi"/>
          <w:szCs w:val="24"/>
          <w:lang w:eastAsia="zh-HK"/>
        </w:rPr>
        <w:t xml:space="preserve">Wong W.K., S. </w:t>
      </w:r>
      <w:proofErr w:type="spellStart"/>
      <w:r w:rsidRPr="000072C5">
        <w:rPr>
          <w:rFonts w:asciiTheme="minorHAnsi" w:hAnsiTheme="minorHAnsi" w:cstheme="minorHAnsi"/>
          <w:szCs w:val="24"/>
          <w:lang w:eastAsia="zh-HK"/>
        </w:rPr>
        <w:t>Sumdin</w:t>
      </w:r>
      <w:proofErr w:type="spellEnd"/>
      <w:r w:rsidRPr="000072C5">
        <w:rPr>
          <w:rFonts w:asciiTheme="minorHAnsi" w:hAnsiTheme="minorHAnsi" w:cstheme="minorHAnsi"/>
          <w:szCs w:val="24"/>
          <w:lang w:eastAsia="zh-HK"/>
        </w:rPr>
        <w:t xml:space="preserve">, and E.S.T Lai 2010: Development of Air-Sea Bulk Transfer Coefficients and Roughness Lengths in JMA Non-hydrostatic Model and Application in Prediction of an Intense Tropical Cyclone. Scientific Online Letters on the Atmosphere (SOLA), </w:t>
      </w:r>
      <w:r w:rsidRPr="000072C5">
        <w:rPr>
          <w:rFonts w:asciiTheme="minorHAnsi" w:hAnsiTheme="minorHAnsi" w:cstheme="minorHAnsi"/>
          <w:b/>
          <w:szCs w:val="24"/>
          <w:lang w:eastAsia="zh-HK"/>
        </w:rPr>
        <w:t>6</w:t>
      </w:r>
      <w:r w:rsidRPr="000072C5">
        <w:rPr>
          <w:rFonts w:asciiTheme="minorHAnsi" w:hAnsiTheme="minorHAnsi" w:cstheme="minorHAnsi"/>
          <w:szCs w:val="24"/>
          <w:lang w:eastAsia="zh-HK"/>
        </w:rPr>
        <w:t>, 65-68.</w:t>
      </w:r>
    </w:p>
    <w:p w14:paraId="42C666C0" w14:textId="77777777" w:rsidR="00593AF2" w:rsidRPr="000072C5" w:rsidRDefault="00593AF2" w:rsidP="00230CD4">
      <w:pPr>
        <w:jc w:val="both"/>
        <w:rPr>
          <w:rFonts w:asciiTheme="minorHAnsi" w:hAnsiTheme="minorHAnsi" w:cstheme="minorHAnsi"/>
          <w:szCs w:val="24"/>
        </w:rPr>
      </w:pPr>
    </w:p>
    <w:p w14:paraId="5060B3A8"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t xml:space="preserve">Chan, </w:t>
      </w:r>
      <w:proofErr w:type="gramStart"/>
      <w:r w:rsidRPr="000072C5">
        <w:rPr>
          <w:rFonts w:asciiTheme="minorHAnsi" w:hAnsiTheme="minorHAnsi" w:cstheme="minorHAnsi"/>
          <w:szCs w:val="24"/>
        </w:rPr>
        <w:t>S.T.</w:t>
      </w:r>
      <w:proofErr w:type="gramEnd"/>
      <w:r w:rsidRPr="000072C5">
        <w:rPr>
          <w:rFonts w:asciiTheme="minorHAnsi" w:hAnsiTheme="minorHAnsi" w:cstheme="minorHAnsi"/>
          <w:szCs w:val="24"/>
        </w:rPr>
        <w:t xml:space="preserve"> and Y. Huang, 2012: Can the Extreme Rainfall Associated with Typhoon Morakot (2009) Happen in Hong Kong?  Tropical Cyclone Research and Review, </w:t>
      </w:r>
      <w:r w:rsidRPr="000072C5">
        <w:rPr>
          <w:rFonts w:asciiTheme="minorHAnsi" w:hAnsiTheme="minorHAnsi" w:cstheme="minorHAnsi"/>
          <w:b/>
          <w:bCs/>
          <w:szCs w:val="24"/>
        </w:rPr>
        <w:t>1</w:t>
      </w:r>
      <w:r w:rsidRPr="000072C5">
        <w:rPr>
          <w:rFonts w:asciiTheme="minorHAnsi" w:hAnsiTheme="minorHAnsi" w:cstheme="minorHAnsi"/>
          <w:szCs w:val="24"/>
        </w:rPr>
        <w:t>, 1-15.</w:t>
      </w:r>
    </w:p>
    <w:p w14:paraId="28D9210E" w14:textId="77777777" w:rsidR="00593AF2" w:rsidRPr="000072C5" w:rsidRDefault="00593AF2" w:rsidP="00230CD4">
      <w:pPr>
        <w:jc w:val="both"/>
        <w:rPr>
          <w:rFonts w:asciiTheme="minorHAnsi" w:hAnsiTheme="minorHAnsi" w:cstheme="minorHAnsi"/>
          <w:szCs w:val="24"/>
        </w:rPr>
      </w:pPr>
    </w:p>
    <w:p w14:paraId="2CD5D494"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lastRenderedPageBreak/>
        <w:t xml:space="preserve">Chang, N.K., L.S. Lee and Y.S. Li, 2012: Comparison of Performance of Various Multiple-Model Ensemble Techniques in Forecasting Intensity of Tropical Cyclone.  Tropical Cyclone Research and Review, </w:t>
      </w:r>
      <w:r w:rsidRPr="000072C5">
        <w:rPr>
          <w:rFonts w:asciiTheme="minorHAnsi" w:hAnsiTheme="minorHAnsi" w:cstheme="minorHAnsi"/>
          <w:b/>
          <w:bCs/>
          <w:szCs w:val="24"/>
        </w:rPr>
        <w:t>1</w:t>
      </w:r>
      <w:r w:rsidRPr="000072C5">
        <w:rPr>
          <w:rFonts w:asciiTheme="minorHAnsi" w:hAnsiTheme="minorHAnsi" w:cstheme="minorHAnsi"/>
          <w:szCs w:val="24"/>
        </w:rPr>
        <w:t>, 353-360.</w:t>
      </w:r>
    </w:p>
    <w:p w14:paraId="2248F7FA" w14:textId="77777777" w:rsidR="00593AF2" w:rsidRPr="000072C5" w:rsidRDefault="00593AF2" w:rsidP="00230CD4">
      <w:pPr>
        <w:jc w:val="both"/>
        <w:rPr>
          <w:rFonts w:asciiTheme="minorHAnsi" w:hAnsiTheme="minorHAnsi" w:cstheme="minorHAnsi"/>
          <w:szCs w:val="24"/>
        </w:rPr>
      </w:pPr>
      <w:r w:rsidRPr="000072C5">
        <w:rPr>
          <w:rFonts w:asciiTheme="minorHAnsi" w:hAnsiTheme="minorHAnsi" w:cstheme="minorHAnsi"/>
          <w:szCs w:val="24"/>
        </w:rPr>
        <w:t xml:space="preserve">Woo, W.C., K.K. Li and Michael </w:t>
      </w:r>
      <w:proofErr w:type="spellStart"/>
      <w:r w:rsidRPr="000072C5">
        <w:rPr>
          <w:rFonts w:asciiTheme="minorHAnsi" w:hAnsiTheme="minorHAnsi" w:cstheme="minorHAnsi"/>
          <w:szCs w:val="24"/>
        </w:rPr>
        <w:t>Bala</w:t>
      </w:r>
      <w:proofErr w:type="spellEnd"/>
      <w:r w:rsidRPr="000072C5">
        <w:rPr>
          <w:rFonts w:asciiTheme="minorHAnsi" w:hAnsiTheme="minorHAnsi" w:cstheme="minorHAnsi"/>
          <w:szCs w:val="24"/>
        </w:rPr>
        <w:t xml:space="preserve"> 2014: An Algorithm to Enhance Nowcast of Rainfall Brought by Tropical Cyclones Through Separation of Motions[J]. Tropical Cyclone Research and Review, 2014, 3(2): 111-121. doi:10.6057/2014TCRR02.04</w:t>
      </w:r>
    </w:p>
    <w:p w14:paraId="645DECDD" w14:textId="77777777" w:rsidR="00593AF2" w:rsidRPr="000072C5" w:rsidRDefault="00593AF2" w:rsidP="00230CD4">
      <w:pPr>
        <w:jc w:val="both"/>
        <w:rPr>
          <w:rFonts w:asciiTheme="minorHAnsi" w:hAnsiTheme="minorHAnsi" w:cstheme="minorHAnsi"/>
          <w:szCs w:val="24"/>
        </w:rPr>
      </w:pPr>
    </w:p>
    <w:p w14:paraId="0254B939" w14:textId="77777777" w:rsidR="00E40184" w:rsidRPr="000072C5" w:rsidRDefault="00593AF2" w:rsidP="006929A9">
      <w:pPr>
        <w:snapToGrid w:val="0"/>
        <w:ind w:rightChars="-20" w:right="-48"/>
        <w:jc w:val="both"/>
        <w:rPr>
          <w:rFonts w:asciiTheme="minorHAnsi" w:hAnsiTheme="minorHAnsi" w:cstheme="minorHAnsi"/>
          <w:szCs w:val="24"/>
        </w:rPr>
      </w:pPr>
      <w:r w:rsidRPr="000072C5">
        <w:rPr>
          <w:rFonts w:asciiTheme="minorHAnsi" w:hAnsiTheme="minorHAnsi" w:cstheme="minorHAnsi"/>
          <w:szCs w:val="24"/>
        </w:rPr>
        <w:t xml:space="preserve">Choi, K-S, </w:t>
      </w:r>
      <w:proofErr w:type="spellStart"/>
      <w:r w:rsidRPr="000072C5">
        <w:rPr>
          <w:rFonts w:asciiTheme="minorHAnsi" w:hAnsiTheme="minorHAnsi" w:cstheme="minorHAnsi"/>
          <w:szCs w:val="24"/>
        </w:rPr>
        <w:t>Prapaporn</w:t>
      </w:r>
      <w:proofErr w:type="spellEnd"/>
      <w:r w:rsidRPr="000072C5">
        <w:rPr>
          <w:rFonts w:asciiTheme="minorHAnsi" w:hAnsiTheme="minorHAnsi" w:cstheme="minorHAnsi"/>
          <w:szCs w:val="24"/>
        </w:rPr>
        <w:t xml:space="preserve"> </w:t>
      </w:r>
      <w:proofErr w:type="spellStart"/>
      <w:r w:rsidRPr="000072C5">
        <w:rPr>
          <w:rFonts w:asciiTheme="minorHAnsi" w:hAnsiTheme="minorHAnsi" w:cstheme="minorHAnsi"/>
          <w:szCs w:val="24"/>
        </w:rPr>
        <w:t>Wongsaming</w:t>
      </w:r>
      <w:proofErr w:type="spellEnd"/>
      <w:r w:rsidRPr="000072C5">
        <w:rPr>
          <w:rFonts w:asciiTheme="minorHAnsi" w:hAnsiTheme="minorHAnsi" w:cstheme="minorHAnsi"/>
          <w:szCs w:val="24"/>
        </w:rPr>
        <w:t xml:space="preserve">, S. Park, Y. Cha, W. Lee, I. Oh, J-S Lee, S-B </w:t>
      </w:r>
      <w:proofErr w:type="spellStart"/>
      <w:r w:rsidRPr="000072C5">
        <w:rPr>
          <w:rFonts w:asciiTheme="minorHAnsi" w:hAnsiTheme="minorHAnsi" w:cstheme="minorHAnsi"/>
          <w:szCs w:val="24"/>
        </w:rPr>
        <w:t>Jeong</w:t>
      </w:r>
      <w:proofErr w:type="spellEnd"/>
      <w:r w:rsidRPr="000072C5">
        <w:rPr>
          <w:rFonts w:asciiTheme="minorHAnsi" w:hAnsiTheme="minorHAnsi" w:cstheme="minorHAnsi"/>
          <w:szCs w:val="24"/>
        </w:rPr>
        <w:t xml:space="preserve">, D-J Kim, K-H Chang, J. Kim, W-S Yoon, and J-H Lee, 2013: An Analysis of Model Bias Tendency in Forecast for the Interaction between Mid-latitude Trough and Movement Speed of Typhoon </w:t>
      </w:r>
      <w:proofErr w:type="spellStart"/>
      <w:r w:rsidRPr="000072C5">
        <w:rPr>
          <w:rFonts w:asciiTheme="minorHAnsi" w:hAnsiTheme="minorHAnsi" w:cstheme="minorHAnsi"/>
          <w:szCs w:val="24"/>
        </w:rPr>
        <w:t>Sanba</w:t>
      </w:r>
      <w:proofErr w:type="spellEnd"/>
      <w:r w:rsidRPr="000072C5">
        <w:rPr>
          <w:rFonts w:asciiTheme="minorHAnsi" w:hAnsiTheme="minorHAnsi" w:cstheme="minorHAnsi"/>
          <w:szCs w:val="24"/>
        </w:rPr>
        <w:t>. Jour. Korean Earth Science Society, 34, 303-312.</w:t>
      </w:r>
    </w:p>
    <w:p w14:paraId="07527882" w14:textId="77777777" w:rsidR="00E40184" w:rsidRPr="000072C5" w:rsidRDefault="00E40184" w:rsidP="006929A9">
      <w:pPr>
        <w:snapToGrid w:val="0"/>
        <w:ind w:rightChars="-20" w:right="-48"/>
        <w:jc w:val="both"/>
        <w:rPr>
          <w:rFonts w:asciiTheme="minorHAnsi" w:hAnsiTheme="minorHAnsi" w:cstheme="minorHAnsi"/>
          <w:szCs w:val="24"/>
        </w:rPr>
      </w:pPr>
    </w:p>
    <w:p w14:paraId="01E5BA92" w14:textId="77777777" w:rsidR="00E40184" w:rsidRPr="000072C5" w:rsidRDefault="00E40184" w:rsidP="006929A9">
      <w:pPr>
        <w:snapToGrid w:val="0"/>
        <w:ind w:rightChars="-20" w:right="-48"/>
        <w:jc w:val="both"/>
        <w:rPr>
          <w:rFonts w:asciiTheme="minorHAnsi" w:hAnsiTheme="minorHAnsi" w:cstheme="minorHAnsi"/>
          <w:szCs w:val="24"/>
        </w:rPr>
      </w:pPr>
      <w:r w:rsidRPr="000072C5">
        <w:rPr>
          <w:rFonts w:asciiTheme="minorHAnsi" w:hAnsiTheme="minorHAnsi" w:cstheme="minorHAnsi"/>
          <w:szCs w:val="24"/>
        </w:rPr>
        <w:t xml:space="preserve">Feng, W, W K Wong, Y T Tam and CW Choy, </w:t>
      </w:r>
      <w:proofErr w:type="gramStart"/>
      <w:r w:rsidRPr="000072C5">
        <w:rPr>
          <w:rFonts w:asciiTheme="minorHAnsi" w:hAnsiTheme="minorHAnsi" w:cstheme="minorHAnsi"/>
          <w:szCs w:val="24"/>
        </w:rPr>
        <w:t>2016 :</w:t>
      </w:r>
      <w:proofErr w:type="gramEnd"/>
      <w:r w:rsidRPr="000072C5">
        <w:rPr>
          <w:rFonts w:asciiTheme="minorHAnsi" w:hAnsiTheme="minorHAnsi" w:cstheme="minorHAnsi"/>
          <w:szCs w:val="24"/>
        </w:rPr>
        <w:t xml:space="preserve"> Tropical Cyclone Genesis Forecasting based on Thresholds of Multiple Physical Parameters and Verification of Performance using ECMWF Model, Journal of Tropical Meteorology, </w:t>
      </w:r>
      <w:r w:rsidR="00C062E0" w:rsidRPr="000072C5">
        <w:rPr>
          <w:rFonts w:asciiTheme="minorHAnsi" w:hAnsiTheme="minorHAnsi" w:cstheme="minorHAnsi"/>
          <w:szCs w:val="24"/>
        </w:rPr>
        <w:t>32(6), 908-917.</w:t>
      </w:r>
    </w:p>
    <w:p w14:paraId="65332501" w14:textId="77777777" w:rsidR="003719B0" w:rsidRPr="000072C5" w:rsidRDefault="003719B0" w:rsidP="006929A9">
      <w:pPr>
        <w:snapToGrid w:val="0"/>
        <w:ind w:rightChars="-20" w:right="-48"/>
        <w:jc w:val="both"/>
        <w:rPr>
          <w:rFonts w:asciiTheme="minorHAnsi" w:hAnsiTheme="minorHAnsi" w:cstheme="minorHAnsi"/>
          <w:szCs w:val="24"/>
        </w:rPr>
      </w:pPr>
    </w:p>
    <w:p w14:paraId="761F8E3A" w14:textId="77777777" w:rsidR="003719B0" w:rsidRPr="000072C5" w:rsidRDefault="003719B0" w:rsidP="006929A9">
      <w:pPr>
        <w:snapToGrid w:val="0"/>
        <w:ind w:rightChars="-20" w:right="-48"/>
        <w:jc w:val="both"/>
        <w:rPr>
          <w:rFonts w:asciiTheme="minorHAnsi" w:hAnsiTheme="minorHAnsi" w:cstheme="minorHAnsi"/>
          <w:szCs w:val="24"/>
        </w:rPr>
      </w:pPr>
      <w:r w:rsidRPr="000072C5">
        <w:rPr>
          <w:rFonts w:asciiTheme="minorHAnsi" w:hAnsiTheme="minorHAnsi" w:cstheme="minorHAnsi"/>
          <w:szCs w:val="24"/>
        </w:rPr>
        <w:t>Lee, T C and Edwin S T Lai, 2018: Training and Research under the Typhoon Committee. Tropical Cyclone Research and Review, 7(1), 23-30. DOI: 10.6057/2018TCRR01.03</w:t>
      </w:r>
    </w:p>
    <w:p w14:paraId="33A0427A" w14:textId="77777777" w:rsidR="00E40184" w:rsidRPr="000072C5" w:rsidRDefault="00E40184" w:rsidP="006929A9">
      <w:pPr>
        <w:snapToGrid w:val="0"/>
        <w:ind w:rightChars="-20" w:right="-48"/>
        <w:jc w:val="both"/>
        <w:rPr>
          <w:rFonts w:asciiTheme="minorHAnsi" w:hAnsiTheme="minorHAnsi" w:cstheme="minorHAnsi"/>
          <w:szCs w:val="24"/>
        </w:rPr>
      </w:pPr>
    </w:p>
    <w:p w14:paraId="26232275" w14:textId="1747EA60" w:rsidR="00593AF2" w:rsidRPr="000072C5" w:rsidRDefault="00593AF2" w:rsidP="00E62B1E">
      <w:pPr>
        <w:snapToGrid w:val="0"/>
        <w:ind w:rightChars="-20" w:right="-48"/>
        <w:jc w:val="right"/>
        <w:rPr>
          <w:rFonts w:asciiTheme="minorHAnsi" w:hAnsiTheme="minorHAnsi" w:cstheme="minorHAnsi"/>
          <w:b/>
          <w:i/>
          <w:sz w:val="28"/>
          <w:szCs w:val="28"/>
        </w:rPr>
      </w:pPr>
      <w:r w:rsidRPr="000072C5">
        <w:rPr>
          <w:rFonts w:asciiTheme="minorHAnsi" w:hAnsiTheme="minorHAnsi" w:cstheme="minorHAnsi"/>
          <w:szCs w:val="24"/>
        </w:rPr>
        <w:br w:type="page"/>
      </w:r>
      <w:r w:rsidRPr="000072C5" w:rsidDel="00EE57DF">
        <w:rPr>
          <w:rFonts w:asciiTheme="minorHAnsi" w:hAnsiTheme="minorHAnsi" w:cstheme="minorHAnsi"/>
          <w:b/>
          <w:sz w:val="28"/>
          <w:szCs w:val="28"/>
          <w:lang w:eastAsia="zh-HK"/>
        </w:rPr>
        <w:lastRenderedPageBreak/>
        <w:t xml:space="preserve"> </w:t>
      </w:r>
      <w:r w:rsidRPr="000072C5">
        <w:rPr>
          <w:rFonts w:asciiTheme="minorHAnsi" w:hAnsiTheme="minorHAnsi" w:cstheme="minorHAnsi"/>
          <w:b/>
          <w:i/>
          <w:sz w:val="28"/>
          <w:szCs w:val="28"/>
        </w:rPr>
        <w:t xml:space="preserve">Annex </w:t>
      </w:r>
      <w:r w:rsidR="00171563" w:rsidRPr="000072C5">
        <w:rPr>
          <w:rFonts w:asciiTheme="minorHAnsi" w:hAnsiTheme="minorHAnsi" w:cstheme="minorHAnsi"/>
          <w:b/>
          <w:i/>
          <w:sz w:val="28"/>
          <w:szCs w:val="28"/>
        </w:rPr>
        <w:t>I</w:t>
      </w:r>
      <w:r w:rsidRPr="000072C5">
        <w:rPr>
          <w:rFonts w:asciiTheme="minorHAnsi" w:hAnsiTheme="minorHAnsi" w:cstheme="minorHAnsi"/>
          <w:b/>
          <w:i/>
          <w:sz w:val="28"/>
          <w:szCs w:val="28"/>
        </w:rPr>
        <w:t>V</w:t>
      </w:r>
    </w:p>
    <w:p w14:paraId="1941B8D0" w14:textId="77777777" w:rsidR="003F4EA3" w:rsidRPr="000072C5" w:rsidRDefault="003F4EA3" w:rsidP="003F4EA3">
      <w:pPr>
        <w:rPr>
          <w:rFonts w:asciiTheme="minorHAnsi" w:eastAsia="新細明體" w:hAnsiTheme="minorHAnsi" w:cstheme="minorHAnsi"/>
          <w:b/>
          <w:bCs/>
          <w:szCs w:val="24"/>
        </w:rPr>
      </w:pPr>
      <w:r w:rsidRPr="000072C5">
        <w:rPr>
          <w:rFonts w:asciiTheme="minorHAnsi" w:eastAsia="新細明體" w:hAnsiTheme="minorHAnsi" w:cstheme="minorHAnsi"/>
          <w:b/>
          <w:bCs/>
          <w:szCs w:val="24"/>
        </w:rPr>
        <w:t>List of Resource Persons</w:t>
      </w:r>
    </w:p>
    <w:p w14:paraId="095BB757" w14:textId="77777777" w:rsidR="003F4EA3" w:rsidRPr="000072C5" w:rsidRDefault="003F4EA3" w:rsidP="003F4EA3">
      <w:pPr>
        <w:rPr>
          <w:rFonts w:asciiTheme="minorHAnsi" w:hAnsiTheme="minorHAnsi" w:cstheme="minorHAnsi"/>
          <w:b/>
          <w:bCs/>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000" w:firstRow="0" w:lastRow="0" w:firstColumn="0" w:lastColumn="0" w:noHBand="0" w:noVBand="0"/>
      </w:tblPr>
      <w:tblGrid>
        <w:gridCol w:w="1555"/>
        <w:gridCol w:w="2551"/>
        <w:gridCol w:w="2410"/>
        <w:gridCol w:w="3260"/>
        <w:gridCol w:w="4536"/>
      </w:tblGrid>
      <w:tr w:rsidR="003F4EA3" w:rsidRPr="000072C5" w14:paraId="170508D8" w14:textId="77777777" w:rsidTr="00E90383">
        <w:trPr>
          <w:trHeight w:val="630"/>
          <w:tblHeader/>
        </w:trPr>
        <w:tc>
          <w:tcPr>
            <w:tcW w:w="1555" w:type="dxa"/>
            <w:vAlign w:val="center"/>
          </w:tcPr>
          <w:p w14:paraId="1E954BC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新細明體" w:hAnsiTheme="minorHAnsi" w:cstheme="minorHAnsi"/>
                <w:b/>
                <w:bCs/>
                <w:kern w:val="0"/>
                <w:szCs w:val="24"/>
              </w:rPr>
            </w:pPr>
            <w:r w:rsidRPr="000072C5">
              <w:rPr>
                <w:rFonts w:asciiTheme="minorHAnsi" w:eastAsia="新細明體" w:hAnsiTheme="minorHAnsi" w:cstheme="minorHAnsi"/>
                <w:b/>
                <w:bCs/>
                <w:kern w:val="0"/>
                <w:szCs w:val="24"/>
              </w:rPr>
              <w:t>Member</w:t>
            </w:r>
          </w:p>
        </w:tc>
        <w:tc>
          <w:tcPr>
            <w:tcW w:w="2551" w:type="dxa"/>
            <w:vAlign w:val="center"/>
          </w:tcPr>
          <w:p w14:paraId="60894D49"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b/>
                <w:bCs/>
                <w:kern w:val="0"/>
                <w:szCs w:val="24"/>
                <w:lang w:eastAsia="ko-KR"/>
              </w:rPr>
            </w:pPr>
            <w:r w:rsidRPr="000072C5">
              <w:rPr>
                <w:rFonts w:asciiTheme="minorHAnsi" w:eastAsia="BatangChe" w:hAnsiTheme="minorHAnsi" w:cstheme="minorHAnsi"/>
                <w:b/>
                <w:bCs/>
                <w:kern w:val="0"/>
                <w:szCs w:val="24"/>
                <w:lang w:eastAsia="ko-KR"/>
              </w:rPr>
              <w:t>Specialties</w:t>
            </w:r>
          </w:p>
        </w:tc>
        <w:tc>
          <w:tcPr>
            <w:tcW w:w="2410" w:type="dxa"/>
            <w:vAlign w:val="center"/>
          </w:tcPr>
          <w:p w14:paraId="0E66DF9C"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b/>
                <w:bCs/>
                <w:kern w:val="0"/>
                <w:szCs w:val="24"/>
                <w:lang w:eastAsia="ko-KR"/>
              </w:rPr>
            </w:pPr>
            <w:r w:rsidRPr="000072C5">
              <w:rPr>
                <w:rFonts w:asciiTheme="minorHAnsi" w:eastAsia="BatangChe" w:hAnsiTheme="minorHAnsi" w:cstheme="minorHAnsi"/>
                <w:b/>
                <w:bCs/>
                <w:kern w:val="0"/>
                <w:szCs w:val="24"/>
                <w:lang w:eastAsia="ko-KR"/>
              </w:rPr>
              <w:t>Name</w:t>
            </w:r>
          </w:p>
        </w:tc>
        <w:tc>
          <w:tcPr>
            <w:tcW w:w="3260" w:type="dxa"/>
            <w:vAlign w:val="center"/>
          </w:tcPr>
          <w:p w14:paraId="1B9D2157"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b/>
                <w:bCs/>
                <w:kern w:val="0"/>
                <w:szCs w:val="24"/>
                <w:lang w:eastAsia="ko-KR"/>
              </w:rPr>
            </w:pPr>
            <w:r w:rsidRPr="000072C5">
              <w:rPr>
                <w:rFonts w:asciiTheme="minorHAnsi" w:eastAsia="BatangChe" w:hAnsiTheme="minorHAnsi" w:cstheme="minorHAnsi"/>
                <w:b/>
                <w:bCs/>
                <w:kern w:val="0"/>
                <w:szCs w:val="24"/>
                <w:lang w:eastAsia="ko-KR"/>
              </w:rPr>
              <w:t>E-mail</w:t>
            </w:r>
          </w:p>
        </w:tc>
        <w:tc>
          <w:tcPr>
            <w:tcW w:w="4536" w:type="dxa"/>
            <w:vAlign w:val="center"/>
          </w:tcPr>
          <w:p w14:paraId="7614CCE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b/>
                <w:bCs/>
                <w:kern w:val="0"/>
                <w:szCs w:val="24"/>
                <w:lang w:eastAsia="ko-KR"/>
              </w:rPr>
            </w:pPr>
            <w:r w:rsidRPr="000072C5">
              <w:rPr>
                <w:rFonts w:asciiTheme="minorHAnsi" w:eastAsia="BatangChe" w:hAnsiTheme="minorHAnsi" w:cstheme="minorHAnsi"/>
                <w:b/>
                <w:bCs/>
                <w:kern w:val="0"/>
                <w:szCs w:val="24"/>
                <w:lang w:eastAsia="ko-KR"/>
              </w:rPr>
              <w:t>Affiliation</w:t>
            </w:r>
          </w:p>
        </w:tc>
      </w:tr>
      <w:tr w:rsidR="003F4EA3" w:rsidRPr="000072C5" w14:paraId="3609903E" w14:textId="77777777" w:rsidTr="00E90383">
        <w:trPr>
          <w:trHeight w:val="630"/>
        </w:trPr>
        <w:tc>
          <w:tcPr>
            <w:tcW w:w="14312" w:type="dxa"/>
            <w:gridSpan w:val="5"/>
          </w:tcPr>
          <w:p w14:paraId="3730FAFF" w14:textId="77777777" w:rsidR="003F4EA3" w:rsidRPr="000072C5" w:rsidRDefault="003F4EA3" w:rsidP="00E90383">
            <w:pPr>
              <w:jc w:val="both"/>
              <w:rPr>
                <w:rFonts w:asciiTheme="minorHAnsi" w:hAnsiTheme="minorHAnsi" w:cstheme="minorHAnsi"/>
                <w:b/>
                <w:i/>
                <w:szCs w:val="24"/>
              </w:rPr>
            </w:pPr>
          </w:p>
          <w:p w14:paraId="6D19C8C6"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(A) Data Assimilation</w:t>
            </w:r>
          </w:p>
          <w:p w14:paraId="1138405B" w14:textId="77777777" w:rsidR="003F4EA3" w:rsidRPr="000072C5" w:rsidRDefault="003F4EA3" w:rsidP="00E90383">
            <w:pPr>
              <w:jc w:val="both"/>
              <w:rPr>
                <w:rFonts w:asciiTheme="minorHAnsi" w:hAnsiTheme="minorHAnsi" w:cstheme="minorHAnsi"/>
                <w:b/>
                <w:i/>
                <w:szCs w:val="24"/>
              </w:rPr>
            </w:pPr>
          </w:p>
        </w:tc>
      </w:tr>
      <w:tr w:rsidR="003F4EA3" w:rsidRPr="000072C5" w14:paraId="5289101A" w14:textId="77777777" w:rsidTr="00E90383">
        <w:trPr>
          <w:trHeight w:val="630"/>
        </w:trPr>
        <w:tc>
          <w:tcPr>
            <w:tcW w:w="1555" w:type="dxa"/>
            <w:vMerge w:val="restart"/>
            <w:vAlign w:val="center"/>
          </w:tcPr>
          <w:p w14:paraId="27EF624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China</w:t>
            </w:r>
          </w:p>
        </w:tc>
        <w:tc>
          <w:tcPr>
            <w:tcW w:w="2551" w:type="dxa"/>
            <w:vAlign w:val="center"/>
          </w:tcPr>
          <w:p w14:paraId="259B24A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vortex initialization</w:t>
            </w:r>
          </w:p>
          <w:p w14:paraId="4BD8E33E" w14:textId="77777777" w:rsidR="003F4EA3" w:rsidRPr="000072C5" w:rsidRDefault="003F4EA3" w:rsidP="00E90383">
            <w:pPr>
              <w:jc w:val="center"/>
              <w:rPr>
                <w:rFonts w:asciiTheme="minorHAnsi" w:hAnsiTheme="minorHAnsi" w:cstheme="minorHAnsi"/>
                <w:szCs w:val="24"/>
              </w:rPr>
            </w:pPr>
          </w:p>
        </w:tc>
        <w:tc>
          <w:tcPr>
            <w:tcW w:w="2410" w:type="dxa"/>
            <w:vAlign w:val="center"/>
          </w:tcPr>
          <w:p w14:paraId="5A92A88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LIANG, </w:t>
            </w:r>
            <w:proofErr w:type="spellStart"/>
            <w:r w:rsidRPr="000072C5">
              <w:rPr>
                <w:rFonts w:asciiTheme="minorHAnsi" w:hAnsiTheme="minorHAnsi" w:cstheme="minorHAnsi"/>
                <w:szCs w:val="24"/>
              </w:rPr>
              <w:t>Xudong</w:t>
            </w:r>
            <w:proofErr w:type="spellEnd"/>
          </w:p>
        </w:tc>
        <w:tc>
          <w:tcPr>
            <w:tcW w:w="3260" w:type="dxa"/>
            <w:vAlign w:val="center"/>
          </w:tcPr>
          <w:p w14:paraId="4758F9B2" w14:textId="61F3ADEE" w:rsidR="003F4EA3" w:rsidRPr="000072C5" w:rsidRDefault="001941E3" w:rsidP="00E90383">
            <w:pPr>
              <w:jc w:val="center"/>
              <w:rPr>
                <w:rFonts w:asciiTheme="minorHAnsi" w:hAnsiTheme="minorHAnsi" w:cstheme="minorHAnsi"/>
                <w:szCs w:val="24"/>
              </w:rPr>
            </w:pPr>
            <w:hyperlink r:id="rId10" w:history="1">
              <w:r w:rsidR="00B54394" w:rsidRPr="00057992">
                <w:rPr>
                  <w:rStyle w:val="ac"/>
                  <w:rFonts w:asciiTheme="minorHAnsi" w:hAnsiTheme="minorHAnsi" w:cstheme="minorHAnsi"/>
                  <w:szCs w:val="24"/>
                </w:rPr>
                <w:t>Liangxd@mail.typhoon.gov.cn</w:t>
              </w:r>
            </w:hyperlink>
            <w:r w:rsidR="00B54394">
              <w:rPr>
                <w:rFonts w:asciiTheme="minorHAnsi" w:hAnsiTheme="minorHAnsi" w:cstheme="minorHAnsi"/>
                <w:szCs w:val="24"/>
              </w:rPr>
              <w:t xml:space="preserve"> </w:t>
            </w:r>
          </w:p>
        </w:tc>
        <w:tc>
          <w:tcPr>
            <w:tcW w:w="4536" w:type="dxa"/>
            <w:vAlign w:val="center"/>
          </w:tcPr>
          <w:p w14:paraId="3B6FFEA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797B004F" w14:textId="77777777" w:rsidTr="00E90383">
        <w:trPr>
          <w:trHeight w:val="630"/>
        </w:trPr>
        <w:tc>
          <w:tcPr>
            <w:tcW w:w="1555" w:type="dxa"/>
            <w:vMerge/>
            <w:vAlign w:val="center"/>
          </w:tcPr>
          <w:p w14:paraId="6F3BA190"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5DB215A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TC intensity estimation </w:t>
            </w:r>
          </w:p>
          <w:p w14:paraId="13F4DFA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by radar, satellite, SSMI and </w:t>
            </w:r>
            <w:proofErr w:type="spellStart"/>
            <w:r w:rsidRPr="000072C5">
              <w:rPr>
                <w:rFonts w:asciiTheme="minorHAnsi" w:hAnsiTheme="minorHAnsi" w:cstheme="minorHAnsi"/>
                <w:szCs w:val="24"/>
              </w:rPr>
              <w:t>QuikScat</w:t>
            </w:r>
            <w:proofErr w:type="spellEnd"/>
          </w:p>
        </w:tc>
        <w:tc>
          <w:tcPr>
            <w:tcW w:w="2410" w:type="dxa"/>
            <w:vAlign w:val="center"/>
          </w:tcPr>
          <w:p w14:paraId="3435413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GAO, </w:t>
            </w:r>
            <w:proofErr w:type="spellStart"/>
            <w:r w:rsidRPr="000072C5">
              <w:rPr>
                <w:rFonts w:asciiTheme="minorHAnsi" w:hAnsiTheme="minorHAnsi" w:cstheme="minorHAnsi"/>
                <w:szCs w:val="24"/>
              </w:rPr>
              <w:t>Shuanzhu</w:t>
            </w:r>
            <w:proofErr w:type="spellEnd"/>
            <w:r w:rsidRPr="000072C5">
              <w:rPr>
                <w:rFonts w:asciiTheme="minorHAnsi" w:hAnsiTheme="minorHAnsi" w:cstheme="minorHAnsi"/>
                <w:szCs w:val="24"/>
              </w:rPr>
              <w:t xml:space="preserve"> </w:t>
            </w:r>
          </w:p>
          <w:p w14:paraId="7A14C21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ZHOU, Bing</w:t>
            </w:r>
          </w:p>
        </w:tc>
        <w:tc>
          <w:tcPr>
            <w:tcW w:w="3260" w:type="dxa"/>
            <w:vAlign w:val="center"/>
          </w:tcPr>
          <w:p w14:paraId="09679D2B" w14:textId="77777777" w:rsidR="003F4EA3" w:rsidRPr="000072C5" w:rsidRDefault="001941E3" w:rsidP="00E90383">
            <w:pPr>
              <w:jc w:val="center"/>
              <w:rPr>
                <w:rFonts w:asciiTheme="minorHAnsi" w:hAnsiTheme="minorHAnsi" w:cstheme="minorHAnsi"/>
                <w:szCs w:val="24"/>
              </w:rPr>
            </w:pPr>
            <w:hyperlink r:id="rId11" w:history="1">
              <w:r w:rsidR="003F4EA3" w:rsidRPr="000072C5">
                <w:rPr>
                  <w:rFonts w:asciiTheme="minorHAnsi" w:hAnsiTheme="minorHAnsi" w:cstheme="minorHAnsi"/>
                  <w:color w:val="0000FF"/>
                  <w:szCs w:val="24"/>
                  <w:u w:val="single"/>
                </w:rPr>
                <w:t>gaosz1129@sina.com</w:t>
              </w:r>
            </w:hyperlink>
          </w:p>
          <w:p w14:paraId="67052ACC" w14:textId="77777777" w:rsidR="003F4EA3" w:rsidRPr="000072C5" w:rsidRDefault="001941E3" w:rsidP="00E90383">
            <w:pPr>
              <w:jc w:val="center"/>
              <w:rPr>
                <w:rFonts w:asciiTheme="minorHAnsi" w:hAnsiTheme="minorHAnsi" w:cstheme="minorHAnsi"/>
                <w:szCs w:val="24"/>
              </w:rPr>
            </w:pPr>
            <w:hyperlink r:id="rId12" w:history="1">
              <w:r w:rsidR="003F4EA3" w:rsidRPr="000072C5">
                <w:rPr>
                  <w:rFonts w:asciiTheme="minorHAnsi" w:hAnsiTheme="minorHAnsi" w:cstheme="minorHAnsi"/>
                  <w:color w:val="0000FF"/>
                  <w:szCs w:val="24"/>
                  <w:u w:val="single"/>
                </w:rPr>
                <w:t>bingz@cma.gov.cn</w:t>
              </w:r>
            </w:hyperlink>
          </w:p>
        </w:tc>
        <w:tc>
          <w:tcPr>
            <w:tcW w:w="4536" w:type="dxa"/>
            <w:vAlign w:val="center"/>
          </w:tcPr>
          <w:p w14:paraId="4C47CC7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National Meteorological Center</w:t>
            </w:r>
          </w:p>
        </w:tc>
      </w:tr>
      <w:tr w:rsidR="003F4EA3" w:rsidRPr="000072C5" w14:paraId="7837AB3E" w14:textId="77777777" w:rsidTr="00CC0CF5">
        <w:trPr>
          <w:trHeight w:val="911"/>
        </w:trPr>
        <w:tc>
          <w:tcPr>
            <w:tcW w:w="1555" w:type="dxa"/>
            <w:vMerge/>
            <w:vAlign w:val="center"/>
          </w:tcPr>
          <w:p w14:paraId="7EC7E12A"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5515FBDF"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Radar data quality control and assimilation scheme</w:t>
            </w:r>
          </w:p>
        </w:tc>
        <w:tc>
          <w:tcPr>
            <w:tcW w:w="2410" w:type="dxa"/>
            <w:vAlign w:val="center"/>
          </w:tcPr>
          <w:p w14:paraId="476C7E5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GONG, </w:t>
            </w:r>
            <w:proofErr w:type="spellStart"/>
            <w:r w:rsidRPr="000072C5">
              <w:rPr>
                <w:rFonts w:asciiTheme="minorHAnsi" w:hAnsiTheme="minorHAnsi" w:cstheme="minorHAnsi"/>
                <w:szCs w:val="24"/>
              </w:rPr>
              <w:t>Jiandong</w:t>
            </w:r>
            <w:proofErr w:type="spellEnd"/>
          </w:p>
        </w:tc>
        <w:tc>
          <w:tcPr>
            <w:tcW w:w="3260" w:type="dxa"/>
            <w:vAlign w:val="center"/>
          </w:tcPr>
          <w:p w14:paraId="2837B1C3" w14:textId="16C0998F" w:rsidR="003F4EA3" w:rsidRPr="000072C5" w:rsidRDefault="001941E3" w:rsidP="00E90383">
            <w:pPr>
              <w:jc w:val="center"/>
              <w:rPr>
                <w:rFonts w:asciiTheme="minorHAnsi" w:hAnsiTheme="minorHAnsi" w:cstheme="minorHAnsi"/>
                <w:szCs w:val="24"/>
              </w:rPr>
            </w:pPr>
            <w:hyperlink r:id="rId13" w:history="1">
              <w:r w:rsidR="00B54394" w:rsidRPr="00057992">
                <w:rPr>
                  <w:rStyle w:val="ac"/>
                  <w:rFonts w:asciiTheme="minorHAnsi" w:hAnsiTheme="minorHAnsi" w:cstheme="minorHAnsi"/>
                  <w:szCs w:val="24"/>
                </w:rPr>
                <w:t>gongjd@cma.gov.cn</w:t>
              </w:r>
            </w:hyperlink>
            <w:r w:rsidR="00B54394">
              <w:rPr>
                <w:rFonts w:asciiTheme="minorHAnsi" w:hAnsiTheme="minorHAnsi" w:cstheme="minorHAnsi"/>
                <w:szCs w:val="24"/>
              </w:rPr>
              <w:t xml:space="preserve"> </w:t>
            </w:r>
          </w:p>
        </w:tc>
        <w:tc>
          <w:tcPr>
            <w:tcW w:w="4536" w:type="dxa"/>
            <w:vAlign w:val="center"/>
          </w:tcPr>
          <w:p w14:paraId="7BAB5DB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National Meteorological Center</w:t>
            </w:r>
          </w:p>
        </w:tc>
      </w:tr>
      <w:tr w:rsidR="003F4EA3" w:rsidRPr="000072C5" w14:paraId="7D91DFFD" w14:textId="77777777" w:rsidTr="00E90383">
        <w:trPr>
          <w:trHeight w:val="630"/>
        </w:trPr>
        <w:tc>
          <w:tcPr>
            <w:tcW w:w="1555" w:type="dxa"/>
            <w:vAlign w:val="center"/>
          </w:tcPr>
          <w:p w14:paraId="0AB1615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China</w:t>
            </w:r>
          </w:p>
        </w:tc>
        <w:tc>
          <w:tcPr>
            <w:tcW w:w="2551" w:type="dxa"/>
            <w:vAlign w:val="center"/>
          </w:tcPr>
          <w:p w14:paraId="51EFE4CD"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data assimilation, ensemble radar assimilation</w:t>
            </w:r>
          </w:p>
        </w:tc>
        <w:tc>
          <w:tcPr>
            <w:tcW w:w="2410" w:type="dxa"/>
            <w:vAlign w:val="center"/>
          </w:tcPr>
          <w:p w14:paraId="7B296E07" w14:textId="18F61955"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K. K. </w:t>
            </w:r>
            <w:r w:rsidR="00CC0CF5">
              <w:rPr>
                <w:rFonts w:asciiTheme="minorHAnsi" w:hAnsiTheme="minorHAnsi" w:cstheme="minorHAnsi"/>
                <w:szCs w:val="24"/>
              </w:rPr>
              <w:t>HON</w:t>
            </w:r>
            <w:r w:rsidRPr="000072C5">
              <w:rPr>
                <w:rFonts w:asciiTheme="minorHAnsi" w:hAnsiTheme="minorHAnsi" w:cstheme="minorHAnsi"/>
                <w:szCs w:val="24"/>
              </w:rPr>
              <w:t xml:space="preserve"> </w:t>
            </w:r>
          </w:p>
        </w:tc>
        <w:tc>
          <w:tcPr>
            <w:tcW w:w="3260" w:type="dxa"/>
            <w:vAlign w:val="center"/>
          </w:tcPr>
          <w:p w14:paraId="7F6EEF69" w14:textId="4811596B" w:rsidR="003F4EA3" w:rsidRPr="000072C5" w:rsidRDefault="001941E3" w:rsidP="00E90383">
            <w:pPr>
              <w:jc w:val="center"/>
              <w:rPr>
                <w:rFonts w:asciiTheme="minorHAnsi" w:hAnsiTheme="minorHAnsi" w:cstheme="minorHAnsi"/>
                <w:szCs w:val="24"/>
              </w:rPr>
            </w:pPr>
            <w:hyperlink r:id="rId14" w:history="1">
              <w:r w:rsidR="00B54394" w:rsidRPr="00057992">
                <w:rPr>
                  <w:rStyle w:val="ac"/>
                  <w:rFonts w:asciiTheme="minorHAnsi" w:hAnsiTheme="minorHAnsi" w:cstheme="minorHAnsi"/>
                  <w:szCs w:val="24"/>
                </w:rPr>
                <w:t>kkhon@hko.gov.hk</w:t>
              </w:r>
            </w:hyperlink>
            <w:r w:rsidR="00B54394">
              <w:rPr>
                <w:rFonts w:asciiTheme="minorHAnsi" w:hAnsiTheme="minorHAnsi" w:cstheme="minorHAnsi"/>
                <w:szCs w:val="24"/>
              </w:rPr>
              <w:t xml:space="preserve"> </w:t>
            </w:r>
          </w:p>
        </w:tc>
        <w:tc>
          <w:tcPr>
            <w:tcW w:w="4536" w:type="dxa"/>
            <w:vAlign w:val="center"/>
          </w:tcPr>
          <w:p w14:paraId="5DE38C8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5705D5" w:rsidRPr="000072C5" w14:paraId="02E98958" w14:textId="77777777" w:rsidTr="00E90383">
        <w:trPr>
          <w:trHeight w:val="671"/>
        </w:trPr>
        <w:tc>
          <w:tcPr>
            <w:tcW w:w="1555" w:type="dxa"/>
            <w:vMerge w:val="restart"/>
            <w:vAlign w:val="center"/>
          </w:tcPr>
          <w:p w14:paraId="45519401" w14:textId="17217438" w:rsidR="005705D5" w:rsidRPr="000072C5" w:rsidRDefault="005705D5" w:rsidP="00E90383">
            <w:pPr>
              <w:jc w:val="center"/>
              <w:rPr>
                <w:rFonts w:asciiTheme="minorHAnsi" w:eastAsia="MS Mincho" w:hAnsiTheme="minorHAnsi" w:cstheme="minorHAnsi"/>
                <w:szCs w:val="24"/>
                <w:lang w:eastAsia="ja-JP"/>
              </w:rPr>
            </w:pPr>
            <w:r w:rsidRPr="000072C5">
              <w:rPr>
                <w:rFonts w:asciiTheme="minorHAnsi" w:eastAsia="MS Mincho" w:hAnsiTheme="minorHAnsi" w:cstheme="minorHAnsi"/>
                <w:szCs w:val="24"/>
                <w:lang w:eastAsia="ja-JP"/>
              </w:rPr>
              <w:t>Japan</w:t>
            </w:r>
          </w:p>
        </w:tc>
        <w:tc>
          <w:tcPr>
            <w:tcW w:w="2551" w:type="dxa"/>
            <w:vAlign w:val="center"/>
          </w:tcPr>
          <w:p w14:paraId="65A7B6DD" w14:textId="77777777" w:rsidR="005705D5" w:rsidRPr="000072C5" w:rsidRDefault="005705D5" w:rsidP="00E90383">
            <w:pPr>
              <w:jc w:val="center"/>
              <w:rPr>
                <w:rFonts w:asciiTheme="minorHAnsi" w:hAnsiTheme="minorHAnsi" w:cstheme="minorHAnsi"/>
                <w:szCs w:val="24"/>
              </w:rPr>
            </w:pPr>
            <w:r w:rsidRPr="000072C5">
              <w:rPr>
                <w:rFonts w:asciiTheme="minorHAnsi" w:hAnsiTheme="minorHAnsi" w:cstheme="minorHAnsi"/>
                <w:szCs w:val="24"/>
                <w:lang w:eastAsia="zh-HK"/>
              </w:rPr>
              <w:t>Satellite data assimilation</w:t>
            </w:r>
          </w:p>
        </w:tc>
        <w:tc>
          <w:tcPr>
            <w:tcW w:w="2410" w:type="dxa"/>
            <w:vAlign w:val="center"/>
          </w:tcPr>
          <w:p w14:paraId="6E1F2794" w14:textId="77777777" w:rsidR="005705D5" w:rsidRPr="000072C5" w:rsidRDefault="005705D5"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OKAMOTO Kozo</w:t>
            </w:r>
          </w:p>
        </w:tc>
        <w:tc>
          <w:tcPr>
            <w:tcW w:w="3260" w:type="dxa"/>
            <w:vAlign w:val="center"/>
          </w:tcPr>
          <w:p w14:paraId="3C3E5D2A" w14:textId="77777777" w:rsidR="005705D5" w:rsidRPr="000072C5" w:rsidRDefault="005705D5" w:rsidP="00E90383">
            <w:pPr>
              <w:jc w:val="center"/>
              <w:rPr>
                <w:rFonts w:asciiTheme="minorHAnsi" w:hAnsiTheme="minorHAnsi" w:cstheme="minorHAnsi"/>
                <w:szCs w:val="24"/>
                <w:lang w:eastAsia="zh-HK"/>
              </w:rPr>
            </w:pPr>
            <w:r w:rsidRPr="000072C5">
              <w:rPr>
                <w:rFonts w:asciiTheme="minorHAnsi" w:hAnsiTheme="minorHAnsi" w:cstheme="minorHAnsi"/>
                <w:color w:val="0000FF"/>
                <w:szCs w:val="24"/>
                <w:u w:val="single"/>
                <w:lang w:eastAsia="zh-HK"/>
              </w:rPr>
              <w:t>kokamoto@mri-jma.go.jp</w:t>
            </w:r>
          </w:p>
        </w:tc>
        <w:tc>
          <w:tcPr>
            <w:tcW w:w="4536" w:type="dxa"/>
            <w:vAlign w:val="center"/>
          </w:tcPr>
          <w:p w14:paraId="3F88EC99" w14:textId="77777777" w:rsidR="005705D5" w:rsidRPr="000072C5" w:rsidRDefault="005705D5" w:rsidP="00E90383">
            <w:pPr>
              <w:jc w:val="center"/>
              <w:rPr>
                <w:rFonts w:asciiTheme="minorHAnsi" w:hAnsiTheme="minorHAnsi" w:cstheme="minorHAnsi"/>
                <w:szCs w:val="24"/>
              </w:rPr>
            </w:pPr>
            <w:r w:rsidRPr="000072C5">
              <w:rPr>
                <w:rFonts w:asciiTheme="minorHAnsi" w:hAnsiTheme="minorHAnsi" w:cstheme="minorHAnsi"/>
                <w:szCs w:val="24"/>
              </w:rPr>
              <w:t>Meteorological Research Institute</w:t>
            </w:r>
          </w:p>
        </w:tc>
      </w:tr>
      <w:tr w:rsidR="005705D5" w:rsidRPr="000072C5" w14:paraId="7670183E" w14:textId="77777777" w:rsidTr="00CC0CF5">
        <w:trPr>
          <w:trHeight w:val="833"/>
        </w:trPr>
        <w:tc>
          <w:tcPr>
            <w:tcW w:w="1555" w:type="dxa"/>
            <w:vMerge/>
          </w:tcPr>
          <w:p w14:paraId="5446ADB0" w14:textId="77777777" w:rsidR="005705D5" w:rsidRPr="000072C5" w:rsidRDefault="005705D5" w:rsidP="00E90383">
            <w:pPr>
              <w:ind w:left="-71"/>
              <w:jc w:val="center"/>
              <w:rPr>
                <w:rFonts w:asciiTheme="minorHAnsi" w:hAnsiTheme="minorHAnsi" w:cstheme="minorHAnsi"/>
                <w:szCs w:val="24"/>
              </w:rPr>
            </w:pPr>
          </w:p>
        </w:tc>
        <w:tc>
          <w:tcPr>
            <w:tcW w:w="2551" w:type="dxa"/>
            <w:vAlign w:val="center"/>
          </w:tcPr>
          <w:p w14:paraId="36822609" w14:textId="77777777" w:rsidR="005705D5" w:rsidRPr="000072C5" w:rsidRDefault="005705D5" w:rsidP="00E90383">
            <w:pPr>
              <w:ind w:left="-71"/>
              <w:jc w:val="center"/>
              <w:rPr>
                <w:rFonts w:asciiTheme="minorHAnsi" w:hAnsiTheme="minorHAnsi" w:cstheme="minorHAnsi"/>
                <w:szCs w:val="24"/>
              </w:rPr>
            </w:pPr>
            <w:r w:rsidRPr="000072C5">
              <w:rPr>
                <w:rFonts w:asciiTheme="minorHAnsi" w:eastAsia="MS Mincho" w:hAnsiTheme="minorHAnsi" w:cstheme="minorHAnsi"/>
                <w:szCs w:val="24"/>
                <w:lang w:eastAsia="ja-JP"/>
              </w:rPr>
              <w:t>Data assimilation</w:t>
            </w:r>
          </w:p>
        </w:tc>
        <w:tc>
          <w:tcPr>
            <w:tcW w:w="2410" w:type="dxa"/>
            <w:vAlign w:val="center"/>
          </w:tcPr>
          <w:p w14:paraId="39FA03BB" w14:textId="77777777" w:rsidR="005705D5" w:rsidRPr="000072C5" w:rsidRDefault="005705D5" w:rsidP="00E90383">
            <w:pPr>
              <w:jc w:val="center"/>
              <w:rPr>
                <w:rFonts w:asciiTheme="minorHAnsi" w:eastAsia="MS Mincho" w:hAnsiTheme="minorHAnsi" w:cstheme="minorHAnsi"/>
                <w:szCs w:val="24"/>
                <w:lang w:eastAsia="ja-JP"/>
              </w:rPr>
            </w:pPr>
            <w:r w:rsidRPr="000072C5">
              <w:rPr>
                <w:rFonts w:asciiTheme="minorHAnsi" w:eastAsia="MS Mincho" w:hAnsiTheme="minorHAnsi" w:cstheme="minorHAnsi"/>
                <w:szCs w:val="24"/>
                <w:lang w:eastAsia="ja-JP"/>
              </w:rPr>
              <w:t>ISHIBASHI Toshiyuki</w:t>
            </w:r>
          </w:p>
        </w:tc>
        <w:tc>
          <w:tcPr>
            <w:tcW w:w="3260" w:type="dxa"/>
            <w:vAlign w:val="center"/>
          </w:tcPr>
          <w:p w14:paraId="476DFC51" w14:textId="77777777" w:rsidR="005705D5" w:rsidRPr="000072C5" w:rsidRDefault="001941E3" w:rsidP="00E90383">
            <w:pPr>
              <w:ind w:left="-71"/>
              <w:jc w:val="center"/>
              <w:rPr>
                <w:rFonts w:asciiTheme="minorHAnsi" w:eastAsia="MS Mincho" w:hAnsiTheme="minorHAnsi" w:cstheme="minorHAnsi"/>
                <w:szCs w:val="24"/>
                <w:lang w:eastAsia="ja-JP"/>
              </w:rPr>
            </w:pPr>
            <w:hyperlink r:id="rId15" w:history="1">
              <w:r w:rsidR="005705D5" w:rsidRPr="000072C5">
                <w:rPr>
                  <w:rFonts w:asciiTheme="minorHAnsi" w:eastAsia="MS Mincho" w:hAnsiTheme="minorHAnsi" w:cstheme="minorHAnsi"/>
                  <w:color w:val="0000FF"/>
                  <w:szCs w:val="24"/>
                  <w:u w:val="single"/>
                  <w:lang w:eastAsia="ja-JP"/>
                </w:rPr>
                <w:t>ishibasi@mri-jma.go.jp</w:t>
              </w:r>
            </w:hyperlink>
          </w:p>
        </w:tc>
        <w:tc>
          <w:tcPr>
            <w:tcW w:w="4536" w:type="dxa"/>
            <w:vAlign w:val="center"/>
          </w:tcPr>
          <w:p w14:paraId="61759208" w14:textId="77777777" w:rsidR="005705D5" w:rsidRPr="000072C5" w:rsidRDefault="005705D5" w:rsidP="00E90383">
            <w:pPr>
              <w:ind w:left="-71"/>
              <w:jc w:val="center"/>
              <w:rPr>
                <w:rFonts w:asciiTheme="minorHAnsi" w:hAnsiTheme="minorHAnsi" w:cstheme="minorHAnsi"/>
                <w:szCs w:val="24"/>
              </w:rPr>
            </w:pPr>
            <w:r w:rsidRPr="000072C5">
              <w:rPr>
                <w:rFonts w:asciiTheme="minorHAnsi" w:hAnsiTheme="minorHAnsi" w:cstheme="minorHAnsi"/>
                <w:szCs w:val="24"/>
              </w:rPr>
              <w:t>Meteorological Research Institute</w:t>
            </w:r>
          </w:p>
        </w:tc>
      </w:tr>
    </w:tbl>
    <w:p w14:paraId="455EEC79" w14:textId="77777777" w:rsidR="003F4EA3" w:rsidRPr="000072C5" w:rsidRDefault="003F4EA3" w:rsidP="003F4EA3">
      <w:pPr>
        <w:rPr>
          <w:rFonts w:asciiTheme="minorHAnsi" w:hAnsiTheme="minorHAnsi" w:cstheme="minorHAnsi"/>
        </w:rPr>
      </w:pPr>
      <w:r w:rsidRPr="000072C5">
        <w:rPr>
          <w:rFonts w:asciiTheme="minorHAnsi" w:hAnsiTheme="minorHAnsi" w:cstheme="minorHAnsi"/>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000" w:firstRow="0" w:lastRow="0" w:firstColumn="0" w:lastColumn="0" w:noHBand="0" w:noVBand="0"/>
      </w:tblPr>
      <w:tblGrid>
        <w:gridCol w:w="1555"/>
        <w:gridCol w:w="2551"/>
        <w:gridCol w:w="2552"/>
        <w:gridCol w:w="2976"/>
        <w:gridCol w:w="4678"/>
      </w:tblGrid>
      <w:tr w:rsidR="003F4EA3" w:rsidRPr="000072C5" w14:paraId="773D225C" w14:textId="77777777" w:rsidTr="00E90383">
        <w:trPr>
          <w:trHeight w:val="630"/>
        </w:trPr>
        <w:tc>
          <w:tcPr>
            <w:tcW w:w="14312" w:type="dxa"/>
            <w:gridSpan w:val="5"/>
          </w:tcPr>
          <w:p w14:paraId="65A2B1CD" w14:textId="77777777" w:rsidR="003F4EA3" w:rsidRPr="000072C5" w:rsidRDefault="003F4EA3" w:rsidP="00E90383">
            <w:pPr>
              <w:jc w:val="both"/>
              <w:rPr>
                <w:rFonts w:asciiTheme="minorHAnsi" w:hAnsiTheme="minorHAnsi" w:cstheme="minorHAnsi"/>
                <w:b/>
                <w:i/>
                <w:szCs w:val="24"/>
              </w:rPr>
            </w:pPr>
          </w:p>
          <w:p w14:paraId="2D8BE921"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(A) Data Assimilation (cont’d)</w:t>
            </w:r>
          </w:p>
          <w:p w14:paraId="6B7B60CA" w14:textId="77777777" w:rsidR="003F4EA3" w:rsidRPr="000072C5" w:rsidRDefault="003F4EA3" w:rsidP="00E90383">
            <w:pPr>
              <w:jc w:val="both"/>
              <w:rPr>
                <w:rFonts w:asciiTheme="minorHAnsi" w:hAnsiTheme="minorHAnsi" w:cstheme="minorHAnsi"/>
                <w:b/>
                <w:i/>
                <w:szCs w:val="24"/>
              </w:rPr>
            </w:pPr>
          </w:p>
        </w:tc>
      </w:tr>
      <w:tr w:rsidR="003F4EA3" w:rsidRPr="000072C5" w14:paraId="04F57B2B" w14:textId="77777777" w:rsidTr="00E90383">
        <w:trPr>
          <w:trHeight w:val="582"/>
        </w:trPr>
        <w:tc>
          <w:tcPr>
            <w:tcW w:w="1555" w:type="dxa"/>
            <w:vMerge w:val="restart"/>
            <w:vAlign w:val="center"/>
          </w:tcPr>
          <w:p w14:paraId="7F5C22B9"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 xml:space="preserve">Republic of </w:t>
            </w:r>
          </w:p>
          <w:p w14:paraId="0CAD046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Korea</w:t>
            </w:r>
          </w:p>
        </w:tc>
        <w:tc>
          <w:tcPr>
            <w:tcW w:w="2551" w:type="dxa"/>
            <w:vAlign w:val="center"/>
          </w:tcPr>
          <w:p w14:paraId="648F8EC1"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T</w:t>
            </w:r>
            <w:r w:rsidRPr="000072C5">
              <w:rPr>
                <w:rFonts w:asciiTheme="minorHAnsi" w:eastAsia="BatangChe" w:hAnsiTheme="minorHAnsi" w:cstheme="minorHAnsi"/>
                <w:kern w:val="0"/>
                <w:szCs w:val="24"/>
                <w:lang w:eastAsia="ko-KR"/>
              </w:rPr>
              <w:t xml:space="preserve">yphoon </w:t>
            </w:r>
            <w:proofErr w:type="spellStart"/>
            <w:r w:rsidRPr="000072C5">
              <w:rPr>
                <w:rFonts w:asciiTheme="minorHAnsi" w:eastAsia="BatangChe" w:hAnsiTheme="minorHAnsi" w:cstheme="minorHAnsi"/>
                <w:kern w:val="0"/>
                <w:szCs w:val="24"/>
                <w:lang w:eastAsia="ko-KR"/>
              </w:rPr>
              <w:t>bogus</w:t>
            </w:r>
            <w:r w:rsidRPr="000072C5">
              <w:rPr>
                <w:rFonts w:asciiTheme="minorHAnsi" w:eastAsia="新細明體" w:hAnsiTheme="minorHAnsi" w:cstheme="minorHAnsi"/>
                <w:kern w:val="0"/>
                <w:szCs w:val="24"/>
              </w:rPr>
              <w:t>s</w:t>
            </w:r>
            <w:r w:rsidRPr="000072C5">
              <w:rPr>
                <w:rFonts w:asciiTheme="minorHAnsi" w:eastAsia="BatangChe" w:hAnsiTheme="minorHAnsi" w:cstheme="minorHAnsi"/>
                <w:kern w:val="0"/>
                <w:szCs w:val="24"/>
                <w:lang w:eastAsia="ko-KR"/>
              </w:rPr>
              <w:t>ing</w:t>
            </w:r>
            <w:proofErr w:type="spellEnd"/>
          </w:p>
        </w:tc>
        <w:tc>
          <w:tcPr>
            <w:tcW w:w="2552" w:type="dxa"/>
            <w:vAlign w:val="center"/>
          </w:tcPr>
          <w:p w14:paraId="7264750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r w:rsidRPr="000072C5">
              <w:rPr>
                <w:rFonts w:asciiTheme="minorHAnsi" w:eastAsia="Malgun Gothic" w:hAnsiTheme="minorHAnsi" w:cstheme="minorHAnsi"/>
                <w:color w:val="000000" w:themeColor="text1"/>
                <w:kern w:val="0"/>
                <w:szCs w:val="24"/>
                <w:lang w:eastAsia="ko-KR"/>
              </w:rPr>
              <w:t>JOO, Sang Won</w:t>
            </w:r>
          </w:p>
        </w:tc>
        <w:tc>
          <w:tcPr>
            <w:tcW w:w="2976" w:type="dxa"/>
            <w:vAlign w:val="center"/>
          </w:tcPr>
          <w:p w14:paraId="12EB65FE" w14:textId="261B5B24"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16" w:history="1">
              <w:r w:rsidR="00B54394" w:rsidRPr="00057992">
                <w:rPr>
                  <w:rStyle w:val="ac"/>
                  <w:rFonts w:asciiTheme="minorHAnsi" w:eastAsia="BatangChe" w:hAnsiTheme="minorHAnsi" w:cstheme="minorHAnsi"/>
                  <w:kern w:val="0"/>
                  <w:szCs w:val="24"/>
                  <w:lang w:eastAsia="ko-KR"/>
                </w:rPr>
                <w:t>swjoo@korea.kr</w:t>
              </w:r>
            </w:hyperlink>
            <w:r w:rsidR="00B54394">
              <w:rPr>
                <w:rFonts w:asciiTheme="minorHAnsi" w:eastAsia="BatangChe" w:hAnsiTheme="minorHAnsi" w:cstheme="minorHAnsi"/>
                <w:color w:val="000000" w:themeColor="text1"/>
                <w:kern w:val="0"/>
                <w:szCs w:val="24"/>
                <w:lang w:eastAsia="ko-KR"/>
              </w:rPr>
              <w:t xml:space="preserve"> </w:t>
            </w:r>
          </w:p>
        </w:tc>
        <w:tc>
          <w:tcPr>
            <w:tcW w:w="4678" w:type="dxa"/>
            <w:vAlign w:val="center"/>
          </w:tcPr>
          <w:p w14:paraId="6BB474E6"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Korea Meteorological Administration</w:t>
            </w:r>
          </w:p>
        </w:tc>
      </w:tr>
      <w:tr w:rsidR="003F4EA3" w:rsidRPr="000072C5" w14:paraId="15E45B01" w14:textId="77777777" w:rsidTr="00E90383">
        <w:trPr>
          <w:trHeight w:val="630"/>
        </w:trPr>
        <w:tc>
          <w:tcPr>
            <w:tcW w:w="1555" w:type="dxa"/>
            <w:vMerge/>
            <w:vAlign w:val="center"/>
          </w:tcPr>
          <w:p w14:paraId="5882CB67"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2CC223C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S</w:t>
            </w:r>
            <w:r w:rsidRPr="000072C5">
              <w:rPr>
                <w:rFonts w:asciiTheme="minorHAnsi" w:eastAsia="BatangChe" w:hAnsiTheme="minorHAnsi" w:cstheme="minorHAnsi"/>
                <w:kern w:val="0"/>
                <w:szCs w:val="24"/>
                <w:lang w:eastAsia="ko-KR"/>
              </w:rPr>
              <w:t>atellite data analysis</w:t>
            </w:r>
          </w:p>
        </w:tc>
        <w:tc>
          <w:tcPr>
            <w:tcW w:w="2552" w:type="dxa"/>
            <w:vAlign w:val="center"/>
          </w:tcPr>
          <w:p w14:paraId="2EE28E30"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Malgun Gothic" w:hAnsiTheme="minorHAnsi" w:cstheme="minorHAnsi"/>
                <w:color w:val="000000" w:themeColor="text1"/>
                <w:kern w:val="0"/>
                <w:szCs w:val="24"/>
                <w:lang w:eastAsia="ko-KR"/>
              </w:rPr>
            </w:pPr>
            <w:r w:rsidRPr="000072C5">
              <w:rPr>
                <w:rFonts w:asciiTheme="minorHAnsi" w:eastAsia="Malgun Gothic" w:hAnsiTheme="minorHAnsi" w:cstheme="minorHAnsi"/>
                <w:color w:val="000000" w:themeColor="text1"/>
                <w:kern w:val="0"/>
                <w:szCs w:val="24"/>
                <w:lang w:eastAsia="ko-KR"/>
              </w:rPr>
              <w:t xml:space="preserve">KIM, Ok </w:t>
            </w:r>
            <w:proofErr w:type="spellStart"/>
            <w:r w:rsidRPr="000072C5">
              <w:rPr>
                <w:rFonts w:asciiTheme="minorHAnsi" w:eastAsia="Malgun Gothic" w:hAnsiTheme="minorHAnsi" w:cstheme="minorHAnsi"/>
                <w:color w:val="000000" w:themeColor="text1"/>
                <w:kern w:val="0"/>
                <w:szCs w:val="24"/>
                <w:lang w:eastAsia="ko-KR"/>
              </w:rPr>
              <w:t>Hee</w:t>
            </w:r>
            <w:proofErr w:type="spellEnd"/>
          </w:p>
        </w:tc>
        <w:tc>
          <w:tcPr>
            <w:tcW w:w="2976" w:type="dxa"/>
            <w:vAlign w:val="center"/>
          </w:tcPr>
          <w:p w14:paraId="44759091" w14:textId="6E89D563"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17" w:history="1">
              <w:r w:rsidR="00B54394" w:rsidRPr="00057992">
                <w:rPr>
                  <w:rStyle w:val="ac"/>
                  <w:rFonts w:asciiTheme="minorHAnsi" w:eastAsia="Malgun Gothic" w:hAnsiTheme="minorHAnsi" w:cstheme="minorHAnsi"/>
                  <w:kern w:val="0"/>
                  <w:szCs w:val="24"/>
                  <w:lang w:eastAsia="ko-KR"/>
                </w:rPr>
                <w:t>koh@korea.kr</w:t>
              </w:r>
            </w:hyperlink>
            <w:r w:rsidR="00B54394">
              <w:rPr>
                <w:rFonts w:asciiTheme="minorHAnsi" w:eastAsia="Malgun Gothic" w:hAnsiTheme="minorHAnsi" w:cstheme="minorHAnsi"/>
                <w:color w:val="000000" w:themeColor="text1"/>
                <w:kern w:val="0"/>
                <w:szCs w:val="24"/>
                <w:lang w:eastAsia="ko-KR"/>
              </w:rPr>
              <w:t xml:space="preserve"> </w:t>
            </w:r>
          </w:p>
        </w:tc>
        <w:tc>
          <w:tcPr>
            <w:tcW w:w="4678" w:type="dxa"/>
            <w:vAlign w:val="center"/>
          </w:tcPr>
          <w:p w14:paraId="6D37EF4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kern w:val="0"/>
                <w:szCs w:val="24"/>
                <w:lang w:eastAsia="ko-KR"/>
              </w:rPr>
            </w:pPr>
            <w:r w:rsidRPr="000072C5">
              <w:rPr>
                <w:rFonts w:asciiTheme="minorHAnsi" w:eastAsia="BatangChe" w:hAnsiTheme="minorHAnsi" w:cstheme="minorHAnsi"/>
                <w:color w:val="000000"/>
                <w:kern w:val="0"/>
                <w:szCs w:val="24"/>
                <w:lang w:eastAsia="ko-KR"/>
              </w:rPr>
              <w:t>Korea Meteorological Administration</w:t>
            </w:r>
          </w:p>
        </w:tc>
      </w:tr>
      <w:tr w:rsidR="003F4EA3" w:rsidRPr="000072C5" w14:paraId="45411361" w14:textId="77777777" w:rsidTr="00E90383">
        <w:trPr>
          <w:trHeight w:val="630"/>
        </w:trPr>
        <w:tc>
          <w:tcPr>
            <w:tcW w:w="1555" w:type="dxa"/>
            <w:vMerge/>
            <w:vAlign w:val="center"/>
          </w:tcPr>
          <w:p w14:paraId="7483FCEB"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068AAF1F"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R</w:t>
            </w:r>
            <w:r w:rsidRPr="000072C5">
              <w:rPr>
                <w:rFonts w:asciiTheme="minorHAnsi" w:eastAsia="BatangChe" w:hAnsiTheme="minorHAnsi" w:cstheme="minorHAnsi"/>
                <w:kern w:val="0"/>
                <w:szCs w:val="24"/>
                <w:lang w:eastAsia="ko-KR"/>
              </w:rPr>
              <w:t>adar data analysis</w:t>
            </w:r>
          </w:p>
        </w:tc>
        <w:tc>
          <w:tcPr>
            <w:tcW w:w="2552" w:type="dxa"/>
            <w:vAlign w:val="center"/>
          </w:tcPr>
          <w:p w14:paraId="116CF388"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r w:rsidRPr="000072C5">
              <w:rPr>
                <w:rFonts w:asciiTheme="minorHAnsi" w:eastAsia="BatangChe" w:hAnsiTheme="minorHAnsi" w:cstheme="minorHAnsi"/>
                <w:color w:val="000000" w:themeColor="text1"/>
                <w:kern w:val="0"/>
                <w:szCs w:val="24"/>
                <w:lang w:eastAsia="ko-KR"/>
              </w:rPr>
              <w:t xml:space="preserve">NAM, Kyung </w:t>
            </w:r>
            <w:proofErr w:type="spellStart"/>
            <w:r w:rsidRPr="000072C5">
              <w:rPr>
                <w:rFonts w:asciiTheme="minorHAnsi" w:eastAsia="BatangChe" w:hAnsiTheme="minorHAnsi" w:cstheme="minorHAnsi"/>
                <w:color w:val="000000" w:themeColor="text1"/>
                <w:kern w:val="0"/>
                <w:szCs w:val="24"/>
                <w:lang w:eastAsia="ko-KR"/>
              </w:rPr>
              <w:t>Yeob</w:t>
            </w:r>
            <w:proofErr w:type="spellEnd"/>
          </w:p>
        </w:tc>
        <w:tc>
          <w:tcPr>
            <w:tcW w:w="2976" w:type="dxa"/>
            <w:vAlign w:val="center"/>
          </w:tcPr>
          <w:p w14:paraId="1BC775E2" w14:textId="312E3715"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18" w:history="1">
              <w:r w:rsidR="00B54394" w:rsidRPr="00057992">
                <w:rPr>
                  <w:rStyle w:val="ac"/>
                  <w:rFonts w:asciiTheme="minorHAnsi" w:eastAsia="BatangChe" w:hAnsiTheme="minorHAnsi" w:cstheme="minorHAnsi"/>
                  <w:kern w:val="0"/>
                  <w:szCs w:val="24"/>
                  <w:lang w:eastAsia="ko-KR"/>
                </w:rPr>
                <w:t>kynam@korea.kr</w:t>
              </w:r>
            </w:hyperlink>
            <w:r w:rsidR="00B54394">
              <w:rPr>
                <w:rFonts w:asciiTheme="minorHAnsi" w:eastAsia="BatangChe" w:hAnsiTheme="minorHAnsi" w:cstheme="minorHAnsi"/>
                <w:color w:val="000000" w:themeColor="text1"/>
                <w:kern w:val="0"/>
                <w:szCs w:val="24"/>
                <w:lang w:eastAsia="ko-KR"/>
              </w:rPr>
              <w:t xml:space="preserve"> </w:t>
            </w:r>
          </w:p>
        </w:tc>
        <w:tc>
          <w:tcPr>
            <w:tcW w:w="4678" w:type="dxa"/>
            <w:vAlign w:val="center"/>
          </w:tcPr>
          <w:p w14:paraId="4E0231E6"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kern w:val="0"/>
                <w:szCs w:val="24"/>
                <w:lang w:eastAsia="ko-KR"/>
              </w:rPr>
            </w:pPr>
            <w:r w:rsidRPr="000072C5">
              <w:rPr>
                <w:rFonts w:asciiTheme="minorHAnsi" w:eastAsia="BatangChe" w:hAnsiTheme="minorHAnsi" w:cstheme="minorHAnsi"/>
                <w:color w:val="000000"/>
                <w:kern w:val="0"/>
                <w:szCs w:val="24"/>
                <w:lang w:eastAsia="ko-KR"/>
              </w:rPr>
              <w:t>Korea Meteorological Administration</w:t>
            </w:r>
          </w:p>
        </w:tc>
      </w:tr>
      <w:tr w:rsidR="003F4EA3" w:rsidRPr="000072C5" w14:paraId="38CD885E" w14:textId="77777777" w:rsidTr="00E90383">
        <w:trPr>
          <w:trHeight w:val="630"/>
        </w:trPr>
        <w:tc>
          <w:tcPr>
            <w:tcW w:w="1555" w:type="dxa"/>
            <w:vAlign w:val="center"/>
          </w:tcPr>
          <w:p w14:paraId="6C914D5F"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USA (western North Pacific)</w:t>
            </w:r>
          </w:p>
        </w:tc>
        <w:tc>
          <w:tcPr>
            <w:tcW w:w="2551" w:type="dxa"/>
            <w:vAlign w:val="center"/>
          </w:tcPr>
          <w:p w14:paraId="1D522D4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TC analysis, satellite interpretation, use of microwave imagery and </w:t>
            </w:r>
            <w:proofErr w:type="spellStart"/>
            <w:r w:rsidRPr="000072C5">
              <w:rPr>
                <w:rFonts w:asciiTheme="minorHAnsi" w:hAnsiTheme="minorHAnsi" w:cstheme="minorHAnsi"/>
                <w:szCs w:val="24"/>
              </w:rPr>
              <w:t>scatterometer</w:t>
            </w:r>
            <w:proofErr w:type="spellEnd"/>
            <w:r w:rsidRPr="000072C5">
              <w:rPr>
                <w:rFonts w:asciiTheme="minorHAnsi" w:hAnsiTheme="minorHAnsi" w:cstheme="minorHAnsi"/>
                <w:szCs w:val="24"/>
              </w:rPr>
              <w:t xml:space="preserve"> data</w:t>
            </w:r>
          </w:p>
        </w:tc>
        <w:tc>
          <w:tcPr>
            <w:tcW w:w="2552" w:type="dxa"/>
            <w:vAlign w:val="center"/>
          </w:tcPr>
          <w:p w14:paraId="749EADE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Tom LEE</w:t>
            </w:r>
          </w:p>
          <w:p w14:paraId="0682D6A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Peter BLACK</w:t>
            </w:r>
          </w:p>
          <w:p w14:paraId="6471AD31"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Paul CHANG</w:t>
            </w:r>
          </w:p>
        </w:tc>
        <w:tc>
          <w:tcPr>
            <w:tcW w:w="2976" w:type="dxa"/>
            <w:vAlign w:val="center"/>
          </w:tcPr>
          <w:p w14:paraId="780E198C" w14:textId="77777777" w:rsidR="003F4EA3" w:rsidRPr="000072C5" w:rsidRDefault="001941E3" w:rsidP="00E90383">
            <w:pPr>
              <w:jc w:val="center"/>
              <w:rPr>
                <w:rFonts w:asciiTheme="minorHAnsi" w:hAnsiTheme="minorHAnsi" w:cstheme="minorHAnsi"/>
                <w:szCs w:val="24"/>
              </w:rPr>
            </w:pPr>
            <w:hyperlink r:id="rId19" w:history="1">
              <w:r w:rsidR="003F4EA3" w:rsidRPr="000072C5">
                <w:rPr>
                  <w:rStyle w:val="ac"/>
                  <w:rFonts w:asciiTheme="minorHAnsi" w:hAnsiTheme="minorHAnsi" w:cstheme="minorHAnsi"/>
                  <w:szCs w:val="24"/>
                </w:rPr>
                <w:t>Lee@nrlmry.navy.mil</w:t>
              </w:r>
            </w:hyperlink>
          </w:p>
          <w:p w14:paraId="4FF70D83" w14:textId="77777777" w:rsidR="003F4EA3" w:rsidRPr="000072C5" w:rsidRDefault="001941E3" w:rsidP="00E90383">
            <w:pPr>
              <w:jc w:val="center"/>
              <w:rPr>
                <w:rFonts w:asciiTheme="minorHAnsi" w:hAnsiTheme="minorHAnsi" w:cstheme="minorHAnsi"/>
                <w:szCs w:val="24"/>
              </w:rPr>
            </w:pPr>
            <w:hyperlink r:id="rId20" w:history="1">
              <w:r w:rsidR="003F4EA3" w:rsidRPr="000072C5">
                <w:rPr>
                  <w:rFonts w:asciiTheme="minorHAnsi" w:hAnsiTheme="minorHAnsi" w:cstheme="minorHAnsi"/>
                  <w:color w:val="0000FF"/>
                  <w:szCs w:val="24"/>
                  <w:u w:val="single"/>
                </w:rPr>
                <w:t>Peter.Black.ctr@nrlmry.navy.mil</w:t>
              </w:r>
            </w:hyperlink>
          </w:p>
          <w:p w14:paraId="53CE4BF5" w14:textId="77777777" w:rsidR="003F4EA3" w:rsidRPr="000072C5" w:rsidRDefault="001941E3" w:rsidP="00E90383">
            <w:pPr>
              <w:jc w:val="center"/>
              <w:rPr>
                <w:rFonts w:asciiTheme="minorHAnsi" w:hAnsiTheme="minorHAnsi" w:cstheme="minorHAnsi"/>
                <w:szCs w:val="24"/>
              </w:rPr>
            </w:pPr>
            <w:hyperlink r:id="rId21" w:history="1">
              <w:r w:rsidR="003F4EA3" w:rsidRPr="000072C5">
                <w:rPr>
                  <w:rFonts w:asciiTheme="minorHAnsi" w:hAnsiTheme="minorHAnsi" w:cstheme="minorHAnsi"/>
                  <w:color w:val="0000FF"/>
                  <w:szCs w:val="24"/>
                  <w:u w:val="single"/>
                </w:rPr>
                <w:t>Paul.S.Chang@noaa.gov</w:t>
              </w:r>
            </w:hyperlink>
          </w:p>
        </w:tc>
        <w:tc>
          <w:tcPr>
            <w:tcW w:w="4678" w:type="dxa"/>
            <w:vAlign w:val="center"/>
          </w:tcPr>
          <w:p w14:paraId="2C44C90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NRL, Monterey, CA</w:t>
            </w:r>
          </w:p>
          <w:p w14:paraId="65E0CEE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NRL, Monterey CA</w:t>
            </w:r>
          </w:p>
          <w:p w14:paraId="7C6E916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NOAA/NESDIS, Suitland MD</w:t>
            </w:r>
          </w:p>
        </w:tc>
      </w:tr>
      <w:tr w:rsidR="003F4EA3" w:rsidRPr="000072C5" w14:paraId="1072BA54" w14:textId="77777777" w:rsidTr="00E90383">
        <w:trPr>
          <w:trHeight w:val="630"/>
        </w:trPr>
        <w:tc>
          <w:tcPr>
            <w:tcW w:w="14312" w:type="dxa"/>
            <w:gridSpan w:val="5"/>
          </w:tcPr>
          <w:p w14:paraId="3FF5578A" w14:textId="77777777" w:rsidR="003F4EA3" w:rsidRPr="000072C5" w:rsidRDefault="003F4EA3" w:rsidP="00E90383">
            <w:pPr>
              <w:jc w:val="both"/>
              <w:rPr>
                <w:rFonts w:asciiTheme="minorHAnsi" w:hAnsiTheme="minorHAnsi" w:cstheme="minorHAnsi"/>
                <w:b/>
                <w:i/>
                <w:szCs w:val="24"/>
              </w:rPr>
            </w:pPr>
          </w:p>
          <w:p w14:paraId="422C175C"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(B) Modelling</w:t>
            </w:r>
          </w:p>
          <w:p w14:paraId="3088F02D" w14:textId="77777777" w:rsidR="003F4EA3" w:rsidRPr="000072C5" w:rsidRDefault="003F4EA3" w:rsidP="00E90383">
            <w:pPr>
              <w:jc w:val="both"/>
              <w:rPr>
                <w:rFonts w:asciiTheme="minorHAnsi" w:hAnsiTheme="minorHAnsi" w:cstheme="minorHAnsi"/>
                <w:b/>
                <w:i/>
                <w:szCs w:val="24"/>
              </w:rPr>
            </w:pPr>
          </w:p>
        </w:tc>
      </w:tr>
      <w:tr w:rsidR="003F4EA3" w:rsidRPr="000072C5" w14:paraId="28CD7292" w14:textId="77777777" w:rsidTr="00E90383">
        <w:trPr>
          <w:trHeight w:val="630"/>
        </w:trPr>
        <w:tc>
          <w:tcPr>
            <w:tcW w:w="1555" w:type="dxa"/>
            <w:vMerge w:val="restart"/>
            <w:vAlign w:val="center"/>
          </w:tcPr>
          <w:p w14:paraId="1C62E30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China</w:t>
            </w:r>
          </w:p>
        </w:tc>
        <w:tc>
          <w:tcPr>
            <w:tcW w:w="2551" w:type="dxa"/>
            <w:vAlign w:val="center"/>
          </w:tcPr>
          <w:p w14:paraId="18ACA4CB"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Numerical schemes </w:t>
            </w:r>
          </w:p>
          <w:p w14:paraId="323AAF0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of TC model</w:t>
            </w:r>
          </w:p>
        </w:tc>
        <w:tc>
          <w:tcPr>
            <w:tcW w:w="2552" w:type="dxa"/>
            <w:vAlign w:val="center"/>
          </w:tcPr>
          <w:p w14:paraId="10596AA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DUAN, </w:t>
            </w:r>
            <w:proofErr w:type="spellStart"/>
            <w:r w:rsidRPr="000072C5">
              <w:rPr>
                <w:rFonts w:asciiTheme="minorHAnsi" w:hAnsiTheme="minorHAnsi" w:cstheme="minorHAnsi"/>
                <w:szCs w:val="24"/>
              </w:rPr>
              <w:t>Yihong</w:t>
            </w:r>
            <w:proofErr w:type="spellEnd"/>
            <w:r w:rsidRPr="000072C5">
              <w:rPr>
                <w:rFonts w:asciiTheme="minorHAnsi" w:hAnsiTheme="minorHAnsi" w:cstheme="minorHAnsi"/>
                <w:szCs w:val="24"/>
              </w:rPr>
              <w:t xml:space="preserve"> </w:t>
            </w:r>
          </w:p>
        </w:tc>
        <w:tc>
          <w:tcPr>
            <w:tcW w:w="2976" w:type="dxa"/>
            <w:vAlign w:val="center"/>
          </w:tcPr>
          <w:p w14:paraId="515C2FC0" w14:textId="77777777" w:rsidR="003F4EA3" w:rsidRPr="000072C5" w:rsidRDefault="001941E3" w:rsidP="00E90383">
            <w:pPr>
              <w:jc w:val="center"/>
              <w:rPr>
                <w:rFonts w:asciiTheme="minorHAnsi" w:hAnsiTheme="minorHAnsi" w:cstheme="minorHAnsi"/>
                <w:szCs w:val="24"/>
              </w:rPr>
            </w:pPr>
            <w:hyperlink r:id="rId22" w:history="1">
              <w:r w:rsidR="003F4EA3" w:rsidRPr="000072C5">
                <w:rPr>
                  <w:rFonts w:asciiTheme="minorHAnsi" w:hAnsiTheme="minorHAnsi" w:cstheme="minorHAnsi"/>
                  <w:color w:val="0000FF"/>
                  <w:szCs w:val="24"/>
                  <w:u w:val="single"/>
                </w:rPr>
                <w:t>duanyh@mail.typhoon.gov.cn</w:t>
              </w:r>
            </w:hyperlink>
          </w:p>
        </w:tc>
        <w:tc>
          <w:tcPr>
            <w:tcW w:w="4678" w:type="dxa"/>
            <w:vAlign w:val="center"/>
          </w:tcPr>
          <w:p w14:paraId="58A0B85B"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47BEC026" w14:textId="77777777" w:rsidTr="00E90383">
        <w:trPr>
          <w:trHeight w:val="630"/>
        </w:trPr>
        <w:tc>
          <w:tcPr>
            <w:tcW w:w="1555" w:type="dxa"/>
            <w:vMerge/>
            <w:vAlign w:val="center"/>
          </w:tcPr>
          <w:p w14:paraId="6CB11A0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613FD02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TC model physics and </w:t>
            </w:r>
            <w:proofErr w:type="spellStart"/>
            <w:r w:rsidRPr="000072C5">
              <w:rPr>
                <w:rFonts w:asciiTheme="minorHAnsi" w:hAnsiTheme="minorHAnsi" w:cstheme="minorHAnsi"/>
                <w:szCs w:val="24"/>
              </w:rPr>
              <w:t>bogussing</w:t>
            </w:r>
            <w:proofErr w:type="spellEnd"/>
            <w:r w:rsidRPr="000072C5">
              <w:rPr>
                <w:rFonts w:asciiTheme="minorHAnsi" w:hAnsiTheme="minorHAnsi" w:cstheme="minorHAnsi"/>
                <w:szCs w:val="24"/>
              </w:rPr>
              <w:t xml:space="preserve"> schemes</w:t>
            </w:r>
          </w:p>
        </w:tc>
        <w:tc>
          <w:tcPr>
            <w:tcW w:w="2552" w:type="dxa"/>
            <w:vAlign w:val="center"/>
          </w:tcPr>
          <w:p w14:paraId="6821A47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MA, </w:t>
            </w:r>
            <w:proofErr w:type="spellStart"/>
            <w:r w:rsidRPr="000072C5">
              <w:rPr>
                <w:rFonts w:asciiTheme="minorHAnsi" w:hAnsiTheme="minorHAnsi" w:cstheme="minorHAnsi"/>
                <w:szCs w:val="24"/>
              </w:rPr>
              <w:t>Suhong</w:t>
            </w:r>
            <w:proofErr w:type="spellEnd"/>
          </w:p>
        </w:tc>
        <w:tc>
          <w:tcPr>
            <w:tcW w:w="2976" w:type="dxa"/>
            <w:vAlign w:val="center"/>
          </w:tcPr>
          <w:p w14:paraId="6DAF2E76" w14:textId="77777777" w:rsidR="003F4EA3" w:rsidRPr="000072C5" w:rsidRDefault="001941E3" w:rsidP="00E90383">
            <w:pPr>
              <w:jc w:val="center"/>
              <w:rPr>
                <w:rFonts w:asciiTheme="minorHAnsi" w:hAnsiTheme="minorHAnsi" w:cstheme="minorHAnsi"/>
                <w:szCs w:val="24"/>
              </w:rPr>
            </w:pPr>
            <w:hyperlink r:id="rId23" w:history="1">
              <w:r w:rsidR="003F4EA3" w:rsidRPr="000072C5">
                <w:rPr>
                  <w:rFonts w:asciiTheme="minorHAnsi" w:hAnsiTheme="minorHAnsi" w:cstheme="minorHAnsi"/>
                  <w:color w:val="0000FF"/>
                  <w:szCs w:val="24"/>
                  <w:u w:val="single"/>
                </w:rPr>
                <w:t>mash@cma.gov.cn</w:t>
              </w:r>
            </w:hyperlink>
          </w:p>
        </w:tc>
        <w:tc>
          <w:tcPr>
            <w:tcW w:w="4678" w:type="dxa"/>
            <w:vAlign w:val="center"/>
          </w:tcPr>
          <w:p w14:paraId="74965EC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National Meteorological Center</w:t>
            </w:r>
          </w:p>
        </w:tc>
      </w:tr>
      <w:tr w:rsidR="003F4EA3" w:rsidRPr="000072C5" w14:paraId="676BAB8C" w14:textId="77777777" w:rsidTr="00E90383">
        <w:trPr>
          <w:trHeight w:val="630"/>
        </w:trPr>
        <w:tc>
          <w:tcPr>
            <w:tcW w:w="1555" w:type="dxa"/>
            <w:vMerge/>
            <w:vAlign w:val="center"/>
          </w:tcPr>
          <w:p w14:paraId="7BDE532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1B283DAF"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Ensemble track forecasting</w:t>
            </w:r>
          </w:p>
        </w:tc>
        <w:tc>
          <w:tcPr>
            <w:tcW w:w="2552" w:type="dxa"/>
            <w:vAlign w:val="center"/>
          </w:tcPr>
          <w:p w14:paraId="71D31FA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ZHOU, </w:t>
            </w:r>
            <w:proofErr w:type="spellStart"/>
            <w:r w:rsidRPr="000072C5">
              <w:rPr>
                <w:rFonts w:asciiTheme="minorHAnsi" w:hAnsiTheme="minorHAnsi" w:cstheme="minorHAnsi"/>
                <w:szCs w:val="24"/>
              </w:rPr>
              <w:t>Xiaqiong</w:t>
            </w:r>
            <w:proofErr w:type="spellEnd"/>
            <w:r w:rsidRPr="000072C5">
              <w:rPr>
                <w:rFonts w:asciiTheme="minorHAnsi" w:hAnsiTheme="minorHAnsi" w:cstheme="minorHAnsi"/>
                <w:szCs w:val="24"/>
              </w:rPr>
              <w:t xml:space="preserve"> </w:t>
            </w:r>
          </w:p>
        </w:tc>
        <w:tc>
          <w:tcPr>
            <w:tcW w:w="2976" w:type="dxa"/>
            <w:vAlign w:val="center"/>
          </w:tcPr>
          <w:p w14:paraId="4B71B1D7" w14:textId="77777777" w:rsidR="003F4EA3" w:rsidRPr="000072C5" w:rsidRDefault="001941E3" w:rsidP="00E90383">
            <w:pPr>
              <w:jc w:val="center"/>
              <w:rPr>
                <w:rFonts w:asciiTheme="minorHAnsi" w:hAnsiTheme="minorHAnsi" w:cstheme="minorHAnsi"/>
                <w:szCs w:val="24"/>
              </w:rPr>
            </w:pPr>
            <w:hyperlink r:id="rId24" w:history="1">
              <w:r w:rsidR="003F4EA3" w:rsidRPr="000072C5">
                <w:rPr>
                  <w:rFonts w:asciiTheme="minorHAnsi" w:hAnsiTheme="minorHAnsi" w:cstheme="minorHAnsi"/>
                  <w:color w:val="0000FF"/>
                  <w:szCs w:val="24"/>
                  <w:u w:val="single"/>
                </w:rPr>
                <w:t>zhouxq@mail.typhoon.gov.cn</w:t>
              </w:r>
            </w:hyperlink>
          </w:p>
        </w:tc>
        <w:tc>
          <w:tcPr>
            <w:tcW w:w="4678" w:type="dxa"/>
            <w:vAlign w:val="center"/>
          </w:tcPr>
          <w:p w14:paraId="63C0683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7C9C67B8" w14:textId="77777777" w:rsidTr="00E90383">
        <w:trPr>
          <w:trHeight w:val="630"/>
        </w:trPr>
        <w:tc>
          <w:tcPr>
            <w:tcW w:w="1555" w:type="dxa"/>
            <w:vMerge/>
            <w:vAlign w:val="center"/>
          </w:tcPr>
          <w:p w14:paraId="28A10D53"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4588FF7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Typhoon modelling</w:t>
            </w:r>
          </w:p>
        </w:tc>
        <w:tc>
          <w:tcPr>
            <w:tcW w:w="2552" w:type="dxa"/>
            <w:vAlign w:val="center"/>
          </w:tcPr>
          <w:p w14:paraId="33BD820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LIANG, </w:t>
            </w:r>
            <w:proofErr w:type="spellStart"/>
            <w:r w:rsidRPr="000072C5">
              <w:rPr>
                <w:rFonts w:asciiTheme="minorHAnsi" w:hAnsiTheme="minorHAnsi" w:cstheme="minorHAnsi"/>
                <w:szCs w:val="24"/>
              </w:rPr>
              <w:t>Xudong</w:t>
            </w:r>
            <w:proofErr w:type="spellEnd"/>
            <w:r w:rsidRPr="000072C5">
              <w:rPr>
                <w:rFonts w:asciiTheme="minorHAnsi" w:hAnsiTheme="minorHAnsi" w:cstheme="minorHAnsi"/>
                <w:szCs w:val="24"/>
              </w:rPr>
              <w:t xml:space="preserve"> </w:t>
            </w:r>
          </w:p>
        </w:tc>
        <w:tc>
          <w:tcPr>
            <w:tcW w:w="2976" w:type="dxa"/>
            <w:vAlign w:val="center"/>
          </w:tcPr>
          <w:p w14:paraId="0831FB72" w14:textId="77777777" w:rsidR="003F4EA3" w:rsidRPr="000072C5" w:rsidRDefault="001941E3" w:rsidP="00E90383">
            <w:pPr>
              <w:jc w:val="center"/>
              <w:rPr>
                <w:rFonts w:asciiTheme="minorHAnsi" w:hAnsiTheme="minorHAnsi" w:cstheme="minorHAnsi"/>
                <w:szCs w:val="24"/>
              </w:rPr>
            </w:pPr>
            <w:hyperlink r:id="rId25" w:history="1">
              <w:r w:rsidR="003F4EA3" w:rsidRPr="000072C5">
                <w:rPr>
                  <w:rFonts w:asciiTheme="minorHAnsi" w:hAnsiTheme="minorHAnsi" w:cstheme="minorHAnsi"/>
                  <w:color w:val="0000FF"/>
                  <w:szCs w:val="24"/>
                  <w:u w:val="single"/>
                </w:rPr>
                <w:t>Liangxd@mail.typhoon.gov.cn</w:t>
              </w:r>
            </w:hyperlink>
          </w:p>
        </w:tc>
        <w:tc>
          <w:tcPr>
            <w:tcW w:w="4678" w:type="dxa"/>
            <w:vAlign w:val="center"/>
          </w:tcPr>
          <w:p w14:paraId="0088010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1971ADED" w14:textId="77777777" w:rsidTr="00E90383">
        <w:trPr>
          <w:trHeight w:val="630"/>
        </w:trPr>
        <w:tc>
          <w:tcPr>
            <w:tcW w:w="1555" w:type="dxa"/>
            <w:vAlign w:val="center"/>
          </w:tcPr>
          <w:p w14:paraId="1743F98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China</w:t>
            </w:r>
          </w:p>
        </w:tc>
        <w:tc>
          <w:tcPr>
            <w:tcW w:w="2551" w:type="dxa"/>
            <w:vAlign w:val="center"/>
          </w:tcPr>
          <w:p w14:paraId="25C97768"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Mesoscale and ensemble TC modelling</w:t>
            </w:r>
          </w:p>
        </w:tc>
        <w:tc>
          <w:tcPr>
            <w:tcW w:w="2552" w:type="dxa"/>
            <w:vAlign w:val="center"/>
          </w:tcPr>
          <w:p w14:paraId="3CF69AD0" w14:textId="58A240D3"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rPr>
              <w:t xml:space="preserve">K.K. </w:t>
            </w:r>
            <w:r w:rsidR="009A2A75">
              <w:rPr>
                <w:rFonts w:asciiTheme="minorHAnsi" w:hAnsiTheme="minorHAnsi" w:cstheme="minorHAnsi"/>
                <w:szCs w:val="24"/>
              </w:rPr>
              <w:t>HON</w:t>
            </w:r>
          </w:p>
        </w:tc>
        <w:tc>
          <w:tcPr>
            <w:tcW w:w="2976" w:type="dxa"/>
            <w:vAlign w:val="center"/>
          </w:tcPr>
          <w:p w14:paraId="5B9DE2B8" w14:textId="4051D5C8" w:rsidR="003F4EA3" w:rsidRPr="000072C5" w:rsidRDefault="001941E3" w:rsidP="00E90383">
            <w:pPr>
              <w:jc w:val="center"/>
              <w:rPr>
                <w:rFonts w:asciiTheme="minorHAnsi" w:hAnsiTheme="minorHAnsi" w:cstheme="minorHAnsi"/>
                <w:szCs w:val="24"/>
              </w:rPr>
            </w:pPr>
            <w:hyperlink r:id="rId26" w:history="1">
              <w:r w:rsidR="00824DEF" w:rsidRPr="00057992">
                <w:rPr>
                  <w:rStyle w:val="ac"/>
                  <w:rFonts w:asciiTheme="minorHAnsi" w:hAnsiTheme="minorHAnsi" w:cstheme="minorHAnsi"/>
                  <w:szCs w:val="24"/>
                </w:rPr>
                <w:t>kkhon@hko.gov.hk</w:t>
              </w:r>
            </w:hyperlink>
            <w:r w:rsidR="00824DEF">
              <w:rPr>
                <w:rFonts w:asciiTheme="minorHAnsi" w:hAnsiTheme="minorHAnsi" w:cstheme="minorHAnsi"/>
                <w:szCs w:val="24"/>
              </w:rPr>
              <w:t xml:space="preserve"> </w:t>
            </w:r>
          </w:p>
        </w:tc>
        <w:tc>
          <w:tcPr>
            <w:tcW w:w="4678" w:type="dxa"/>
            <w:vAlign w:val="center"/>
          </w:tcPr>
          <w:p w14:paraId="530F9FC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bl>
    <w:p w14:paraId="392A10A6" w14:textId="77777777" w:rsidR="003F4EA3" w:rsidRPr="000072C5" w:rsidRDefault="003F4EA3" w:rsidP="003F4EA3">
      <w:pPr>
        <w:rPr>
          <w:rFonts w:asciiTheme="minorHAnsi" w:hAnsiTheme="minorHAnsi" w:cstheme="minorHAnsi"/>
        </w:rPr>
      </w:pPr>
      <w:r w:rsidRPr="000072C5">
        <w:rPr>
          <w:rFonts w:asciiTheme="minorHAnsi" w:hAnsiTheme="minorHAnsi" w:cstheme="minorHAnsi"/>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000" w:firstRow="0" w:lastRow="0" w:firstColumn="0" w:lastColumn="0" w:noHBand="0" w:noVBand="0"/>
      </w:tblPr>
      <w:tblGrid>
        <w:gridCol w:w="1555"/>
        <w:gridCol w:w="2551"/>
        <w:gridCol w:w="2552"/>
        <w:gridCol w:w="3402"/>
        <w:gridCol w:w="4252"/>
      </w:tblGrid>
      <w:tr w:rsidR="003F4EA3" w:rsidRPr="000072C5" w14:paraId="710B812E" w14:textId="77777777" w:rsidTr="00E90383">
        <w:trPr>
          <w:trHeight w:val="698"/>
        </w:trPr>
        <w:tc>
          <w:tcPr>
            <w:tcW w:w="14312" w:type="dxa"/>
            <w:gridSpan w:val="5"/>
            <w:vAlign w:val="center"/>
          </w:tcPr>
          <w:p w14:paraId="1DCD88F3" w14:textId="77777777" w:rsidR="003F4EA3" w:rsidRPr="000072C5" w:rsidRDefault="003F4EA3" w:rsidP="00E90383">
            <w:pPr>
              <w:rPr>
                <w:rFonts w:asciiTheme="minorHAnsi" w:hAnsiTheme="minorHAnsi" w:cstheme="minorHAnsi"/>
                <w:szCs w:val="24"/>
              </w:rPr>
            </w:pPr>
            <w:r w:rsidRPr="000072C5">
              <w:rPr>
                <w:rFonts w:asciiTheme="minorHAnsi" w:hAnsiTheme="minorHAnsi" w:cstheme="minorHAnsi"/>
                <w:b/>
                <w:i/>
                <w:szCs w:val="24"/>
              </w:rPr>
              <w:lastRenderedPageBreak/>
              <w:t>(B) Modelling (cont’d)</w:t>
            </w:r>
          </w:p>
        </w:tc>
      </w:tr>
      <w:tr w:rsidR="003F4EA3" w:rsidRPr="000072C5" w14:paraId="5D52C3D5" w14:textId="77777777" w:rsidTr="00E90383">
        <w:trPr>
          <w:trHeight w:val="630"/>
        </w:trPr>
        <w:tc>
          <w:tcPr>
            <w:tcW w:w="1555" w:type="dxa"/>
            <w:vMerge w:val="restart"/>
            <w:vAlign w:val="center"/>
          </w:tcPr>
          <w:p w14:paraId="6167B6A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Japan</w:t>
            </w:r>
          </w:p>
        </w:tc>
        <w:tc>
          <w:tcPr>
            <w:tcW w:w="2551" w:type="dxa"/>
            <w:vAlign w:val="center"/>
          </w:tcPr>
          <w:p w14:paraId="62D7D327"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E</w:t>
            </w:r>
            <w:r w:rsidRPr="000072C5">
              <w:rPr>
                <w:rFonts w:asciiTheme="minorHAnsi" w:eastAsia="BatangChe" w:hAnsiTheme="minorHAnsi" w:cstheme="minorHAnsi"/>
                <w:kern w:val="0"/>
                <w:szCs w:val="24"/>
                <w:lang w:eastAsia="ko-KR"/>
              </w:rPr>
              <w:t>nsemble track</w:t>
            </w:r>
          </w:p>
          <w:p w14:paraId="0CCC63E0"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forecasting</w:t>
            </w:r>
          </w:p>
        </w:tc>
        <w:tc>
          <w:tcPr>
            <w:tcW w:w="2552" w:type="dxa"/>
            <w:vAlign w:val="center"/>
          </w:tcPr>
          <w:p w14:paraId="182040A6" w14:textId="4E1B1B44" w:rsidR="003F4EA3" w:rsidRPr="000072C5" w:rsidRDefault="00824DEF" w:rsidP="00E90383">
            <w:pPr>
              <w:jc w:val="center"/>
              <w:rPr>
                <w:rFonts w:asciiTheme="minorHAnsi" w:hAnsiTheme="minorHAnsi" w:cstheme="minorHAnsi"/>
                <w:szCs w:val="24"/>
              </w:rPr>
            </w:pPr>
            <w:r w:rsidRPr="00824DEF">
              <w:rPr>
                <w:rFonts w:asciiTheme="minorHAnsi" w:hAnsiTheme="minorHAnsi" w:cstheme="minorHAnsi"/>
                <w:szCs w:val="24"/>
              </w:rPr>
              <w:t>KAWABATA Yasuhiro</w:t>
            </w:r>
          </w:p>
        </w:tc>
        <w:tc>
          <w:tcPr>
            <w:tcW w:w="3402" w:type="dxa"/>
            <w:vAlign w:val="center"/>
          </w:tcPr>
          <w:p w14:paraId="285CE398" w14:textId="01500183" w:rsidR="003F4EA3" w:rsidRPr="000072C5" w:rsidRDefault="001941E3" w:rsidP="00E90383">
            <w:pPr>
              <w:jc w:val="center"/>
              <w:rPr>
                <w:rFonts w:asciiTheme="minorHAnsi" w:hAnsiTheme="minorHAnsi" w:cstheme="minorHAnsi"/>
                <w:szCs w:val="24"/>
              </w:rPr>
            </w:pPr>
            <w:hyperlink r:id="rId27" w:history="1">
              <w:r w:rsidR="00824DEF" w:rsidRPr="00057992">
                <w:rPr>
                  <w:rStyle w:val="ac"/>
                  <w:rFonts w:asciiTheme="minorHAnsi" w:hAnsiTheme="minorHAnsi" w:cstheme="minorHAnsi"/>
                  <w:szCs w:val="24"/>
                </w:rPr>
                <w:t>kawabata@mri-jma.go.jp</w:t>
              </w:r>
            </w:hyperlink>
            <w:r w:rsidR="00824DEF">
              <w:rPr>
                <w:rFonts w:asciiTheme="minorHAnsi" w:hAnsiTheme="minorHAnsi" w:cstheme="minorHAnsi"/>
                <w:szCs w:val="24"/>
              </w:rPr>
              <w:t xml:space="preserve"> </w:t>
            </w:r>
          </w:p>
        </w:tc>
        <w:tc>
          <w:tcPr>
            <w:tcW w:w="4252" w:type="dxa"/>
            <w:vAlign w:val="center"/>
          </w:tcPr>
          <w:p w14:paraId="0E93F60B"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Meteorological Research Institute</w:t>
            </w:r>
          </w:p>
        </w:tc>
      </w:tr>
      <w:tr w:rsidR="003F4EA3" w:rsidRPr="000072C5" w14:paraId="066B4B31" w14:textId="77777777" w:rsidTr="00E90383">
        <w:trPr>
          <w:trHeight w:val="1124"/>
        </w:trPr>
        <w:tc>
          <w:tcPr>
            <w:tcW w:w="1555" w:type="dxa"/>
            <w:vMerge/>
            <w:vAlign w:val="center"/>
          </w:tcPr>
          <w:p w14:paraId="4B2FB94A"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00E42FD7"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TC-ocean interaction</w:t>
            </w:r>
          </w:p>
          <w:p w14:paraId="4D0C0A6B"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(incl. </w:t>
            </w:r>
            <w:proofErr w:type="gramStart"/>
            <w:r w:rsidRPr="000072C5">
              <w:rPr>
                <w:rFonts w:asciiTheme="minorHAnsi" w:hAnsiTheme="minorHAnsi" w:cstheme="minorHAnsi"/>
                <w:szCs w:val="24"/>
              </w:rPr>
              <w:t>mixed-layer</w:t>
            </w:r>
            <w:proofErr w:type="gramEnd"/>
            <w:r w:rsidRPr="000072C5">
              <w:rPr>
                <w:rFonts w:asciiTheme="minorHAnsi" w:hAnsiTheme="minorHAnsi" w:cstheme="minorHAnsi"/>
                <w:szCs w:val="24"/>
              </w:rPr>
              <w:t xml:space="preserve"> </w:t>
            </w:r>
          </w:p>
          <w:p w14:paraId="61F8975E"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ocean and ocean surface wave modelling)</w:t>
            </w:r>
          </w:p>
        </w:tc>
        <w:tc>
          <w:tcPr>
            <w:tcW w:w="2552" w:type="dxa"/>
            <w:vAlign w:val="center"/>
          </w:tcPr>
          <w:p w14:paraId="18D3D70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WADA </w:t>
            </w:r>
            <w:proofErr w:type="spellStart"/>
            <w:r w:rsidRPr="000072C5">
              <w:rPr>
                <w:rFonts w:asciiTheme="minorHAnsi" w:hAnsiTheme="minorHAnsi" w:cstheme="minorHAnsi"/>
                <w:szCs w:val="24"/>
              </w:rPr>
              <w:t>Akiyoshi</w:t>
            </w:r>
            <w:proofErr w:type="spellEnd"/>
          </w:p>
        </w:tc>
        <w:tc>
          <w:tcPr>
            <w:tcW w:w="3402" w:type="dxa"/>
            <w:vAlign w:val="center"/>
          </w:tcPr>
          <w:p w14:paraId="11EDE8C3" w14:textId="2B8E014C" w:rsidR="003F4EA3" w:rsidRPr="000072C5" w:rsidRDefault="001941E3" w:rsidP="00E90383">
            <w:pPr>
              <w:jc w:val="center"/>
              <w:rPr>
                <w:rFonts w:asciiTheme="minorHAnsi" w:hAnsiTheme="minorHAnsi" w:cstheme="minorHAnsi"/>
                <w:szCs w:val="24"/>
              </w:rPr>
            </w:pPr>
            <w:hyperlink r:id="rId28" w:history="1">
              <w:r w:rsidR="00824DEF" w:rsidRPr="00057992">
                <w:rPr>
                  <w:rStyle w:val="ac"/>
                  <w:rFonts w:asciiTheme="minorHAnsi" w:hAnsiTheme="minorHAnsi" w:cstheme="minorHAnsi"/>
                  <w:szCs w:val="24"/>
                </w:rPr>
                <w:t>awada@mri-jma.go.jp</w:t>
              </w:r>
            </w:hyperlink>
            <w:r w:rsidR="00824DEF">
              <w:rPr>
                <w:rFonts w:asciiTheme="minorHAnsi" w:hAnsiTheme="minorHAnsi" w:cstheme="minorHAnsi"/>
                <w:szCs w:val="24"/>
              </w:rPr>
              <w:t xml:space="preserve"> </w:t>
            </w:r>
          </w:p>
        </w:tc>
        <w:tc>
          <w:tcPr>
            <w:tcW w:w="4252" w:type="dxa"/>
            <w:vAlign w:val="center"/>
          </w:tcPr>
          <w:p w14:paraId="6F074EE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Meteorological Research Institute</w:t>
            </w:r>
          </w:p>
        </w:tc>
      </w:tr>
      <w:tr w:rsidR="003F4EA3" w:rsidRPr="000072C5" w14:paraId="2F4F85BC" w14:textId="77777777" w:rsidTr="00E90383">
        <w:trPr>
          <w:trHeight w:val="671"/>
        </w:trPr>
        <w:tc>
          <w:tcPr>
            <w:tcW w:w="1555" w:type="dxa"/>
            <w:vMerge/>
            <w:vAlign w:val="center"/>
          </w:tcPr>
          <w:p w14:paraId="5D3044BB"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1FC9A10A" w14:textId="7556A912" w:rsidR="003F4EA3" w:rsidRPr="000072C5" w:rsidRDefault="003F4EA3" w:rsidP="00E90383">
            <w:pPr>
              <w:snapToGrid w:val="0"/>
              <w:jc w:val="center"/>
              <w:rPr>
                <w:rFonts w:asciiTheme="minorHAnsi" w:hAnsiTheme="minorHAnsi" w:cstheme="minorHAnsi"/>
                <w:szCs w:val="24"/>
              </w:rPr>
            </w:pPr>
            <w:r w:rsidRPr="000072C5">
              <w:rPr>
                <w:rFonts w:asciiTheme="minorHAnsi" w:eastAsia="MS Mincho" w:hAnsiTheme="minorHAnsi" w:cstheme="minorHAnsi"/>
                <w:szCs w:val="24"/>
                <w:lang w:eastAsia="ja-JP"/>
              </w:rPr>
              <w:t>TC modeling</w:t>
            </w:r>
          </w:p>
        </w:tc>
        <w:tc>
          <w:tcPr>
            <w:tcW w:w="2552" w:type="dxa"/>
            <w:vAlign w:val="center"/>
          </w:tcPr>
          <w:p w14:paraId="1533ADB7" w14:textId="4033859C" w:rsidR="003F4EA3" w:rsidRPr="000072C5" w:rsidRDefault="00824DEF" w:rsidP="00E90383">
            <w:pPr>
              <w:jc w:val="center"/>
              <w:rPr>
                <w:rFonts w:asciiTheme="minorHAnsi" w:hAnsiTheme="minorHAnsi" w:cstheme="minorHAnsi"/>
                <w:szCs w:val="24"/>
              </w:rPr>
            </w:pPr>
            <w:r w:rsidRPr="00824DEF">
              <w:rPr>
                <w:rFonts w:asciiTheme="minorHAnsi" w:eastAsia="MS Mincho" w:hAnsiTheme="minorHAnsi" w:cstheme="minorHAnsi"/>
                <w:szCs w:val="24"/>
                <w:lang w:eastAsia="ja-JP"/>
              </w:rPr>
              <w:t xml:space="preserve">TSUJINO </w:t>
            </w:r>
            <w:proofErr w:type="spellStart"/>
            <w:r w:rsidRPr="00824DEF">
              <w:rPr>
                <w:rFonts w:asciiTheme="minorHAnsi" w:eastAsia="MS Mincho" w:hAnsiTheme="minorHAnsi" w:cstheme="minorHAnsi"/>
                <w:szCs w:val="24"/>
                <w:lang w:eastAsia="ja-JP"/>
              </w:rPr>
              <w:t>Satoki</w:t>
            </w:r>
            <w:proofErr w:type="spellEnd"/>
          </w:p>
        </w:tc>
        <w:tc>
          <w:tcPr>
            <w:tcW w:w="3402" w:type="dxa"/>
            <w:vAlign w:val="center"/>
          </w:tcPr>
          <w:p w14:paraId="7A9BF7FB" w14:textId="5083F835" w:rsidR="003F4EA3" w:rsidRPr="000072C5" w:rsidRDefault="001941E3" w:rsidP="00E90383">
            <w:pPr>
              <w:jc w:val="center"/>
              <w:rPr>
                <w:rFonts w:asciiTheme="minorHAnsi" w:hAnsiTheme="minorHAnsi" w:cstheme="minorHAnsi"/>
                <w:szCs w:val="24"/>
              </w:rPr>
            </w:pPr>
            <w:hyperlink r:id="rId29" w:history="1">
              <w:r w:rsidR="00824DEF" w:rsidRPr="00057992">
                <w:rPr>
                  <w:rStyle w:val="ac"/>
                </w:rPr>
                <w:t>satoki@mri-jma.go.jp</w:t>
              </w:r>
            </w:hyperlink>
            <w:r w:rsidR="00824DEF">
              <w:t xml:space="preserve"> </w:t>
            </w:r>
          </w:p>
        </w:tc>
        <w:tc>
          <w:tcPr>
            <w:tcW w:w="4252" w:type="dxa"/>
            <w:vAlign w:val="center"/>
          </w:tcPr>
          <w:p w14:paraId="4C85425B" w14:textId="44525231" w:rsidR="003F4EA3" w:rsidRPr="000072C5" w:rsidRDefault="00824DEF" w:rsidP="00E90383">
            <w:pPr>
              <w:jc w:val="center"/>
              <w:rPr>
                <w:rFonts w:asciiTheme="minorHAnsi" w:hAnsiTheme="minorHAnsi" w:cstheme="minorHAnsi"/>
                <w:szCs w:val="24"/>
              </w:rPr>
            </w:pPr>
            <w:r w:rsidRPr="00824DEF">
              <w:rPr>
                <w:rFonts w:asciiTheme="minorHAnsi" w:hAnsiTheme="minorHAnsi" w:cstheme="minorHAnsi"/>
                <w:szCs w:val="24"/>
              </w:rPr>
              <w:t>Meteorological Research Institute</w:t>
            </w:r>
          </w:p>
        </w:tc>
      </w:tr>
      <w:tr w:rsidR="003F4EA3" w:rsidRPr="000072C5" w14:paraId="1ABB234B" w14:textId="77777777" w:rsidTr="00E90383">
        <w:trPr>
          <w:trHeight w:val="671"/>
        </w:trPr>
        <w:tc>
          <w:tcPr>
            <w:tcW w:w="1555" w:type="dxa"/>
            <w:vMerge/>
            <w:vAlign w:val="center"/>
          </w:tcPr>
          <w:p w14:paraId="18CA4D9F"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24109BD0"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Storm surge / wave modelling</w:t>
            </w:r>
          </w:p>
        </w:tc>
        <w:tc>
          <w:tcPr>
            <w:tcW w:w="2552" w:type="dxa"/>
            <w:vAlign w:val="center"/>
          </w:tcPr>
          <w:p w14:paraId="2C36463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KOHNO </w:t>
            </w:r>
            <w:proofErr w:type="spellStart"/>
            <w:r w:rsidRPr="000072C5">
              <w:rPr>
                <w:rFonts w:asciiTheme="minorHAnsi" w:hAnsiTheme="minorHAnsi" w:cstheme="minorHAnsi"/>
                <w:szCs w:val="24"/>
              </w:rPr>
              <w:t>Nadao</w:t>
            </w:r>
            <w:proofErr w:type="spellEnd"/>
          </w:p>
        </w:tc>
        <w:tc>
          <w:tcPr>
            <w:tcW w:w="3402" w:type="dxa"/>
            <w:vAlign w:val="center"/>
          </w:tcPr>
          <w:p w14:paraId="39317D88" w14:textId="039CE336" w:rsidR="003F4EA3" w:rsidRPr="000072C5" w:rsidRDefault="001941E3" w:rsidP="00E90383">
            <w:pPr>
              <w:jc w:val="center"/>
              <w:rPr>
                <w:rFonts w:asciiTheme="minorHAnsi" w:hAnsiTheme="minorHAnsi" w:cstheme="minorHAnsi"/>
                <w:szCs w:val="24"/>
              </w:rPr>
            </w:pPr>
            <w:hyperlink r:id="rId30" w:history="1">
              <w:r w:rsidR="00824DEF" w:rsidRPr="00057992">
                <w:rPr>
                  <w:rStyle w:val="ac"/>
                  <w:rFonts w:asciiTheme="minorHAnsi" w:hAnsiTheme="minorHAnsi" w:cstheme="minorHAnsi"/>
                  <w:szCs w:val="24"/>
                </w:rPr>
                <w:t>nkohno@mri-jma.go.jp</w:t>
              </w:r>
            </w:hyperlink>
            <w:r w:rsidR="00824DEF">
              <w:rPr>
                <w:rFonts w:asciiTheme="minorHAnsi" w:hAnsiTheme="minorHAnsi" w:cstheme="minorHAnsi"/>
                <w:szCs w:val="24"/>
              </w:rPr>
              <w:t xml:space="preserve"> </w:t>
            </w:r>
          </w:p>
        </w:tc>
        <w:tc>
          <w:tcPr>
            <w:tcW w:w="4252" w:type="dxa"/>
            <w:vAlign w:val="center"/>
          </w:tcPr>
          <w:p w14:paraId="3AA9AF6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Meteorological Research Institute</w:t>
            </w:r>
          </w:p>
        </w:tc>
      </w:tr>
      <w:tr w:rsidR="003F4EA3" w:rsidRPr="000072C5" w14:paraId="5E48F7EC" w14:textId="77777777" w:rsidTr="009A2A75">
        <w:trPr>
          <w:trHeight w:val="738"/>
        </w:trPr>
        <w:tc>
          <w:tcPr>
            <w:tcW w:w="1555" w:type="dxa"/>
            <w:vMerge w:val="restart"/>
            <w:vAlign w:val="center"/>
          </w:tcPr>
          <w:p w14:paraId="1845A70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 xml:space="preserve">Republic of </w:t>
            </w:r>
          </w:p>
          <w:p w14:paraId="4326570B"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Korea</w:t>
            </w:r>
          </w:p>
        </w:tc>
        <w:tc>
          <w:tcPr>
            <w:tcW w:w="2551" w:type="dxa"/>
            <w:vAlign w:val="center"/>
          </w:tcPr>
          <w:p w14:paraId="30E6191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ind w:left="10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G</w:t>
            </w:r>
            <w:r w:rsidRPr="000072C5">
              <w:rPr>
                <w:rFonts w:asciiTheme="minorHAnsi" w:eastAsia="BatangChe" w:hAnsiTheme="minorHAnsi" w:cstheme="minorHAnsi"/>
                <w:kern w:val="0"/>
                <w:szCs w:val="24"/>
                <w:lang w:eastAsia="ko-KR"/>
              </w:rPr>
              <w:t xml:space="preserve">lobal NWP model tracks </w:t>
            </w:r>
          </w:p>
        </w:tc>
        <w:tc>
          <w:tcPr>
            <w:tcW w:w="2552" w:type="dxa"/>
            <w:vAlign w:val="center"/>
          </w:tcPr>
          <w:p w14:paraId="065E3864"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Malgun Gothic" w:hAnsiTheme="minorHAnsi" w:cstheme="minorHAnsi"/>
                <w:color w:val="000000" w:themeColor="text1"/>
                <w:kern w:val="0"/>
                <w:szCs w:val="24"/>
                <w:lang w:eastAsia="ko-KR"/>
              </w:rPr>
            </w:pPr>
            <w:r w:rsidRPr="000072C5">
              <w:rPr>
                <w:rFonts w:asciiTheme="minorHAnsi" w:eastAsia="Malgun Gothic" w:hAnsiTheme="minorHAnsi" w:cstheme="minorHAnsi"/>
                <w:color w:val="000000" w:themeColor="text1"/>
                <w:kern w:val="0"/>
                <w:szCs w:val="24"/>
                <w:lang w:eastAsia="ko-KR"/>
              </w:rPr>
              <w:t>KIM, Yoon Jae</w:t>
            </w:r>
          </w:p>
        </w:tc>
        <w:tc>
          <w:tcPr>
            <w:tcW w:w="3402" w:type="dxa"/>
            <w:vAlign w:val="center"/>
          </w:tcPr>
          <w:p w14:paraId="67A61969" w14:textId="4ADE9790"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31" w:history="1">
              <w:r w:rsidR="00824DEF" w:rsidRPr="00057992">
                <w:rPr>
                  <w:rStyle w:val="ac"/>
                  <w:rFonts w:asciiTheme="minorHAnsi" w:eastAsia="BatangChe" w:hAnsiTheme="minorHAnsi" w:cstheme="minorHAnsi"/>
                  <w:kern w:val="0"/>
                  <w:szCs w:val="24"/>
                  <w:lang w:eastAsia="ko-KR"/>
                </w:rPr>
                <w:t>yoonjae@korea.kr</w:t>
              </w:r>
            </w:hyperlink>
            <w:r w:rsidR="00824DEF">
              <w:rPr>
                <w:rFonts w:asciiTheme="minorHAnsi" w:eastAsia="BatangChe" w:hAnsiTheme="minorHAnsi" w:cstheme="minorHAnsi"/>
                <w:color w:val="000000" w:themeColor="text1"/>
                <w:kern w:val="0"/>
                <w:szCs w:val="24"/>
                <w:lang w:eastAsia="ko-KR"/>
              </w:rPr>
              <w:t xml:space="preserve"> </w:t>
            </w:r>
          </w:p>
        </w:tc>
        <w:tc>
          <w:tcPr>
            <w:tcW w:w="4252" w:type="dxa"/>
            <w:vAlign w:val="center"/>
          </w:tcPr>
          <w:p w14:paraId="6A29BD1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Korea Meteorological Administration</w:t>
            </w:r>
          </w:p>
        </w:tc>
      </w:tr>
      <w:tr w:rsidR="003F4EA3" w:rsidRPr="000072C5" w14:paraId="57F127FB" w14:textId="77777777" w:rsidTr="009A2A75">
        <w:trPr>
          <w:trHeight w:val="791"/>
        </w:trPr>
        <w:tc>
          <w:tcPr>
            <w:tcW w:w="1555" w:type="dxa"/>
            <w:vMerge/>
            <w:vAlign w:val="center"/>
          </w:tcPr>
          <w:p w14:paraId="305BF246"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526A4397"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E</w:t>
            </w:r>
            <w:r w:rsidRPr="000072C5">
              <w:rPr>
                <w:rFonts w:asciiTheme="minorHAnsi" w:eastAsia="BatangChe" w:hAnsiTheme="minorHAnsi" w:cstheme="minorHAnsi"/>
                <w:kern w:val="0"/>
                <w:szCs w:val="24"/>
                <w:lang w:eastAsia="ko-KR"/>
              </w:rPr>
              <w:t>nsemble track</w:t>
            </w:r>
          </w:p>
          <w:p w14:paraId="51AFE1B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ind w:left="10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f</w:t>
            </w:r>
            <w:r w:rsidRPr="000072C5">
              <w:rPr>
                <w:rFonts w:asciiTheme="minorHAnsi" w:eastAsia="BatangChe" w:hAnsiTheme="minorHAnsi" w:cstheme="minorHAnsi"/>
                <w:kern w:val="0"/>
                <w:szCs w:val="24"/>
                <w:lang w:eastAsia="ko-KR"/>
              </w:rPr>
              <w:t>orecasting</w:t>
            </w:r>
          </w:p>
        </w:tc>
        <w:tc>
          <w:tcPr>
            <w:tcW w:w="2552" w:type="dxa"/>
            <w:vAlign w:val="center"/>
          </w:tcPr>
          <w:p w14:paraId="63738FA9"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r w:rsidRPr="000072C5">
              <w:rPr>
                <w:rFonts w:asciiTheme="minorHAnsi" w:eastAsia="Malgun Gothic" w:hAnsiTheme="minorHAnsi" w:cstheme="minorHAnsi"/>
                <w:color w:val="000000" w:themeColor="text1"/>
                <w:kern w:val="0"/>
                <w:szCs w:val="24"/>
                <w:lang w:eastAsia="ko-KR"/>
              </w:rPr>
              <w:t>SHIN, Hyun Cheol</w:t>
            </w:r>
          </w:p>
        </w:tc>
        <w:tc>
          <w:tcPr>
            <w:tcW w:w="3402" w:type="dxa"/>
            <w:vAlign w:val="center"/>
          </w:tcPr>
          <w:p w14:paraId="635B203B" w14:textId="74696EAA"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32" w:history="1">
              <w:r w:rsidR="00824DEF" w:rsidRPr="00057992">
                <w:rPr>
                  <w:rStyle w:val="ac"/>
                  <w:rFonts w:asciiTheme="minorHAnsi" w:eastAsia="BatangChe" w:hAnsiTheme="minorHAnsi" w:cstheme="minorHAnsi"/>
                  <w:kern w:val="0"/>
                  <w:szCs w:val="24"/>
                  <w:lang w:eastAsia="ko-KR"/>
                </w:rPr>
                <w:t>sinhyo@korea.kr</w:t>
              </w:r>
            </w:hyperlink>
            <w:r w:rsidR="00824DEF">
              <w:rPr>
                <w:rFonts w:asciiTheme="minorHAnsi" w:eastAsia="BatangChe" w:hAnsiTheme="minorHAnsi" w:cstheme="minorHAnsi"/>
                <w:color w:val="000000" w:themeColor="text1"/>
                <w:kern w:val="0"/>
                <w:szCs w:val="24"/>
                <w:lang w:eastAsia="ko-KR"/>
              </w:rPr>
              <w:t xml:space="preserve"> </w:t>
            </w:r>
          </w:p>
        </w:tc>
        <w:tc>
          <w:tcPr>
            <w:tcW w:w="4252" w:type="dxa"/>
            <w:vAlign w:val="center"/>
          </w:tcPr>
          <w:p w14:paraId="39F06F78"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Korea Meteorological Administration</w:t>
            </w:r>
          </w:p>
        </w:tc>
      </w:tr>
      <w:tr w:rsidR="003F4EA3" w:rsidRPr="000072C5" w14:paraId="4668AA29" w14:textId="77777777" w:rsidTr="009A2A75">
        <w:trPr>
          <w:trHeight w:val="857"/>
        </w:trPr>
        <w:tc>
          <w:tcPr>
            <w:tcW w:w="1555" w:type="dxa"/>
            <w:vMerge/>
            <w:vAlign w:val="center"/>
          </w:tcPr>
          <w:p w14:paraId="5997BCC5"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p>
        </w:tc>
        <w:tc>
          <w:tcPr>
            <w:tcW w:w="2551" w:type="dxa"/>
            <w:vAlign w:val="center"/>
          </w:tcPr>
          <w:p w14:paraId="2D31C3AF"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r w:rsidRPr="000072C5">
              <w:rPr>
                <w:rFonts w:asciiTheme="minorHAnsi" w:eastAsia="BatangChe" w:hAnsiTheme="minorHAnsi" w:cstheme="minorHAnsi"/>
                <w:kern w:val="0"/>
                <w:szCs w:val="24"/>
                <w:lang w:eastAsia="ko-KR"/>
              </w:rPr>
              <w:t>Typhoon modelling</w:t>
            </w:r>
          </w:p>
        </w:tc>
        <w:tc>
          <w:tcPr>
            <w:tcW w:w="2552" w:type="dxa"/>
            <w:vAlign w:val="center"/>
          </w:tcPr>
          <w:p w14:paraId="692CDC8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r w:rsidRPr="000072C5">
              <w:rPr>
                <w:rFonts w:asciiTheme="minorHAnsi" w:eastAsia="Malgun Gothic" w:hAnsiTheme="minorHAnsi" w:cstheme="minorHAnsi"/>
                <w:color w:val="000000" w:themeColor="text1"/>
                <w:kern w:val="0"/>
                <w:szCs w:val="24"/>
                <w:lang w:eastAsia="ko-KR"/>
              </w:rPr>
              <w:t>JOO, Sang Won</w:t>
            </w:r>
          </w:p>
        </w:tc>
        <w:tc>
          <w:tcPr>
            <w:tcW w:w="3402" w:type="dxa"/>
            <w:vAlign w:val="center"/>
          </w:tcPr>
          <w:p w14:paraId="7915EE1A" w14:textId="69CBD046"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33" w:history="1">
              <w:r w:rsidR="00824DEF" w:rsidRPr="00057992">
                <w:rPr>
                  <w:rStyle w:val="ac"/>
                  <w:rFonts w:asciiTheme="minorHAnsi" w:eastAsia="BatangChe" w:hAnsiTheme="minorHAnsi" w:cstheme="minorHAnsi"/>
                  <w:kern w:val="0"/>
                  <w:szCs w:val="24"/>
                  <w:lang w:eastAsia="ko-KR"/>
                </w:rPr>
                <w:t>swjoo@korea.kr</w:t>
              </w:r>
            </w:hyperlink>
            <w:r w:rsidR="00824DEF">
              <w:rPr>
                <w:rFonts w:asciiTheme="minorHAnsi" w:eastAsia="BatangChe" w:hAnsiTheme="minorHAnsi" w:cstheme="minorHAnsi"/>
                <w:color w:val="000000" w:themeColor="text1"/>
                <w:kern w:val="0"/>
                <w:szCs w:val="24"/>
                <w:lang w:eastAsia="ko-KR"/>
              </w:rPr>
              <w:t xml:space="preserve"> </w:t>
            </w:r>
          </w:p>
        </w:tc>
        <w:tc>
          <w:tcPr>
            <w:tcW w:w="4252" w:type="dxa"/>
            <w:vAlign w:val="center"/>
          </w:tcPr>
          <w:p w14:paraId="595C5654"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Korea Meteorological Administration</w:t>
            </w:r>
          </w:p>
        </w:tc>
      </w:tr>
      <w:tr w:rsidR="003F4EA3" w:rsidRPr="000072C5" w14:paraId="74918368" w14:textId="77777777" w:rsidTr="009A2A75">
        <w:trPr>
          <w:trHeight w:val="1567"/>
        </w:trPr>
        <w:tc>
          <w:tcPr>
            <w:tcW w:w="1555" w:type="dxa"/>
            <w:vAlign w:val="center"/>
          </w:tcPr>
          <w:p w14:paraId="3854B1F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USA (western North Pacific)</w:t>
            </w:r>
          </w:p>
        </w:tc>
        <w:tc>
          <w:tcPr>
            <w:tcW w:w="2551" w:type="dxa"/>
            <w:vAlign w:val="center"/>
          </w:tcPr>
          <w:p w14:paraId="243C777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Modeling</w:t>
            </w:r>
          </w:p>
          <w:p w14:paraId="3EBF3006" w14:textId="77777777"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rPr>
              <w:t>Extratropical Transition</w:t>
            </w:r>
          </w:p>
          <w:p w14:paraId="47A22754" w14:textId="77777777"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TC Genesis</w:t>
            </w:r>
          </w:p>
          <w:p w14:paraId="32CB907E" w14:textId="77777777"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Sub-Tropical Systems Structure</w:t>
            </w:r>
          </w:p>
        </w:tc>
        <w:tc>
          <w:tcPr>
            <w:tcW w:w="2552" w:type="dxa"/>
            <w:vAlign w:val="center"/>
          </w:tcPr>
          <w:p w14:paraId="4672F67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Jim DOYLE</w:t>
            </w:r>
          </w:p>
          <w:p w14:paraId="4366BC2D"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Pat HARR</w:t>
            </w:r>
          </w:p>
          <w:p w14:paraId="574DEEFA" w14:textId="77777777" w:rsidR="003F4EA3" w:rsidRPr="000072C5" w:rsidRDefault="003F4EA3" w:rsidP="00E90383">
            <w:pPr>
              <w:jc w:val="center"/>
              <w:rPr>
                <w:rFonts w:asciiTheme="minorHAnsi" w:hAnsiTheme="minorHAnsi" w:cstheme="minorHAnsi"/>
                <w:szCs w:val="24"/>
              </w:rPr>
            </w:pPr>
          </w:p>
          <w:p w14:paraId="63D5C47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Jenni EVANS</w:t>
            </w:r>
          </w:p>
        </w:tc>
        <w:tc>
          <w:tcPr>
            <w:tcW w:w="3402" w:type="dxa"/>
            <w:vAlign w:val="center"/>
          </w:tcPr>
          <w:p w14:paraId="1ADFB6D2" w14:textId="77777777" w:rsidR="003F4EA3" w:rsidRPr="000072C5" w:rsidRDefault="001941E3" w:rsidP="00E90383">
            <w:pPr>
              <w:jc w:val="center"/>
              <w:rPr>
                <w:rFonts w:asciiTheme="minorHAnsi" w:hAnsiTheme="minorHAnsi" w:cstheme="minorHAnsi"/>
                <w:szCs w:val="24"/>
              </w:rPr>
            </w:pPr>
            <w:hyperlink r:id="rId34" w:history="1">
              <w:r w:rsidR="003F4EA3" w:rsidRPr="000072C5">
                <w:rPr>
                  <w:rFonts w:asciiTheme="minorHAnsi" w:hAnsiTheme="minorHAnsi" w:cstheme="minorHAnsi"/>
                  <w:color w:val="0000FF"/>
                  <w:szCs w:val="24"/>
                  <w:u w:val="single"/>
                </w:rPr>
                <w:t>James.Doyle@nrlmry.navy.mil</w:t>
              </w:r>
            </w:hyperlink>
          </w:p>
          <w:p w14:paraId="13754DBD" w14:textId="77777777" w:rsidR="003F4EA3" w:rsidRPr="000072C5" w:rsidRDefault="001941E3" w:rsidP="00E90383">
            <w:pPr>
              <w:jc w:val="center"/>
              <w:rPr>
                <w:rFonts w:asciiTheme="minorHAnsi" w:hAnsiTheme="minorHAnsi" w:cstheme="minorHAnsi"/>
                <w:szCs w:val="24"/>
              </w:rPr>
            </w:pPr>
            <w:hyperlink r:id="rId35" w:history="1">
              <w:r w:rsidR="003F4EA3" w:rsidRPr="000072C5">
                <w:rPr>
                  <w:rFonts w:asciiTheme="minorHAnsi" w:hAnsiTheme="minorHAnsi" w:cstheme="minorHAnsi"/>
                  <w:color w:val="0000FF"/>
                  <w:szCs w:val="24"/>
                  <w:u w:val="single"/>
                </w:rPr>
                <w:t>paharr@nps.edu</w:t>
              </w:r>
            </w:hyperlink>
          </w:p>
          <w:p w14:paraId="16340F06" w14:textId="77777777" w:rsidR="003F4EA3" w:rsidRPr="000072C5" w:rsidRDefault="003F4EA3" w:rsidP="00E90383">
            <w:pPr>
              <w:jc w:val="center"/>
              <w:rPr>
                <w:rFonts w:asciiTheme="minorHAnsi" w:hAnsiTheme="minorHAnsi" w:cstheme="minorHAnsi"/>
                <w:szCs w:val="24"/>
              </w:rPr>
            </w:pPr>
          </w:p>
          <w:p w14:paraId="663117F8" w14:textId="3CC55831" w:rsidR="003F4EA3" w:rsidRPr="000072C5" w:rsidRDefault="001941E3" w:rsidP="00E90383">
            <w:pPr>
              <w:jc w:val="center"/>
              <w:rPr>
                <w:rFonts w:asciiTheme="minorHAnsi" w:hAnsiTheme="minorHAnsi" w:cstheme="minorHAnsi"/>
                <w:szCs w:val="24"/>
              </w:rPr>
            </w:pPr>
            <w:hyperlink r:id="rId36" w:history="1">
              <w:r w:rsidR="00824DEF" w:rsidRPr="00057992">
                <w:rPr>
                  <w:rStyle w:val="ac"/>
                  <w:rFonts w:asciiTheme="minorHAnsi" w:hAnsiTheme="minorHAnsi" w:cstheme="minorHAnsi"/>
                  <w:szCs w:val="24"/>
                </w:rPr>
                <w:t>evans@meteo.psu.edu</w:t>
              </w:r>
            </w:hyperlink>
            <w:r w:rsidR="00824DEF">
              <w:rPr>
                <w:rFonts w:asciiTheme="minorHAnsi" w:hAnsiTheme="minorHAnsi" w:cstheme="minorHAnsi"/>
                <w:szCs w:val="24"/>
              </w:rPr>
              <w:t xml:space="preserve"> </w:t>
            </w:r>
          </w:p>
        </w:tc>
        <w:tc>
          <w:tcPr>
            <w:tcW w:w="4252" w:type="dxa"/>
            <w:vAlign w:val="center"/>
          </w:tcPr>
          <w:p w14:paraId="0471672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NRL, Monterey CA</w:t>
            </w:r>
          </w:p>
          <w:p w14:paraId="0D8FFA4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Naval Postgraduate School, Monterey CA</w:t>
            </w:r>
          </w:p>
          <w:p w14:paraId="6781097F" w14:textId="77777777" w:rsidR="003F4EA3" w:rsidRPr="000072C5" w:rsidRDefault="003F4EA3" w:rsidP="00E90383">
            <w:pPr>
              <w:jc w:val="center"/>
              <w:rPr>
                <w:rFonts w:asciiTheme="minorHAnsi" w:hAnsiTheme="minorHAnsi" w:cstheme="minorHAnsi"/>
                <w:szCs w:val="24"/>
              </w:rPr>
            </w:pPr>
          </w:p>
          <w:p w14:paraId="5C56449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Pennsylvania State Univ</w:t>
            </w:r>
          </w:p>
        </w:tc>
      </w:tr>
      <w:tr w:rsidR="003F4EA3" w:rsidRPr="000072C5" w14:paraId="1B5CC9CC" w14:textId="77777777" w:rsidTr="009A2A75">
        <w:trPr>
          <w:trHeight w:val="973"/>
        </w:trPr>
        <w:tc>
          <w:tcPr>
            <w:tcW w:w="1555" w:type="dxa"/>
            <w:vAlign w:val="center"/>
          </w:tcPr>
          <w:p w14:paraId="0D6B1BF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Viet Nam</w:t>
            </w:r>
          </w:p>
        </w:tc>
        <w:tc>
          <w:tcPr>
            <w:tcW w:w="2551" w:type="dxa"/>
            <w:vAlign w:val="center"/>
          </w:tcPr>
          <w:p w14:paraId="611D0E9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 xml:space="preserve">Computational fluid dynamics and modelling </w:t>
            </w:r>
          </w:p>
        </w:tc>
        <w:tc>
          <w:tcPr>
            <w:tcW w:w="2552" w:type="dxa"/>
            <w:vAlign w:val="center"/>
          </w:tcPr>
          <w:p w14:paraId="32C5058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LE, Duc</w:t>
            </w:r>
          </w:p>
        </w:tc>
        <w:tc>
          <w:tcPr>
            <w:tcW w:w="3402" w:type="dxa"/>
            <w:vAlign w:val="center"/>
          </w:tcPr>
          <w:p w14:paraId="4B72DE7E" w14:textId="711FA148"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新細明體" w:hAnsiTheme="minorHAnsi" w:cstheme="minorHAnsi"/>
                <w:kern w:val="0"/>
                <w:szCs w:val="24"/>
              </w:rPr>
            </w:pPr>
            <w:hyperlink r:id="rId37" w:history="1">
              <w:r w:rsidR="00824DEF" w:rsidRPr="00057992">
                <w:rPr>
                  <w:rStyle w:val="ac"/>
                  <w:rFonts w:asciiTheme="minorHAnsi" w:eastAsia="新細明體" w:hAnsiTheme="minorHAnsi" w:cstheme="minorHAnsi"/>
                  <w:kern w:val="0"/>
                  <w:szCs w:val="24"/>
                </w:rPr>
                <w:t>leducvn@yahoo.com</w:t>
              </w:r>
            </w:hyperlink>
            <w:r w:rsidR="00824DEF">
              <w:rPr>
                <w:rFonts w:asciiTheme="minorHAnsi" w:eastAsia="新細明體" w:hAnsiTheme="minorHAnsi" w:cstheme="minorHAnsi"/>
                <w:kern w:val="0"/>
                <w:szCs w:val="24"/>
              </w:rPr>
              <w:t xml:space="preserve"> </w:t>
            </w:r>
          </w:p>
        </w:tc>
        <w:tc>
          <w:tcPr>
            <w:tcW w:w="4252" w:type="dxa"/>
            <w:vAlign w:val="center"/>
          </w:tcPr>
          <w:p w14:paraId="10CE73AC"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 xml:space="preserve">National Hydro-Meteorological Service </w:t>
            </w:r>
          </w:p>
          <w:p w14:paraId="5B38568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of Viet Nam</w:t>
            </w:r>
          </w:p>
        </w:tc>
      </w:tr>
      <w:tr w:rsidR="003F4EA3" w:rsidRPr="000072C5" w14:paraId="306405CE" w14:textId="77777777" w:rsidTr="00E90383">
        <w:trPr>
          <w:trHeight w:val="630"/>
        </w:trPr>
        <w:tc>
          <w:tcPr>
            <w:tcW w:w="14312" w:type="dxa"/>
            <w:gridSpan w:val="5"/>
            <w:vAlign w:val="center"/>
          </w:tcPr>
          <w:p w14:paraId="51B64C88" w14:textId="77777777" w:rsidR="003F4EA3" w:rsidRPr="000072C5" w:rsidRDefault="003F4EA3" w:rsidP="00E90383">
            <w:pPr>
              <w:jc w:val="both"/>
              <w:rPr>
                <w:rFonts w:asciiTheme="minorHAnsi" w:hAnsiTheme="minorHAnsi" w:cstheme="minorHAnsi"/>
                <w:b/>
                <w:i/>
                <w:szCs w:val="24"/>
              </w:rPr>
            </w:pPr>
          </w:p>
          <w:p w14:paraId="59A2EACD"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(C) Forecasting</w:t>
            </w:r>
          </w:p>
          <w:p w14:paraId="5A169BCE" w14:textId="77777777" w:rsidR="003F4EA3" w:rsidRPr="000072C5" w:rsidRDefault="003F4EA3" w:rsidP="00E90383">
            <w:pPr>
              <w:jc w:val="both"/>
              <w:rPr>
                <w:rFonts w:asciiTheme="minorHAnsi" w:hAnsiTheme="minorHAnsi" w:cstheme="minorHAnsi"/>
                <w:b/>
                <w:i/>
                <w:szCs w:val="24"/>
              </w:rPr>
            </w:pPr>
          </w:p>
        </w:tc>
      </w:tr>
      <w:tr w:rsidR="003F4EA3" w:rsidRPr="000072C5" w14:paraId="677B4E85" w14:textId="77777777" w:rsidTr="00E90383">
        <w:trPr>
          <w:trHeight w:val="630"/>
        </w:trPr>
        <w:tc>
          <w:tcPr>
            <w:tcW w:w="1555" w:type="dxa"/>
            <w:vMerge w:val="restart"/>
            <w:tcBorders>
              <w:top w:val="nil"/>
            </w:tcBorders>
            <w:vAlign w:val="center"/>
          </w:tcPr>
          <w:p w14:paraId="083F6CC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lastRenderedPageBreak/>
              <w:t>China</w:t>
            </w:r>
          </w:p>
        </w:tc>
        <w:tc>
          <w:tcPr>
            <w:tcW w:w="2551" w:type="dxa"/>
            <w:tcBorders>
              <w:top w:val="nil"/>
            </w:tcBorders>
            <w:vAlign w:val="center"/>
          </w:tcPr>
          <w:p w14:paraId="043BF571"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Track and intensity </w:t>
            </w:r>
          </w:p>
          <w:p w14:paraId="0B43B4E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forecasting</w:t>
            </w:r>
          </w:p>
        </w:tc>
        <w:tc>
          <w:tcPr>
            <w:tcW w:w="2552" w:type="dxa"/>
            <w:tcBorders>
              <w:top w:val="nil"/>
            </w:tcBorders>
            <w:vAlign w:val="center"/>
          </w:tcPr>
          <w:p w14:paraId="3F8025B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LEI, </w:t>
            </w:r>
            <w:proofErr w:type="spellStart"/>
            <w:r w:rsidRPr="000072C5">
              <w:rPr>
                <w:rFonts w:asciiTheme="minorHAnsi" w:hAnsiTheme="minorHAnsi" w:cstheme="minorHAnsi"/>
                <w:szCs w:val="24"/>
              </w:rPr>
              <w:t>Xiaotu</w:t>
            </w:r>
            <w:proofErr w:type="spellEnd"/>
          </w:p>
        </w:tc>
        <w:tc>
          <w:tcPr>
            <w:tcW w:w="3402" w:type="dxa"/>
            <w:tcBorders>
              <w:top w:val="nil"/>
            </w:tcBorders>
            <w:vAlign w:val="center"/>
          </w:tcPr>
          <w:p w14:paraId="32339381" w14:textId="63627560" w:rsidR="003F4EA3" w:rsidRPr="000072C5" w:rsidRDefault="001941E3" w:rsidP="00E90383">
            <w:pPr>
              <w:jc w:val="center"/>
              <w:rPr>
                <w:rFonts w:asciiTheme="minorHAnsi" w:hAnsiTheme="minorHAnsi" w:cstheme="minorHAnsi"/>
                <w:szCs w:val="24"/>
              </w:rPr>
            </w:pPr>
            <w:hyperlink r:id="rId38" w:history="1">
              <w:r w:rsidR="00824DEF" w:rsidRPr="00057992">
                <w:rPr>
                  <w:rStyle w:val="ac"/>
                  <w:rFonts w:asciiTheme="minorHAnsi" w:hAnsiTheme="minorHAnsi" w:cstheme="minorHAnsi"/>
                  <w:szCs w:val="24"/>
                </w:rPr>
                <w:t>Leixt@mail.typhoon.gov.cn</w:t>
              </w:r>
            </w:hyperlink>
            <w:r w:rsidR="00824DEF">
              <w:rPr>
                <w:rFonts w:asciiTheme="minorHAnsi" w:hAnsiTheme="minorHAnsi" w:cstheme="minorHAnsi"/>
                <w:szCs w:val="24"/>
              </w:rPr>
              <w:t xml:space="preserve"> </w:t>
            </w:r>
          </w:p>
        </w:tc>
        <w:tc>
          <w:tcPr>
            <w:tcW w:w="4252" w:type="dxa"/>
            <w:tcBorders>
              <w:top w:val="nil"/>
            </w:tcBorders>
            <w:vAlign w:val="center"/>
          </w:tcPr>
          <w:p w14:paraId="7FAE944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73CCD589" w14:textId="77777777" w:rsidTr="00E90383">
        <w:trPr>
          <w:trHeight w:val="630"/>
        </w:trPr>
        <w:tc>
          <w:tcPr>
            <w:tcW w:w="1555" w:type="dxa"/>
            <w:vMerge/>
            <w:vAlign w:val="center"/>
          </w:tcPr>
          <w:p w14:paraId="00801F5C"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4E3FB422" w14:textId="77777777" w:rsidR="003F4EA3" w:rsidRPr="000072C5" w:rsidRDefault="003F4EA3" w:rsidP="00E90383">
            <w:pPr>
              <w:jc w:val="center"/>
              <w:rPr>
                <w:rFonts w:asciiTheme="minorHAnsi" w:hAnsiTheme="minorHAnsi" w:cstheme="minorHAnsi"/>
                <w:spacing w:val="-8"/>
                <w:szCs w:val="24"/>
              </w:rPr>
            </w:pPr>
            <w:r w:rsidRPr="000072C5">
              <w:rPr>
                <w:rFonts w:asciiTheme="minorHAnsi" w:hAnsiTheme="minorHAnsi" w:cstheme="minorHAnsi"/>
                <w:spacing w:val="-8"/>
                <w:szCs w:val="24"/>
              </w:rPr>
              <w:t xml:space="preserve">Long-range prediction </w:t>
            </w:r>
          </w:p>
          <w:p w14:paraId="7CEE608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pacing w:val="-8"/>
                <w:szCs w:val="24"/>
              </w:rPr>
              <w:t>of typhoon</w:t>
            </w:r>
          </w:p>
        </w:tc>
        <w:tc>
          <w:tcPr>
            <w:tcW w:w="2552" w:type="dxa"/>
            <w:vAlign w:val="center"/>
          </w:tcPr>
          <w:p w14:paraId="5FFA211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XU, Ming</w:t>
            </w:r>
          </w:p>
        </w:tc>
        <w:tc>
          <w:tcPr>
            <w:tcW w:w="3402" w:type="dxa"/>
            <w:vAlign w:val="center"/>
          </w:tcPr>
          <w:p w14:paraId="19D4478C" w14:textId="6A8FFA34" w:rsidR="003F4EA3" w:rsidRPr="000072C5" w:rsidRDefault="001941E3" w:rsidP="00E90383">
            <w:pPr>
              <w:jc w:val="center"/>
              <w:rPr>
                <w:rFonts w:asciiTheme="minorHAnsi" w:hAnsiTheme="minorHAnsi" w:cstheme="minorHAnsi"/>
                <w:szCs w:val="24"/>
              </w:rPr>
            </w:pPr>
            <w:hyperlink r:id="rId39" w:history="1">
              <w:r w:rsidR="00824DEF" w:rsidRPr="00057992">
                <w:rPr>
                  <w:rStyle w:val="ac"/>
                  <w:rFonts w:asciiTheme="minorHAnsi" w:hAnsiTheme="minorHAnsi" w:cstheme="minorHAnsi"/>
                  <w:szCs w:val="24"/>
                </w:rPr>
                <w:t>Xum@mail.typhoon.gov.cn</w:t>
              </w:r>
            </w:hyperlink>
            <w:r w:rsidR="00824DEF">
              <w:rPr>
                <w:rFonts w:asciiTheme="minorHAnsi" w:hAnsiTheme="minorHAnsi" w:cstheme="minorHAnsi"/>
                <w:szCs w:val="24"/>
              </w:rPr>
              <w:t xml:space="preserve"> </w:t>
            </w:r>
          </w:p>
        </w:tc>
        <w:tc>
          <w:tcPr>
            <w:tcW w:w="4252" w:type="dxa"/>
            <w:vAlign w:val="center"/>
          </w:tcPr>
          <w:p w14:paraId="7FC997AD"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Shanghai Typhoon Institute</w:t>
            </w:r>
          </w:p>
        </w:tc>
      </w:tr>
      <w:tr w:rsidR="003F4EA3" w:rsidRPr="000072C5" w14:paraId="5E492B5F" w14:textId="77777777" w:rsidTr="00E90383">
        <w:trPr>
          <w:trHeight w:val="630"/>
        </w:trPr>
        <w:tc>
          <w:tcPr>
            <w:tcW w:w="1555" w:type="dxa"/>
            <w:vMerge w:val="restart"/>
            <w:vAlign w:val="center"/>
          </w:tcPr>
          <w:p w14:paraId="1428D53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China</w:t>
            </w:r>
          </w:p>
        </w:tc>
        <w:tc>
          <w:tcPr>
            <w:tcW w:w="2551" w:type="dxa"/>
            <w:vAlign w:val="center"/>
          </w:tcPr>
          <w:p w14:paraId="7D878C5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climatology and best track analysis</w:t>
            </w:r>
          </w:p>
        </w:tc>
        <w:tc>
          <w:tcPr>
            <w:tcW w:w="2552" w:type="dxa"/>
            <w:vAlign w:val="center"/>
          </w:tcPr>
          <w:p w14:paraId="541FFA1D"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C.W. CHOY</w:t>
            </w:r>
          </w:p>
        </w:tc>
        <w:tc>
          <w:tcPr>
            <w:tcW w:w="3402" w:type="dxa"/>
            <w:vAlign w:val="center"/>
          </w:tcPr>
          <w:p w14:paraId="69CB04F9" w14:textId="205EE95A" w:rsidR="003F4EA3" w:rsidRPr="000072C5" w:rsidRDefault="001941E3" w:rsidP="00E90383">
            <w:pPr>
              <w:jc w:val="center"/>
              <w:rPr>
                <w:rFonts w:asciiTheme="minorHAnsi" w:hAnsiTheme="minorHAnsi" w:cstheme="minorHAnsi"/>
                <w:szCs w:val="24"/>
              </w:rPr>
            </w:pPr>
            <w:hyperlink r:id="rId40" w:history="1">
              <w:r w:rsidR="00824DEF" w:rsidRPr="00057992">
                <w:rPr>
                  <w:rStyle w:val="ac"/>
                  <w:rFonts w:asciiTheme="minorHAnsi" w:hAnsiTheme="minorHAnsi" w:cstheme="minorHAnsi"/>
                  <w:szCs w:val="24"/>
                </w:rPr>
                <w:t>cwchoy@hko.gov.hk</w:t>
              </w:r>
            </w:hyperlink>
            <w:r w:rsidR="00824DEF">
              <w:rPr>
                <w:rFonts w:asciiTheme="minorHAnsi" w:hAnsiTheme="minorHAnsi" w:cstheme="minorHAnsi"/>
                <w:szCs w:val="24"/>
              </w:rPr>
              <w:t xml:space="preserve"> </w:t>
            </w:r>
          </w:p>
        </w:tc>
        <w:tc>
          <w:tcPr>
            <w:tcW w:w="4252" w:type="dxa"/>
            <w:vAlign w:val="center"/>
          </w:tcPr>
          <w:p w14:paraId="2C8AA784"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3F4EA3" w:rsidRPr="000072C5" w14:paraId="2AB0CA30" w14:textId="77777777" w:rsidTr="00E90383">
        <w:trPr>
          <w:trHeight w:val="630"/>
        </w:trPr>
        <w:tc>
          <w:tcPr>
            <w:tcW w:w="1555" w:type="dxa"/>
            <w:vMerge/>
            <w:vAlign w:val="center"/>
          </w:tcPr>
          <w:p w14:paraId="3811D319"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1EDC3C07" w14:textId="77777777"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Radar and satellite nowcasting in TC</w:t>
            </w:r>
          </w:p>
        </w:tc>
        <w:tc>
          <w:tcPr>
            <w:tcW w:w="2552" w:type="dxa"/>
            <w:vAlign w:val="center"/>
          </w:tcPr>
          <w:p w14:paraId="01F79923" w14:textId="1F528D61"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W.K. W</w:t>
            </w:r>
            <w:r w:rsidR="009A2A75">
              <w:rPr>
                <w:rFonts w:asciiTheme="minorHAnsi" w:hAnsiTheme="minorHAnsi" w:cstheme="minorHAnsi"/>
                <w:szCs w:val="24"/>
                <w:lang w:eastAsia="zh-HK"/>
              </w:rPr>
              <w:t>ONG</w:t>
            </w:r>
          </w:p>
        </w:tc>
        <w:tc>
          <w:tcPr>
            <w:tcW w:w="3402" w:type="dxa"/>
            <w:vAlign w:val="center"/>
          </w:tcPr>
          <w:p w14:paraId="12BA76DC" w14:textId="030A0260" w:rsidR="003F4EA3" w:rsidRPr="000072C5" w:rsidRDefault="001941E3" w:rsidP="00E90383">
            <w:pPr>
              <w:jc w:val="center"/>
              <w:rPr>
                <w:rFonts w:asciiTheme="minorHAnsi" w:hAnsiTheme="minorHAnsi" w:cstheme="minorHAnsi"/>
                <w:szCs w:val="24"/>
                <w:lang w:eastAsia="zh-HK"/>
              </w:rPr>
            </w:pPr>
            <w:hyperlink r:id="rId41" w:history="1">
              <w:r w:rsidR="00824DEF" w:rsidRPr="00057992">
                <w:rPr>
                  <w:rStyle w:val="ac"/>
                  <w:rFonts w:asciiTheme="minorHAnsi" w:hAnsiTheme="minorHAnsi" w:cstheme="minorHAnsi"/>
                  <w:szCs w:val="24"/>
                  <w:lang w:eastAsia="zh-HK"/>
                </w:rPr>
                <w:t>wkwong@hko.gov.hk</w:t>
              </w:r>
            </w:hyperlink>
            <w:r w:rsidR="00824DEF">
              <w:rPr>
                <w:rFonts w:asciiTheme="minorHAnsi" w:hAnsiTheme="minorHAnsi" w:cstheme="minorHAnsi"/>
                <w:szCs w:val="24"/>
                <w:lang w:eastAsia="zh-HK"/>
              </w:rPr>
              <w:t xml:space="preserve"> </w:t>
            </w:r>
          </w:p>
        </w:tc>
        <w:tc>
          <w:tcPr>
            <w:tcW w:w="4252" w:type="dxa"/>
            <w:vAlign w:val="center"/>
          </w:tcPr>
          <w:p w14:paraId="166E90AC" w14:textId="77777777" w:rsidR="003F4EA3" w:rsidRPr="000072C5" w:rsidRDefault="003F4EA3" w:rsidP="00E90383">
            <w:pPr>
              <w:jc w:val="center"/>
              <w:rPr>
                <w:rFonts w:asciiTheme="minorHAnsi" w:hAnsiTheme="minorHAnsi" w:cstheme="minorHAnsi"/>
                <w:szCs w:val="24"/>
                <w:lang w:eastAsia="zh-HK"/>
              </w:rPr>
            </w:pPr>
            <w:r w:rsidRPr="000072C5">
              <w:rPr>
                <w:rFonts w:asciiTheme="minorHAnsi" w:hAnsiTheme="minorHAnsi" w:cstheme="minorHAnsi"/>
                <w:szCs w:val="24"/>
                <w:lang w:eastAsia="zh-HK"/>
              </w:rPr>
              <w:t>Hong Kong Observatory</w:t>
            </w:r>
          </w:p>
        </w:tc>
      </w:tr>
      <w:tr w:rsidR="003F4EA3" w:rsidRPr="000072C5" w14:paraId="613AE1CE" w14:textId="77777777" w:rsidTr="00E90383">
        <w:trPr>
          <w:trHeight w:val="630"/>
        </w:trPr>
        <w:tc>
          <w:tcPr>
            <w:tcW w:w="1555" w:type="dxa"/>
            <w:vMerge/>
            <w:vAlign w:val="center"/>
          </w:tcPr>
          <w:p w14:paraId="5B4953A6"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271AFAB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TC intensity, </w:t>
            </w:r>
            <w:proofErr w:type="gramStart"/>
            <w:r w:rsidRPr="000072C5">
              <w:rPr>
                <w:rFonts w:asciiTheme="minorHAnsi" w:hAnsiTheme="minorHAnsi" w:cstheme="minorHAnsi"/>
                <w:szCs w:val="24"/>
              </w:rPr>
              <w:t>structure</w:t>
            </w:r>
            <w:proofErr w:type="gramEnd"/>
            <w:r w:rsidRPr="000072C5">
              <w:rPr>
                <w:rFonts w:asciiTheme="minorHAnsi" w:hAnsiTheme="minorHAnsi" w:cstheme="minorHAnsi"/>
                <w:szCs w:val="24"/>
              </w:rPr>
              <w:t xml:space="preserve"> and landfall impact</w:t>
            </w:r>
          </w:p>
        </w:tc>
        <w:tc>
          <w:tcPr>
            <w:tcW w:w="2552" w:type="dxa"/>
            <w:vAlign w:val="center"/>
          </w:tcPr>
          <w:p w14:paraId="51104E03" w14:textId="36330036"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S.T. C</w:t>
            </w:r>
            <w:r w:rsidR="009A2A75">
              <w:rPr>
                <w:rFonts w:asciiTheme="minorHAnsi" w:hAnsiTheme="minorHAnsi" w:cstheme="minorHAnsi"/>
                <w:szCs w:val="24"/>
              </w:rPr>
              <w:t>HAN</w:t>
            </w:r>
          </w:p>
        </w:tc>
        <w:tc>
          <w:tcPr>
            <w:tcW w:w="3402" w:type="dxa"/>
            <w:vAlign w:val="center"/>
          </w:tcPr>
          <w:p w14:paraId="798DB0A3" w14:textId="1A8C05C3" w:rsidR="003F4EA3" w:rsidRPr="000072C5" w:rsidRDefault="001941E3" w:rsidP="00E90383">
            <w:pPr>
              <w:jc w:val="center"/>
              <w:rPr>
                <w:rFonts w:asciiTheme="minorHAnsi" w:hAnsiTheme="minorHAnsi" w:cstheme="minorHAnsi"/>
                <w:szCs w:val="24"/>
              </w:rPr>
            </w:pPr>
            <w:hyperlink r:id="rId42" w:history="1">
              <w:r w:rsidR="00E27BF9" w:rsidRPr="00057992">
                <w:rPr>
                  <w:rStyle w:val="ac"/>
                  <w:rFonts w:asciiTheme="minorHAnsi" w:hAnsiTheme="minorHAnsi" w:cstheme="minorHAnsi"/>
                  <w:szCs w:val="24"/>
                </w:rPr>
                <w:t>stchan@hko.gov.hk</w:t>
              </w:r>
            </w:hyperlink>
            <w:r w:rsidR="00E27BF9">
              <w:rPr>
                <w:rFonts w:asciiTheme="minorHAnsi" w:hAnsiTheme="minorHAnsi" w:cstheme="minorHAnsi"/>
                <w:szCs w:val="24"/>
              </w:rPr>
              <w:t xml:space="preserve"> </w:t>
            </w:r>
          </w:p>
        </w:tc>
        <w:tc>
          <w:tcPr>
            <w:tcW w:w="4252" w:type="dxa"/>
            <w:vAlign w:val="center"/>
          </w:tcPr>
          <w:p w14:paraId="4BBE5E7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3F4EA3" w:rsidRPr="000072C5" w14:paraId="3EED0ACF" w14:textId="77777777" w:rsidTr="00E90383">
        <w:trPr>
          <w:trHeight w:val="630"/>
        </w:trPr>
        <w:tc>
          <w:tcPr>
            <w:tcW w:w="1555" w:type="dxa"/>
            <w:vMerge/>
            <w:vAlign w:val="center"/>
          </w:tcPr>
          <w:p w14:paraId="2AF58F3A"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2984736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Long-range forecasting</w:t>
            </w:r>
          </w:p>
          <w:p w14:paraId="594CB76C"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of TCs</w:t>
            </w:r>
          </w:p>
        </w:tc>
        <w:tc>
          <w:tcPr>
            <w:tcW w:w="2552" w:type="dxa"/>
            <w:vAlign w:val="center"/>
          </w:tcPr>
          <w:p w14:paraId="6F25851F"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S.M. LEE</w:t>
            </w:r>
          </w:p>
        </w:tc>
        <w:tc>
          <w:tcPr>
            <w:tcW w:w="3402" w:type="dxa"/>
            <w:vAlign w:val="center"/>
          </w:tcPr>
          <w:p w14:paraId="0D70DCC4" w14:textId="3C69D95D" w:rsidR="003F4EA3" w:rsidRPr="000072C5" w:rsidRDefault="001941E3" w:rsidP="00E90383">
            <w:pPr>
              <w:jc w:val="center"/>
              <w:rPr>
                <w:rFonts w:asciiTheme="minorHAnsi" w:hAnsiTheme="minorHAnsi" w:cstheme="minorHAnsi"/>
                <w:szCs w:val="24"/>
              </w:rPr>
            </w:pPr>
            <w:hyperlink r:id="rId43" w:history="1">
              <w:r w:rsidR="00E27BF9" w:rsidRPr="00057992">
                <w:rPr>
                  <w:rStyle w:val="ac"/>
                  <w:rFonts w:asciiTheme="minorHAnsi" w:hAnsiTheme="minorHAnsi" w:cstheme="minorHAnsi"/>
                  <w:szCs w:val="24"/>
                </w:rPr>
                <w:t>smlee@hko.gov.hk</w:t>
              </w:r>
            </w:hyperlink>
            <w:r w:rsidR="00E27BF9">
              <w:rPr>
                <w:rFonts w:asciiTheme="minorHAnsi" w:hAnsiTheme="minorHAnsi" w:cstheme="minorHAnsi"/>
                <w:szCs w:val="24"/>
              </w:rPr>
              <w:t xml:space="preserve"> </w:t>
            </w:r>
          </w:p>
        </w:tc>
        <w:tc>
          <w:tcPr>
            <w:tcW w:w="4252" w:type="dxa"/>
            <w:vAlign w:val="center"/>
          </w:tcPr>
          <w:p w14:paraId="3DD2114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3F4EA3" w:rsidRPr="000072C5" w14:paraId="11083180" w14:textId="77777777" w:rsidTr="00E90383">
        <w:trPr>
          <w:trHeight w:val="630"/>
        </w:trPr>
        <w:tc>
          <w:tcPr>
            <w:tcW w:w="1555" w:type="dxa"/>
            <w:vMerge/>
            <w:vAlign w:val="center"/>
          </w:tcPr>
          <w:p w14:paraId="26C48E61"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5D96D74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TC motion, intensity, </w:t>
            </w:r>
          </w:p>
          <w:p w14:paraId="7ECDE04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size, modelling and seasonal prediction</w:t>
            </w:r>
          </w:p>
        </w:tc>
        <w:tc>
          <w:tcPr>
            <w:tcW w:w="2552" w:type="dxa"/>
            <w:vAlign w:val="center"/>
          </w:tcPr>
          <w:p w14:paraId="3B2154E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Johnny C.L. CHAN</w:t>
            </w:r>
          </w:p>
        </w:tc>
        <w:tc>
          <w:tcPr>
            <w:tcW w:w="3402" w:type="dxa"/>
            <w:vAlign w:val="center"/>
          </w:tcPr>
          <w:p w14:paraId="08C26DB2" w14:textId="26B92389" w:rsidR="003F4EA3" w:rsidRPr="000072C5" w:rsidRDefault="001941E3" w:rsidP="00E90383">
            <w:pPr>
              <w:jc w:val="center"/>
              <w:rPr>
                <w:rFonts w:asciiTheme="minorHAnsi" w:hAnsiTheme="minorHAnsi" w:cstheme="minorHAnsi"/>
                <w:szCs w:val="24"/>
              </w:rPr>
            </w:pPr>
            <w:hyperlink r:id="rId44" w:history="1">
              <w:r w:rsidR="00E27BF9" w:rsidRPr="00057992">
                <w:rPr>
                  <w:rStyle w:val="ac"/>
                  <w:rFonts w:asciiTheme="minorHAnsi" w:hAnsiTheme="minorHAnsi" w:cstheme="minorHAnsi"/>
                  <w:szCs w:val="24"/>
                </w:rPr>
                <w:t>Johnny.Chan@cityu.edu.hk</w:t>
              </w:r>
            </w:hyperlink>
            <w:r w:rsidR="00E27BF9">
              <w:rPr>
                <w:rFonts w:asciiTheme="minorHAnsi" w:hAnsiTheme="minorHAnsi" w:cstheme="minorHAnsi"/>
                <w:szCs w:val="24"/>
              </w:rPr>
              <w:t xml:space="preserve"> </w:t>
            </w:r>
          </w:p>
        </w:tc>
        <w:tc>
          <w:tcPr>
            <w:tcW w:w="4252" w:type="dxa"/>
            <w:vAlign w:val="center"/>
          </w:tcPr>
          <w:p w14:paraId="25F7085A"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City University of Hong Kong.</w:t>
            </w:r>
          </w:p>
        </w:tc>
      </w:tr>
      <w:tr w:rsidR="003F4EA3" w:rsidRPr="000072C5" w14:paraId="47F3D52F" w14:textId="77777777" w:rsidTr="00E90383">
        <w:trPr>
          <w:trHeight w:val="990"/>
        </w:trPr>
        <w:tc>
          <w:tcPr>
            <w:tcW w:w="1555" w:type="dxa"/>
            <w:vMerge w:val="restart"/>
            <w:vAlign w:val="center"/>
          </w:tcPr>
          <w:p w14:paraId="025FB5F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Japan</w:t>
            </w:r>
          </w:p>
        </w:tc>
        <w:tc>
          <w:tcPr>
            <w:tcW w:w="2551" w:type="dxa"/>
          </w:tcPr>
          <w:p w14:paraId="2CD3D277" w14:textId="77777777" w:rsidR="003F4EA3" w:rsidRPr="000072C5" w:rsidRDefault="003F4EA3" w:rsidP="00E90383">
            <w:pPr>
              <w:jc w:val="center"/>
              <w:rPr>
                <w:rFonts w:asciiTheme="minorHAnsi" w:hAnsiTheme="minorHAnsi" w:cstheme="minorHAnsi"/>
              </w:rPr>
            </w:pPr>
            <w:r w:rsidRPr="000072C5">
              <w:rPr>
                <w:rFonts w:asciiTheme="minorHAnsi" w:hAnsiTheme="minorHAnsi" w:cstheme="minorHAnsi"/>
                <w:lang w:eastAsia="ja-JP"/>
              </w:rPr>
              <w:t>Satellite data analysis, use of microwave imagery, AMSU</w:t>
            </w:r>
          </w:p>
        </w:tc>
        <w:tc>
          <w:tcPr>
            <w:tcW w:w="2552" w:type="dxa"/>
            <w:vAlign w:val="center"/>
          </w:tcPr>
          <w:p w14:paraId="553DF8FF"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Malgun Gothic" w:hAnsiTheme="minorHAnsi" w:cstheme="minorHAnsi"/>
                <w:kern w:val="0"/>
                <w:szCs w:val="24"/>
                <w:lang w:eastAsia="ko-KR"/>
              </w:rPr>
            </w:pPr>
            <w:r w:rsidRPr="000072C5">
              <w:rPr>
                <w:rFonts w:asciiTheme="minorHAnsi" w:eastAsia="BatangChe" w:hAnsiTheme="minorHAnsi" w:cstheme="minorHAnsi"/>
                <w:color w:val="000000"/>
                <w:kern w:val="0"/>
                <w:szCs w:val="24"/>
                <w:lang w:eastAsia="ko-KR"/>
              </w:rPr>
              <w:t>OYAMA Ryo</w:t>
            </w:r>
          </w:p>
        </w:tc>
        <w:tc>
          <w:tcPr>
            <w:tcW w:w="3402" w:type="dxa"/>
            <w:vAlign w:val="center"/>
          </w:tcPr>
          <w:p w14:paraId="45863058" w14:textId="77777777"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kern w:val="0"/>
                <w:szCs w:val="24"/>
                <w:lang w:eastAsia="ko-KR"/>
              </w:rPr>
            </w:pPr>
            <w:hyperlink r:id="rId45" w:history="1">
              <w:r w:rsidR="003F4EA3" w:rsidRPr="000072C5">
                <w:rPr>
                  <w:rStyle w:val="ac"/>
                  <w:rFonts w:asciiTheme="minorHAnsi" w:eastAsia="MS Mincho" w:hAnsiTheme="minorHAnsi" w:cstheme="minorHAnsi"/>
                  <w:kern w:val="0"/>
                  <w:szCs w:val="24"/>
                  <w:lang w:eastAsia="ja-JP"/>
                </w:rPr>
                <w:t>oyama@met.kishou.go.jp</w:t>
              </w:r>
            </w:hyperlink>
          </w:p>
        </w:tc>
        <w:tc>
          <w:tcPr>
            <w:tcW w:w="4252" w:type="dxa"/>
            <w:vAlign w:val="center"/>
          </w:tcPr>
          <w:p w14:paraId="47F9746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BatangChe" w:hAnsiTheme="minorHAnsi" w:cstheme="minorHAnsi"/>
                <w:color w:val="000000"/>
                <w:kern w:val="0"/>
                <w:szCs w:val="24"/>
                <w:lang w:eastAsia="ko-KR"/>
              </w:rPr>
              <w:t>Japan Meteorological Agency</w:t>
            </w:r>
          </w:p>
        </w:tc>
      </w:tr>
      <w:tr w:rsidR="003F4EA3" w:rsidRPr="000072C5" w14:paraId="301B29AA" w14:textId="77777777" w:rsidTr="009A2A75">
        <w:trPr>
          <w:trHeight w:val="692"/>
        </w:trPr>
        <w:tc>
          <w:tcPr>
            <w:tcW w:w="1555" w:type="dxa"/>
            <w:vMerge/>
            <w:vAlign w:val="center"/>
          </w:tcPr>
          <w:p w14:paraId="70463B45"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p>
        </w:tc>
        <w:tc>
          <w:tcPr>
            <w:tcW w:w="2551" w:type="dxa"/>
          </w:tcPr>
          <w:p w14:paraId="515CC60B" w14:textId="77777777" w:rsidR="003F4EA3" w:rsidRPr="000072C5" w:rsidRDefault="003F4EA3" w:rsidP="00E90383">
            <w:pPr>
              <w:jc w:val="center"/>
              <w:rPr>
                <w:rFonts w:asciiTheme="minorHAnsi" w:hAnsiTheme="minorHAnsi" w:cstheme="minorHAnsi"/>
              </w:rPr>
            </w:pPr>
            <w:r w:rsidRPr="000072C5">
              <w:rPr>
                <w:rFonts w:asciiTheme="minorHAnsi" w:hAnsiTheme="minorHAnsi" w:cstheme="minorHAnsi"/>
                <w:lang w:eastAsia="ja-JP"/>
              </w:rPr>
              <w:t>Doppler radar data analysis</w:t>
            </w:r>
          </w:p>
        </w:tc>
        <w:tc>
          <w:tcPr>
            <w:tcW w:w="2552" w:type="dxa"/>
            <w:vAlign w:val="center"/>
          </w:tcPr>
          <w:p w14:paraId="6F267720"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Malgun Gothic" w:hAnsiTheme="minorHAnsi" w:cstheme="minorHAnsi"/>
                <w:kern w:val="0"/>
                <w:szCs w:val="24"/>
                <w:lang w:eastAsia="ko-KR"/>
              </w:rPr>
            </w:pPr>
            <w:r w:rsidRPr="000072C5">
              <w:rPr>
                <w:rFonts w:asciiTheme="minorHAnsi" w:eastAsia="MS Mincho" w:hAnsiTheme="minorHAnsi" w:cstheme="minorHAnsi"/>
                <w:color w:val="000000"/>
                <w:kern w:val="0"/>
                <w:szCs w:val="24"/>
                <w:lang w:eastAsia="ja-JP"/>
              </w:rPr>
              <w:t xml:space="preserve">SHIMADA </w:t>
            </w:r>
            <w:proofErr w:type="spellStart"/>
            <w:r w:rsidRPr="000072C5">
              <w:rPr>
                <w:rFonts w:asciiTheme="minorHAnsi" w:eastAsia="MS Mincho" w:hAnsiTheme="minorHAnsi" w:cstheme="minorHAnsi"/>
                <w:color w:val="000000"/>
                <w:kern w:val="0"/>
                <w:szCs w:val="24"/>
                <w:lang w:eastAsia="ja-JP"/>
              </w:rPr>
              <w:t>Udai</w:t>
            </w:r>
            <w:proofErr w:type="spellEnd"/>
          </w:p>
        </w:tc>
        <w:tc>
          <w:tcPr>
            <w:tcW w:w="3402" w:type="dxa"/>
            <w:vAlign w:val="center"/>
          </w:tcPr>
          <w:p w14:paraId="31B4EC61" w14:textId="77777777"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kern w:val="0"/>
                <w:szCs w:val="24"/>
                <w:lang w:eastAsia="ko-KR"/>
              </w:rPr>
            </w:pPr>
            <w:hyperlink r:id="rId46" w:history="1">
              <w:r w:rsidR="003F4EA3" w:rsidRPr="000072C5">
                <w:rPr>
                  <w:rFonts w:asciiTheme="minorHAnsi" w:eastAsia="MS Mincho" w:hAnsiTheme="minorHAnsi" w:cstheme="minorHAnsi"/>
                  <w:color w:val="0000FF"/>
                  <w:kern w:val="0"/>
                  <w:szCs w:val="24"/>
                  <w:u w:val="single"/>
                  <w:lang w:eastAsia="ja-JP"/>
                </w:rPr>
                <w:t>ushimada@mri-jma.go.jp</w:t>
              </w:r>
            </w:hyperlink>
          </w:p>
        </w:tc>
        <w:tc>
          <w:tcPr>
            <w:tcW w:w="4252" w:type="dxa"/>
            <w:vAlign w:val="center"/>
          </w:tcPr>
          <w:p w14:paraId="04DD127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BatangChe" w:hAnsiTheme="minorHAnsi" w:cstheme="minorHAnsi"/>
                <w:color w:val="000000"/>
                <w:kern w:val="0"/>
                <w:szCs w:val="24"/>
                <w:lang w:eastAsia="ko-KR"/>
              </w:rPr>
              <w:t>Meteorological Research Institute</w:t>
            </w:r>
          </w:p>
        </w:tc>
      </w:tr>
      <w:tr w:rsidR="003F4EA3" w:rsidRPr="000072C5" w14:paraId="786181F7" w14:textId="77777777" w:rsidTr="00E90383">
        <w:trPr>
          <w:trHeight w:val="798"/>
        </w:trPr>
        <w:tc>
          <w:tcPr>
            <w:tcW w:w="1555" w:type="dxa"/>
            <w:vMerge w:val="restart"/>
            <w:vAlign w:val="center"/>
          </w:tcPr>
          <w:p w14:paraId="09B37502" w14:textId="77777777" w:rsidR="009A2A7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 xml:space="preserve">Republic of </w:t>
            </w:r>
          </w:p>
          <w:p w14:paraId="1D1A39F3" w14:textId="27ABED18"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Korea</w:t>
            </w:r>
          </w:p>
        </w:tc>
        <w:tc>
          <w:tcPr>
            <w:tcW w:w="2551" w:type="dxa"/>
            <w:vAlign w:val="center"/>
          </w:tcPr>
          <w:p w14:paraId="122DD4E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0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T</w:t>
            </w:r>
            <w:r w:rsidRPr="000072C5">
              <w:rPr>
                <w:rFonts w:asciiTheme="minorHAnsi" w:eastAsia="BatangChe" w:hAnsiTheme="minorHAnsi" w:cstheme="minorHAnsi"/>
                <w:kern w:val="0"/>
                <w:szCs w:val="24"/>
                <w:lang w:eastAsia="ko-KR"/>
              </w:rPr>
              <w:t>rack and intensity forecasting</w:t>
            </w:r>
          </w:p>
        </w:tc>
        <w:tc>
          <w:tcPr>
            <w:tcW w:w="2552" w:type="dxa"/>
            <w:vMerge w:val="restart"/>
            <w:vAlign w:val="center"/>
          </w:tcPr>
          <w:p w14:paraId="034E640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r w:rsidRPr="000072C5">
              <w:rPr>
                <w:rFonts w:asciiTheme="minorHAnsi" w:eastAsia="BatangChe" w:hAnsiTheme="minorHAnsi" w:cstheme="minorHAnsi"/>
                <w:color w:val="000000" w:themeColor="text1"/>
                <w:kern w:val="0"/>
                <w:szCs w:val="24"/>
                <w:lang w:eastAsia="ko-KR"/>
              </w:rPr>
              <w:t xml:space="preserve">CHA, </w:t>
            </w:r>
            <w:proofErr w:type="spellStart"/>
            <w:r w:rsidRPr="000072C5">
              <w:rPr>
                <w:rFonts w:asciiTheme="minorHAnsi" w:eastAsia="BatangChe" w:hAnsiTheme="minorHAnsi" w:cstheme="minorHAnsi"/>
                <w:color w:val="000000" w:themeColor="text1"/>
                <w:kern w:val="0"/>
                <w:szCs w:val="24"/>
                <w:lang w:eastAsia="ko-KR"/>
              </w:rPr>
              <w:t>Eun</w:t>
            </w:r>
            <w:proofErr w:type="spellEnd"/>
            <w:r w:rsidRPr="000072C5">
              <w:rPr>
                <w:rFonts w:asciiTheme="minorHAnsi" w:eastAsia="BatangChe" w:hAnsiTheme="minorHAnsi" w:cstheme="minorHAnsi"/>
                <w:color w:val="000000" w:themeColor="text1"/>
                <w:kern w:val="0"/>
                <w:szCs w:val="24"/>
                <w:lang w:eastAsia="ko-KR"/>
              </w:rPr>
              <w:t xml:space="preserve"> </w:t>
            </w:r>
            <w:proofErr w:type="spellStart"/>
            <w:r w:rsidRPr="000072C5">
              <w:rPr>
                <w:rFonts w:asciiTheme="minorHAnsi" w:eastAsia="BatangChe" w:hAnsiTheme="minorHAnsi" w:cstheme="minorHAnsi"/>
                <w:color w:val="000000" w:themeColor="text1"/>
                <w:kern w:val="0"/>
                <w:szCs w:val="24"/>
                <w:lang w:eastAsia="ko-KR"/>
              </w:rPr>
              <w:t>Jeong</w:t>
            </w:r>
            <w:proofErr w:type="spellEnd"/>
          </w:p>
        </w:tc>
        <w:tc>
          <w:tcPr>
            <w:tcW w:w="3402" w:type="dxa"/>
            <w:vMerge w:val="restart"/>
            <w:vAlign w:val="center"/>
          </w:tcPr>
          <w:p w14:paraId="7160823C" w14:textId="069B4CD0"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color w:val="000000" w:themeColor="text1"/>
                <w:kern w:val="0"/>
                <w:szCs w:val="24"/>
                <w:lang w:eastAsia="ko-KR"/>
              </w:rPr>
            </w:pPr>
            <w:hyperlink r:id="rId47" w:history="1">
              <w:r w:rsidR="00E27BF9" w:rsidRPr="00057992">
                <w:rPr>
                  <w:rStyle w:val="ac"/>
                  <w:rFonts w:asciiTheme="minorHAnsi" w:eastAsia="BatangChe" w:hAnsiTheme="minorHAnsi" w:cstheme="minorHAnsi"/>
                  <w:kern w:val="0"/>
                  <w:szCs w:val="24"/>
                  <w:lang w:eastAsia="ko-KR"/>
                </w:rPr>
                <w:t>cha@kma.go.kr</w:t>
              </w:r>
            </w:hyperlink>
            <w:r w:rsidR="00E27BF9">
              <w:rPr>
                <w:rFonts w:asciiTheme="minorHAnsi" w:eastAsia="BatangChe" w:hAnsiTheme="minorHAnsi" w:cstheme="minorHAnsi"/>
                <w:color w:val="000000" w:themeColor="text1"/>
                <w:kern w:val="0"/>
                <w:szCs w:val="24"/>
                <w:lang w:eastAsia="ko-KR"/>
              </w:rPr>
              <w:t xml:space="preserve"> </w:t>
            </w:r>
          </w:p>
        </w:tc>
        <w:tc>
          <w:tcPr>
            <w:tcW w:w="4252" w:type="dxa"/>
            <w:vMerge w:val="restart"/>
            <w:vAlign w:val="center"/>
          </w:tcPr>
          <w:p w14:paraId="1E713741"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Korea Meteorological Administration</w:t>
            </w:r>
          </w:p>
        </w:tc>
      </w:tr>
      <w:tr w:rsidR="003F4EA3" w:rsidRPr="000072C5" w14:paraId="3376E7A7" w14:textId="77777777" w:rsidTr="00E90383">
        <w:trPr>
          <w:trHeight w:val="839"/>
        </w:trPr>
        <w:tc>
          <w:tcPr>
            <w:tcW w:w="1555" w:type="dxa"/>
            <w:vMerge/>
            <w:tcBorders>
              <w:bottom w:val="single" w:sz="4" w:space="0" w:color="auto"/>
            </w:tcBorders>
            <w:vAlign w:val="center"/>
          </w:tcPr>
          <w:p w14:paraId="4FC3DA4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新細明體" w:hAnsiTheme="minorHAnsi" w:cstheme="minorHAnsi"/>
                <w:kern w:val="0"/>
                <w:szCs w:val="24"/>
              </w:rPr>
            </w:pPr>
          </w:p>
        </w:tc>
        <w:tc>
          <w:tcPr>
            <w:tcW w:w="2551" w:type="dxa"/>
            <w:tcBorders>
              <w:bottom w:val="single" w:sz="4" w:space="0" w:color="auto"/>
            </w:tcBorders>
            <w:vAlign w:val="center"/>
          </w:tcPr>
          <w:p w14:paraId="27992E28"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 xml:space="preserve">Long-range prediction </w:t>
            </w:r>
          </w:p>
          <w:p w14:paraId="3A8C8B00"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of typhoon</w:t>
            </w:r>
          </w:p>
        </w:tc>
        <w:tc>
          <w:tcPr>
            <w:tcW w:w="2552" w:type="dxa"/>
            <w:vMerge/>
            <w:tcBorders>
              <w:bottom w:val="single" w:sz="4" w:space="0" w:color="auto"/>
            </w:tcBorders>
            <w:vAlign w:val="center"/>
          </w:tcPr>
          <w:p w14:paraId="3CBD4A01"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p>
        </w:tc>
        <w:tc>
          <w:tcPr>
            <w:tcW w:w="3402" w:type="dxa"/>
            <w:vMerge/>
            <w:tcBorders>
              <w:bottom w:val="single" w:sz="4" w:space="0" w:color="auto"/>
            </w:tcBorders>
            <w:vAlign w:val="center"/>
          </w:tcPr>
          <w:p w14:paraId="44CCDB6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p>
        </w:tc>
        <w:tc>
          <w:tcPr>
            <w:tcW w:w="4252" w:type="dxa"/>
            <w:vMerge/>
            <w:tcBorders>
              <w:bottom w:val="single" w:sz="4" w:space="0" w:color="auto"/>
            </w:tcBorders>
            <w:vAlign w:val="center"/>
          </w:tcPr>
          <w:p w14:paraId="02092256"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p>
        </w:tc>
      </w:tr>
      <w:tr w:rsidR="003F4EA3" w:rsidRPr="000072C5" w14:paraId="7D4B7CED" w14:textId="77777777" w:rsidTr="00E90383">
        <w:trPr>
          <w:trHeight w:val="978"/>
        </w:trPr>
        <w:tc>
          <w:tcPr>
            <w:tcW w:w="1555" w:type="dxa"/>
            <w:vAlign w:val="center"/>
          </w:tcPr>
          <w:p w14:paraId="73A1C42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lastRenderedPageBreak/>
              <w:t>Singapore</w:t>
            </w:r>
          </w:p>
        </w:tc>
        <w:tc>
          <w:tcPr>
            <w:tcW w:w="2551" w:type="dxa"/>
            <w:vAlign w:val="center"/>
          </w:tcPr>
          <w:p w14:paraId="1FEF6F94"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S</w:t>
            </w:r>
            <w:r w:rsidRPr="000072C5">
              <w:rPr>
                <w:rFonts w:asciiTheme="minorHAnsi" w:eastAsia="BatangChe" w:hAnsiTheme="minorHAnsi" w:cstheme="minorHAnsi"/>
                <w:kern w:val="0"/>
                <w:szCs w:val="24"/>
                <w:lang w:eastAsia="ko-KR"/>
              </w:rPr>
              <w:t xml:space="preserve">easonal prediction </w:t>
            </w:r>
          </w:p>
          <w:p w14:paraId="3F983F08"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o</w:t>
            </w:r>
            <w:r w:rsidRPr="000072C5">
              <w:rPr>
                <w:rFonts w:asciiTheme="minorHAnsi" w:eastAsia="BatangChe" w:hAnsiTheme="minorHAnsi" w:cstheme="minorHAnsi"/>
                <w:kern w:val="0"/>
                <w:szCs w:val="24"/>
                <w:lang w:eastAsia="ko-KR"/>
              </w:rPr>
              <w:t>f typhoon</w:t>
            </w:r>
          </w:p>
        </w:tc>
        <w:tc>
          <w:tcPr>
            <w:tcW w:w="2552" w:type="dxa"/>
            <w:vAlign w:val="center"/>
          </w:tcPr>
          <w:p w14:paraId="4EB6ED9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CHOW Kwok Wah</w:t>
            </w:r>
          </w:p>
        </w:tc>
        <w:tc>
          <w:tcPr>
            <w:tcW w:w="3402" w:type="dxa"/>
            <w:vAlign w:val="center"/>
          </w:tcPr>
          <w:p w14:paraId="5AC4E7CF" w14:textId="0AA0DEE3"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hyperlink r:id="rId48" w:history="1">
              <w:r w:rsidR="00E27BF9" w:rsidRPr="00057992">
                <w:rPr>
                  <w:rStyle w:val="ac"/>
                  <w:rFonts w:asciiTheme="minorHAnsi" w:eastAsia="BatangChe" w:hAnsiTheme="minorHAnsi" w:cstheme="minorHAnsi"/>
                  <w:kern w:val="0"/>
                  <w:szCs w:val="24"/>
                  <w:lang w:eastAsia="ko-KR"/>
                </w:rPr>
                <w:t>CHOW_Kwok_Wah@nea.gov.sg</w:t>
              </w:r>
            </w:hyperlink>
            <w:r w:rsidR="00E27BF9">
              <w:rPr>
                <w:rFonts w:asciiTheme="minorHAnsi" w:eastAsia="BatangChe" w:hAnsiTheme="minorHAnsi" w:cstheme="minorHAnsi"/>
                <w:kern w:val="0"/>
                <w:szCs w:val="24"/>
                <w:lang w:eastAsia="ko-KR"/>
              </w:rPr>
              <w:t xml:space="preserve"> </w:t>
            </w:r>
          </w:p>
        </w:tc>
        <w:tc>
          <w:tcPr>
            <w:tcW w:w="4252" w:type="dxa"/>
            <w:vAlign w:val="center"/>
          </w:tcPr>
          <w:p w14:paraId="4EFDCE0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Meteorological Service Singapore</w:t>
            </w:r>
          </w:p>
          <w:p w14:paraId="79D50C7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National Environment Agency</w:t>
            </w:r>
          </w:p>
        </w:tc>
      </w:tr>
      <w:tr w:rsidR="003F4EA3" w:rsidRPr="000072C5" w14:paraId="7620B5B4" w14:textId="77777777" w:rsidTr="00E90383">
        <w:trPr>
          <w:trHeight w:val="630"/>
        </w:trPr>
        <w:tc>
          <w:tcPr>
            <w:tcW w:w="14312" w:type="dxa"/>
            <w:gridSpan w:val="5"/>
            <w:vAlign w:val="center"/>
          </w:tcPr>
          <w:p w14:paraId="540498B1"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rPr>
              <w:br w:type="page"/>
            </w:r>
          </w:p>
          <w:p w14:paraId="4F629D3C"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(C) Forecasting (cont’d)</w:t>
            </w:r>
          </w:p>
          <w:p w14:paraId="1536E5F5" w14:textId="77777777" w:rsidR="003F4EA3" w:rsidRPr="000072C5" w:rsidRDefault="003F4EA3" w:rsidP="00E90383">
            <w:pPr>
              <w:jc w:val="both"/>
              <w:rPr>
                <w:rFonts w:asciiTheme="minorHAnsi" w:hAnsiTheme="minorHAnsi" w:cstheme="minorHAnsi"/>
                <w:b/>
                <w:i/>
                <w:szCs w:val="24"/>
              </w:rPr>
            </w:pPr>
          </w:p>
        </w:tc>
      </w:tr>
      <w:tr w:rsidR="003F4EA3" w:rsidRPr="000072C5" w14:paraId="3852D01E" w14:textId="77777777" w:rsidTr="00E90383">
        <w:trPr>
          <w:trHeight w:val="1523"/>
        </w:trPr>
        <w:tc>
          <w:tcPr>
            <w:tcW w:w="1555" w:type="dxa"/>
            <w:vMerge w:val="restart"/>
            <w:vAlign w:val="center"/>
          </w:tcPr>
          <w:p w14:paraId="5FE7A21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USA (western North Pacific)</w:t>
            </w:r>
          </w:p>
          <w:p w14:paraId="5442352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USA (western North Pacific)</w:t>
            </w:r>
          </w:p>
          <w:p w14:paraId="0AFF03F9"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74482E43" w14:textId="77777777" w:rsidR="003F4EA3" w:rsidRPr="000072C5" w:rsidRDefault="003F4EA3" w:rsidP="00E90383">
            <w:pPr>
              <w:snapToGrid w:val="0"/>
              <w:jc w:val="center"/>
              <w:rPr>
                <w:rFonts w:asciiTheme="minorHAnsi" w:hAnsiTheme="minorHAnsi" w:cstheme="minorHAnsi"/>
                <w:szCs w:val="24"/>
              </w:rPr>
            </w:pPr>
          </w:p>
          <w:p w14:paraId="1023B322"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TC analysis and forecasting, seasonal prediction, </w:t>
            </w:r>
          </w:p>
          <w:p w14:paraId="449BDD51"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use of microwave imagery </w:t>
            </w:r>
          </w:p>
          <w:p w14:paraId="2A864E95"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and </w:t>
            </w:r>
            <w:proofErr w:type="spellStart"/>
            <w:r w:rsidRPr="000072C5">
              <w:rPr>
                <w:rFonts w:asciiTheme="minorHAnsi" w:hAnsiTheme="minorHAnsi" w:cstheme="minorHAnsi"/>
                <w:szCs w:val="24"/>
              </w:rPr>
              <w:t>scatterometer</w:t>
            </w:r>
            <w:proofErr w:type="spellEnd"/>
            <w:r w:rsidRPr="000072C5">
              <w:rPr>
                <w:rFonts w:asciiTheme="minorHAnsi" w:hAnsiTheme="minorHAnsi" w:cstheme="minorHAnsi"/>
                <w:szCs w:val="24"/>
              </w:rPr>
              <w:t xml:space="preserve"> data, Dvorak technique</w:t>
            </w:r>
          </w:p>
          <w:p w14:paraId="7D818204" w14:textId="77777777" w:rsidR="003F4EA3" w:rsidRPr="000072C5" w:rsidRDefault="003F4EA3" w:rsidP="00E90383">
            <w:pPr>
              <w:snapToGrid w:val="0"/>
              <w:jc w:val="center"/>
              <w:rPr>
                <w:rFonts w:asciiTheme="minorHAnsi" w:hAnsiTheme="minorHAnsi" w:cstheme="minorHAnsi"/>
                <w:szCs w:val="24"/>
              </w:rPr>
            </w:pPr>
          </w:p>
        </w:tc>
        <w:tc>
          <w:tcPr>
            <w:tcW w:w="2552" w:type="dxa"/>
            <w:vAlign w:val="center"/>
          </w:tcPr>
          <w:p w14:paraId="6C65D62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Mark LANDER</w:t>
            </w:r>
          </w:p>
          <w:p w14:paraId="19D48170"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Roger EDSON</w:t>
            </w:r>
          </w:p>
        </w:tc>
        <w:tc>
          <w:tcPr>
            <w:tcW w:w="3402" w:type="dxa"/>
            <w:vAlign w:val="center"/>
          </w:tcPr>
          <w:p w14:paraId="08766A40" w14:textId="77777777" w:rsidR="003F4EA3" w:rsidRPr="000072C5" w:rsidRDefault="001941E3" w:rsidP="00E90383">
            <w:pPr>
              <w:jc w:val="center"/>
              <w:rPr>
                <w:rFonts w:asciiTheme="minorHAnsi" w:hAnsiTheme="minorHAnsi" w:cstheme="minorHAnsi"/>
                <w:szCs w:val="24"/>
              </w:rPr>
            </w:pPr>
            <w:hyperlink r:id="rId49" w:history="1">
              <w:r w:rsidR="003F4EA3" w:rsidRPr="000072C5">
                <w:rPr>
                  <w:rFonts w:asciiTheme="minorHAnsi" w:hAnsiTheme="minorHAnsi" w:cstheme="minorHAnsi"/>
                  <w:color w:val="0000FF"/>
                  <w:szCs w:val="24"/>
                  <w:u w:val="single"/>
                </w:rPr>
                <w:t>mlander@uguam.uog.edu</w:t>
              </w:r>
            </w:hyperlink>
          </w:p>
          <w:p w14:paraId="41D6D472" w14:textId="77777777" w:rsidR="003F4EA3" w:rsidRPr="000072C5" w:rsidRDefault="001941E3" w:rsidP="00E90383">
            <w:pPr>
              <w:jc w:val="center"/>
              <w:rPr>
                <w:rFonts w:asciiTheme="minorHAnsi" w:hAnsiTheme="minorHAnsi" w:cstheme="minorHAnsi"/>
                <w:szCs w:val="24"/>
              </w:rPr>
            </w:pPr>
            <w:hyperlink r:id="rId50" w:history="1">
              <w:r w:rsidR="003F4EA3" w:rsidRPr="000072C5">
                <w:rPr>
                  <w:rFonts w:asciiTheme="minorHAnsi" w:hAnsiTheme="minorHAnsi" w:cstheme="minorHAnsi"/>
                  <w:color w:val="0000FF"/>
                  <w:szCs w:val="24"/>
                  <w:u w:val="single"/>
                </w:rPr>
                <w:t>Roger.Edson@noaa.gov</w:t>
              </w:r>
            </w:hyperlink>
          </w:p>
        </w:tc>
        <w:tc>
          <w:tcPr>
            <w:tcW w:w="4252" w:type="dxa"/>
            <w:vAlign w:val="center"/>
          </w:tcPr>
          <w:p w14:paraId="69A0DFEB"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University of </w:t>
            </w:r>
            <w:proofErr w:type="gramStart"/>
            <w:r w:rsidRPr="000072C5">
              <w:rPr>
                <w:rFonts w:asciiTheme="minorHAnsi" w:hAnsiTheme="minorHAnsi" w:cstheme="minorHAnsi"/>
                <w:szCs w:val="24"/>
              </w:rPr>
              <w:t>Guam  (</w:t>
            </w:r>
            <w:proofErr w:type="gramEnd"/>
            <w:r w:rsidRPr="000072C5">
              <w:rPr>
                <w:rFonts w:asciiTheme="minorHAnsi" w:hAnsiTheme="minorHAnsi" w:cstheme="minorHAnsi"/>
                <w:szCs w:val="24"/>
              </w:rPr>
              <w:t>WERI)</w:t>
            </w:r>
          </w:p>
          <w:p w14:paraId="5BBB37A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National Weather Service, Forecast Office Guam</w:t>
            </w:r>
          </w:p>
        </w:tc>
      </w:tr>
      <w:tr w:rsidR="003F4EA3" w:rsidRPr="000072C5" w14:paraId="6FC51391" w14:textId="77777777" w:rsidTr="00E90383">
        <w:trPr>
          <w:trHeight w:val="646"/>
        </w:trPr>
        <w:tc>
          <w:tcPr>
            <w:tcW w:w="1555" w:type="dxa"/>
            <w:vMerge/>
            <w:vAlign w:val="center"/>
          </w:tcPr>
          <w:p w14:paraId="5C06EF8E"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11210091"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p>
          <w:p w14:paraId="3A1F765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S</w:t>
            </w:r>
            <w:r w:rsidRPr="000072C5">
              <w:rPr>
                <w:rFonts w:asciiTheme="minorHAnsi" w:eastAsia="BatangChe" w:hAnsiTheme="minorHAnsi" w:cstheme="minorHAnsi"/>
                <w:kern w:val="0"/>
                <w:szCs w:val="24"/>
                <w:lang w:eastAsia="ko-KR"/>
              </w:rPr>
              <w:t xml:space="preserve">atellite data analysis, </w:t>
            </w:r>
          </w:p>
          <w:p w14:paraId="640AF1B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use of microwave imagery</w:t>
            </w:r>
          </w:p>
          <w:p w14:paraId="12E8EA95"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p>
        </w:tc>
        <w:tc>
          <w:tcPr>
            <w:tcW w:w="2552" w:type="dxa"/>
            <w:vAlign w:val="center"/>
          </w:tcPr>
          <w:p w14:paraId="0C7C0078" w14:textId="77777777" w:rsidR="003F4EA3" w:rsidRPr="000072C5" w:rsidRDefault="003F4EA3" w:rsidP="00E90383">
            <w:pPr>
              <w:widowControl/>
              <w:shd w:val="clear" w:color="auto" w:fill="FFFFFF"/>
              <w:jc w:val="center"/>
              <w:rPr>
                <w:rFonts w:asciiTheme="minorHAnsi" w:eastAsia="BatangChe" w:hAnsiTheme="minorHAnsi" w:cstheme="minorHAnsi"/>
                <w:kern w:val="0"/>
                <w:szCs w:val="24"/>
                <w:lang w:eastAsia="ko-KR"/>
              </w:rPr>
            </w:pPr>
            <w:proofErr w:type="spellStart"/>
            <w:r w:rsidRPr="000072C5">
              <w:rPr>
                <w:rFonts w:asciiTheme="minorHAnsi" w:eastAsia="Times New Roman" w:hAnsiTheme="minorHAnsi" w:cstheme="minorHAnsi"/>
                <w:color w:val="222222"/>
                <w:kern w:val="0"/>
                <w:szCs w:val="24"/>
                <w:lang w:eastAsia="ko-KR"/>
              </w:rPr>
              <w:t>Jorel</w:t>
            </w:r>
            <w:proofErr w:type="spellEnd"/>
            <w:r w:rsidRPr="000072C5">
              <w:rPr>
                <w:rFonts w:asciiTheme="minorHAnsi" w:eastAsia="Times New Roman" w:hAnsiTheme="minorHAnsi" w:cstheme="minorHAnsi"/>
                <w:color w:val="222222"/>
                <w:kern w:val="0"/>
                <w:szCs w:val="24"/>
                <w:lang w:eastAsia="ko-KR"/>
              </w:rPr>
              <w:t xml:space="preserve"> TORRES</w:t>
            </w:r>
          </w:p>
          <w:p w14:paraId="0C2AA0C3" w14:textId="77777777" w:rsidR="003F4EA3" w:rsidRPr="000072C5" w:rsidRDefault="003F4EA3" w:rsidP="00E90383">
            <w:pPr>
              <w:widowControl/>
              <w:shd w:val="clear" w:color="auto" w:fill="FFFFFF"/>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Dan LINDSEY</w:t>
            </w:r>
          </w:p>
        </w:tc>
        <w:tc>
          <w:tcPr>
            <w:tcW w:w="3402" w:type="dxa"/>
            <w:vAlign w:val="center"/>
          </w:tcPr>
          <w:p w14:paraId="5A660FE9" w14:textId="77777777"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hyperlink r:id="rId51" w:history="1">
              <w:r w:rsidR="003F4EA3" w:rsidRPr="000072C5">
                <w:rPr>
                  <w:rFonts w:asciiTheme="minorHAnsi" w:eastAsia="BatangChe" w:hAnsiTheme="minorHAnsi" w:cstheme="minorHAnsi"/>
                  <w:color w:val="0000FF"/>
                  <w:kern w:val="0"/>
                  <w:szCs w:val="24"/>
                  <w:u w:val="single"/>
                  <w:lang w:eastAsia="ko-KR"/>
                </w:rPr>
                <w:t>Jorel.Torres@colostate.edu</w:t>
              </w:r>
            </w:hyperlink>
          </w:p>
          <w:p w14:paraId="187D4AE5"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p>
          <w:p w14:paraId="19AEE03A" w14:textId="77777777"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hyperlink r:id="rId52" w:history="1">
              <w:r w:rsidR="003F4EA3" w:rsidRPr="000072C5">
                <w:rPr>
                  <w:rFonts w:asciiTheme="minorHAnsi" w:eastAsia="BatangChe" w:hAnsiTheme="minorHAnsi" w:cstheme="minorHAnsi"/>
                  <w:color w:val="0000FF"/>
                  <w:kern w:val="0"/>
                  <w:szCs w:val="24"/>
                  <w:u w:val="single"/>
                  <w:lang w:eastAsia="ko-KR"/>
                </w:rPr>
                <w:t>Dan.Lindsey@colostate.edu</w:t>
              </w:r>
            </w:hyperlink>
          </w:p>
          <w:p w14:paraId="64DCCAE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p>
        </w:tc>
        <w:tc>
          <w:tcPr>
            <w:tcW w:w="4252" w:type="dxa"/>
            <w:vAlign w:val="center"/>
          </w:tcPr>
          <w:p w14:paraId="0561558B" w14:textId="77777777" w:rsidR="003F4EA3" w:rsidRPr="000072C5" w:rsidRDefault="003F4EA3" w:rsidP="00E90383">
            <w:pPr>
              <w:tabs>
                <w:tab w:val="center" w:pos="4153"/>
                <w:tab w:val="right" w:pos="8306"/>
              </w:tabs>
              <w:snapToGrid w:val="0"/>
              <w:jc w:val="center"/>
              <w:rPr>
                <w:rFonts w:asciiTheme="minorHAnsi" w:hAnsiTheme="minorHAnsi" w:cstheme="minorHAnsi"/>
                <w:szCs w:val="24"/>
              </w:rPr>
            </w:pPr>
            <w:r w:rsidRPr="000072C5">
              <w:rPr>
                <w:rFonts w:asciiTheme="minorHAnsi" w:hAnsiTheme="minorHAnsi" w:cstheme="minorHAnsi"/>
                <w:szCs w:val="24"/>
                <w:lang w:eastAsia="zh-HK"/>
              </w:rPr>
              <w:t xml:space="preserve">NOAA/NESDIS at </w:t>
            </w:r>
            <w:r w:rsidRPr="000072C5">
              <w:rPr>
                <w:rFonts w:asciiTheme="minorHAnsi" w:hAnsiTheme="minorHAnsi" w:cstheme="minorHAnsi"/>
                <w:szCs w:val="24"/>
              </w:rPr>
              <w:t xml:space="preserve">CIRA, </w:t>
            </w:r>
          </w:p>
          <w:p w14:paraId="021B6382"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color w:val="000000"/>
                <w:kern w:val="0"/>
                <w:szCs w:val="24"/>
                <w:lang w:eastAsia="ko-KR"/>
              </w:rPr>
              <w:t>Colorado State University</w:t>
            </w:r>
          </w:p>
        </w:tc>
      </w:tr>
      <w:tr w:rsidR="003F4EA3" w:rsidRPr="000072C5" w14:paraId="573C8D00" w14:textId="77777777" w:rsidTr="00E90383">
        <w:trPr>
          <w:trHeight w:val="630"/>
        </w:trPr>
        <w:tc>
          <w:tcPr>
            <w:tcW w:w="1555" w:type="dxa"/>
            <w:vMerge/>
            <w:vAlign w:val="center"/>
          </w:tcPr>
          <w:p w14:paraId="768C9B5C"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0B3108B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p>
          <w:p w14:paraId="73291F49"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 xml:space="preserve">Satellite data analysis, </w:t>
            </w:r>
          </w:p>
          <w:p w14:paraId="0BA2318D"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use of microwave imagery, automated Dvorak Technique, AMSU</w:t>
            </w:r>
          </w:p>
          <w:p w14:paraId="6853B5C7"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napToGrid w:val="0"/>
              <w:jc w:val="center"/>
              <w:rPr>
                <w:rFonts w:asciiTheme="minorHAnsi" w:eastAsia="新細明體" w:hAnsiTheme="minorHAnsi" w:cstheme="minorHAnsi"/>
                <w:kern w:val="0"/>
                <w:szCs w:val="24"/>
              </w:rPr>
            </w:pPr>
          </w:p>
        </w:tc>
        <w:tc>
          <w:tcPr>
            <w:tcW w:w="2552" w:type="dxa"/>
            <w:vAlign w:val="center"/>
          </w:tcPr>
          <w:p w14:paraId="6E717F0A"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新細明體" w:hAnsiTheme="minorHAnsi" w:cstheme="minorHAnsi"/>
                <w:kern w:val="0"/>
                <w:szCs w:val="24"/>
              </w:rPr>
              <w:t>Chris VELDEN</w:t>
            </w:r>
          </w:p>
          <w:p w14:paraId="1323841E"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新細明體" w:hAnsiTheme="minorHAnsi" w:cstheme="minorHAnsi"/>
                <w:kern w:val="0"/>
                <w:szCs w:val="24"/>
              </w:rPr>
              <w:t>Derrick HERNDON</w:t>
            </w:r>
          </w:p>
        </w:tc>
        <w:tc>
          <w:tcPr>
            <w:tcW w:w="3402" w:type="dxa"/>
            <w:vAlign w:val="center"/>
          </w:tcPr>
          <w:p w14:paraId="324A7305" w14:textId="00C8B05B" w:rsidR="00E27BF9"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pPr>
            <w:hyperlink r:id="rId53" w:history="1">
              <w:r w:rsidR="00E27BF9" w:rsidRPr="00057992">
                <w:rPr>
                  <w:rStyle w:val="ac"/>
                </w:rPr>
                <w:t>chris.velden@ssec.wisc.edu</w:t>
              </w:r>
            </w:hyperlink>
            <w:r w:rsidR="00E27BF9">
              <w:t xml:space="preserve"> </w:t>
            </w:r>
          </w:p>
          <w:p w14:paraId="3AEEAD99" w14:textId="4A849048" w:rsidR="003F4EA3" w:rsidRPr="000072C5" w:rsidRDefault="001941E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96" w:lineRule="auto"/>
              <w:jc w:val="center"/>
              <w:rPr>
                <w:rFonts w:asciiTheme="minorHAnsi" w:eastAsia="BatangChe" w:hAnsiTheme="minorHAnsi" w:cstheme="minorHAnsi"/>
                <w:kern w:val="0"/>
                <w:szCs w:val="24"/>
                <w:lang w:eastAsia="ko-KR"/>
              </w:rPr>
            </w:pPr>
            <w:hyperlink r:id="rId54" w:history="1">
              <w:r w:rsidR="00E27BF9" w:rsidRPr="00057992">
                <w:rPr>
                  <w:rStyle w:val="ac"/>
                  <w:rFonts w:asciiTheme="minorHAnsi" w:eastAsia="BatangChe" w:hAnsiTheme="minorHAnsi" w:cstheme="minorHAnsi"/>
                  <w:kern w:val="0"/>
                  <w:szCs w:val="24"/>
                  <w:lang w:eastAsia="ko-KR"/>
                </w:rPr>
                <w:t>dherndon@ssec.wisc.edu</w:t>
              </w:r>
            </w:hyperlink>
            <w:r w:rsidR="00E27BF9">
              <w:rPr>
                <w:rFonts w:asciiTheme="minorHAnsi" w:eastAsia="BatangChe" w:hAnsiTheme="minorHAnsi" w:cstheme="minorHAnsi"/>
                <w:kern w:val="0"/>
                <w:szCs w:val="24"/>
                <w:lang w:eastAsia="ko-KR"/>
              </w:rPr>
              <w:t xml:space="preserve"> </w:t>
            </w:r>
          </w:p>
        </w:tc>
        <w:tc>
          <w:tcPr>
            <w:tcW w:w="4252" w:type="dxa"/>
            <w:vAlign w:val="center"/>
          </w:tcPr>
          <w:p w14:paraId="71869089"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新細明體" w:hAnsiTheme="minorHAnsi" w:cstheme="minorHAnsi"/>
                <w:kern w:val="0"/>
                <w:szCs w:val="24"/>
              </w:rPr>
            </w:pPr>
            <w:r w:rsidRPr="000072C5">
              <w:rPr>
                <w:rFonts w:asciiTheme="minorHAnsi" w:eastAsia="BatangChe" w:hAnsiTheme="minorHAnsi" w:cstheme="minorHAnsi"/>
                <w:kern w:val="0"/>
                <w:szCs w:val="24"/>
                <w:lang w:eastAsia="ko-KR"/>
              </w:rPr>
              <w:t xml:space="preserve">CIMSS, </w:t>
            </w:r>
          </w:p>
          <w:p w14:paraId="5263BC53" w14:textId="77777777" w:rsidR="003F4EA3" w:rsidRPr="000072C5" w:rsidRDefault="003F4EA3" w:rsidP="00E90383">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center"/>
              <w:rPr>
                <w:rFonts w:asciiTheme="minorHAnsi" w:eastAsia="BatangChe" w:hAnsiTheme="minorHAnsi" w:cstheme="minorHAnsi"/>
                <w:kern w:val="0"/>
                <w:szCs w:val="24"/>
                <w:lang w:eastAsia="ko-KR"/>
              </w:rPr>
            </w:pPr>
            <w:r w:rsidRPr="000072C5">
              <w:rPr>
                <w:rFonts w:asciiTheme="minorHAnsi" w:eastAsia="BatangChe" w:hAnsiTheme="minorHAnsi" w:cstheme="minorHAnsi"/>
                <w:kern w:val="0"/>
                <w:szCs w:val="24"/>
                <w:lang w:eastAsia="ko-KR"/>
              </w:rPr>
              <w:t>University of</w:t>
            </w:r>
            <w:r w:rsidRPr="000072C5">
              <w:rPr>
                <w:rFonts w:asciiTheme="minorHAnsi" w:eastAsia="新細明體" w:hAnsiTheme="minorHAnsi" w:cstheme="minorHAnsi"/>
                <w:kern w:val="0"/>
                <w:szCs w:val="24"/>
              </w:rPr>
              <w:t xml:space="preserve"> </w:t>
            </w:r>
            <w:r w:rsidRPr="000072C5">
              <w:rPr>
                <w:rFonts w:asciiTheme="minorHAnsi" w:eastAsia="BatangChe" w:hAnsiTheme="minorHAnsi" w:cstheme="minorHAnsi"/>
                <w:kern w:val="0"/>
                <w:szCs w:val="24"/>
                <w:lang w:eastAsia="ko-KR"/>
              </w:rPr>
              <w:t>Wisconsin-Madison</w:t>
            </w:r>
          </w:p>
        </w:tc>
      </w:tr>
      <w:tr w:rsidR="003F4EA3" w:rsidRPr="000072C5" w14:paraId="679B3147" w14:textId="77777777" w:rsidTr="00E90383">
        <w:trPr>
          <w:trHeight w:val="1260"/>
        </w:trPr>
        <w:tc>
          <w:tcPr>
            <w:tcW w:w="1555" w:type="dxa"/>
            <w:vMerge/>
            <w:vAlign w:val="center"/>
          </w:tcPr>
          <w:p w14:paraId="48FA1277"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3CA3346D" w14:textId="77777777" w:rsidR="003F4EA3" w:rsidRPr="000072C5" w:rsidRDefault="003F4EA3" w:rsidP="00E90383">
            <w:pPr>
              <w:snapToGrid w:val="0"/>
              <w:jc w:val="center"/>
              <w:rPr>
                <w:rFonts w:asciiTheme="minorHAnsi" w:hAnsiTheme="minorHAnsi" w:cstheme="minorHAnsi"/>
                <w:szCs w:val="24"/>
              </w:rPr>
            </w:pPr>
          </w:p>
          <w:p w14:paraId="5C1F013A"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Satellite data analysis, </w:t>
            </w:r>
          </w:p>
          <w:p w14:paraId="2C7F00C9"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use of microwave imagery, AMSU</w:t>
            </w:r>
          </w:p>
          <w:p w14:paraId="1F4DFC62" w14:textId="77777777" w:rsidR="003F4EA3" w:rsidRPr="000072C5" w:rsidRDefault="003F4EA3" w:rsidP="00E90383">
            <w:pPr>
              <w:snapToGrid w:val="0"/>
              <w:jc w:val="center"/>
              <w:rPr>
                <w:rFonts w:asciiTheme="minorHAnsi" w:hAnsiTheme="minorHAnsi" w:cstheme="minorHAnsi"/>
                <w:szCs w:val="24"/>
              </w:rPr>
            </w:pPr>
          </w:p>
        </w:tc>
        <w:tc>
          <w:tcPr>
            <w:tcW w:w="2552" w:type="dxa"/>
            <w:vAlign w:val="center"/>
          </w:tcPr>
          <w:p w14:paraId="0DD7FB85"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John KNAFF</w:t>
            </w:r>
          </w:p>
        </w:tc>
        <w:tc>
          <w:tcPr>
            <w:tcW w:w="3402" w:type="dxa"/>
            <w:vAlign w:val="center"/>
          </w:tcPr>
          <w:p w14:paraId="31D8CE78" w14:textId="6864BA34" w:rsidR="003F4EA3" w:rsidRPr="000072C5" w:rsidRDefault="001941E3" w:rsidP="00E90383">
            <w:pPr>
              <w:jc w:val="center"/>
              <w:rPr>
                <w:rFonts w:asciiTheme="minorHAnsi" w:hAnsiTheme="minorHAnsi" w:cstheme="minorHAnsi"/>
                <w:szCs w:val="24"/>
              </w:rPr>
            </w:pPr>
            <w:hyperlink r:id="rId55" w:history="1">
              <w:r w:rsidR="00E27BF9" w:rsidRPr="00057992">
                <w:rPr>
                  <w:rStyle w:val="ac"/>
                  <w:rFonts w:asciiTheme="minorHAnsi" w:hAnsiTheme="minorHAnsi" w:cstheme="minorHAnsi"/>
                  <w:szCs w:val="24"/>
                  <w:lang w:eastAsia="zh-HK"/>
                </w:rPr>
                <w:t>john.knaff@noaa.gov</w:t>
              </w:r>
            </w:hyperlink>
            <w:r w:rsidR="00E27BF9">
              <w:rPr>
                <w:rFonts w:asciiTheme="minorHAnsi" w:hAnsiTheme="minorHAnsi" w:cstheme="minorHAnsi"/>
                <w:szCs w:val="24"/>
                <w:lang w:eastAsia="zh-HK"/>
              </w:rPr>
              <w:t xml:space="preserve"> </w:t>
            </w:r>
          </w:p>
        </w:tc>
        <w:tc>
          <w:tcPr>
            <w:tcW w:w="4252" w:type="dxa"/>
            <w:vAlign w:val="center"/>
          </w:tcPr>
          <w:p w14:paraId="6575B16D" w14:textId="77777777" w:rsidR="003F4EA3" w:rsidRPr="000072C5" w:rsidRDefault="003F4EA3" w:rsidP="00E90383">
            <w:pPr>
              <w:tabs>
                <w:tab w:val="center" w:pos="4153"/>
                <w:tab w:val="right" w:pos="8306"/>
              </w:tabs>
              <w:snapToGrid w:val="0"/>
              <w:jc w:val="center"/>
              <w:rPr>
                <w:rFonts w:asciiTheme="minorHAnsi" w:hAnsiTheme="minorHAnsi" w:cstheme="minorHAnsi"/>
                <w:szCs w:val="24"/>
              </w:rPr>
            </w:pPr>
            <w:r w:rsidRPr="000072C5">
              <w:rPr>
                <w:rFonts w:asciiTheme="minorHAnsi" w:hAnsiTheme="minorHAnsi" w:cstheme="minorHAnsi"/>
                <w:szCs w:val="24"/>
                <w:lang w:eastAsia="zh-HK"/>
              </w:rPr>
              <w:t xml:space="preserve">NOAA/NESDIS at </w:t>
            </w:r>
            <w:r w:rsidRPr="000072C5">
              <w:rPr>
                <w:rFonts w:asciiTheme="minorHAnsi" w:hAnsiTheme="minorHAnsi" w:cstheme="minorHAnsi"/>
                <w:szCs w:val="24"/>
              </w:rPr>
              <w:t xml:space="preserve">CIRA, </w:t>
            </w:r>
          </w:p>
          <w:p w14:paraId="6F2488A6" w14:textId="77777777" w:rsidR="003F4EA3" w:rsidRPr="000072C5" w:rsidRDefault="003F4EA3" w:rsidP="00E90383">
            <w:pPr>
              <w:tabs>
                <w:tab w:val="center" w:pos="4153"/>
                <w:tab w:val="right" w:pos="8306"/>
              </w:tabs>
              <w:snapToGrid w:val="0"/>
              <w:jc w:val="center"/>
              <w:rPr>
                <w:rFonts w:asciiTheme="minorHAnsi" w:hAnsiTheme="minorHAnsi" w:cstheme="minorHAnsi"/>
                <w:szCs w:val="24"/>
              </w:rPr>
            </w:pPr>
            <w:r w:rsidRPr="000072C5">
              <w:rPr>
                <w:rFonts w:asciiTheme="minorHAnsi" w:hAnsiTheme="minorHAnsi" w:cstheme="minorHAnsi"/>
                <w:szCs w:val="24"/>
              </w:rPr>
              <w:t xml:space="preserve">Colorado State University </w:t>
            </w:r>
          </w:p>
        </w:tc>
      </w:tr>
      <w:tr w:rsidR="003F4EA3" w:rsidRPr="000072C5" w14:paraId="63975D17" w14:textId="77777777" w:rsidTr="00E90383">
        <w:trPr>
          <w:trHeight w:val="678"/>
        </w:trPr>
        <w:tc>
          <w:tcPr>
            <w:tcW w:w="1555" w:type="dxa"/>
            <w:vMerge/>
            <w:vAlign w:val="center"/>
          </w:tcPr>
          <w:p w14:paraId="47BE5D10" w14:textId="77777777" w:rsidR="003F4EA3" w:rsidRPr="000072C5" w:rsidRDefault="003F4EA3" w:rsidP="00E90383">
            <w:pPr>
              <w:jc w:val="center"/>
              <w:rPr>
                <w:rFonts w:asciiTheme="minorHAnsi" w:hAnsiTheme="minorHAnsi" w:cstheme="minorHAnsi"/>
                <w:szCs w:val="24"/>
              </w:rPr>
            </w:pPr>
          </w:p>
        </w:tc>
        <w:tc>
          <w:tcPr>
            <w:tcW w:w="2551" w:type="dxa"/>
            <w:vAlign w:val="center"/>
          </w:tcPr>
          <w:p w14:paraId="6D051AB5"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Satellite-based rainfall estimates in TCs (</w:t>
            </w:r>
            <w:proofErr w:type="spellStart"/>
            <w:r w:rsidRPr="000072C5">
              <w:rPr>
                <w:rFonts w:asciiTheme="minorHAnsi" w:hAnsiTheme="minorHAnsi" w:cstheme="minorHAnsi"/>
                <w:szCs w:val="24"/>
              </w:rPr>
              <w:t>eTRaP</w:t>
            </w:r>
            <w:proofErr w:type="spellEnd"/>
            <w:r w:rsidRPr="000072C5">
              <w:rPr>
                <w:rFonts w:asciiTheme="minorHAnsi" w:hAnsiTheme="minorHAnsi" w:cstheme="minorHAnsi"/>
                <w:szCs w:val="24"/>
              </w:rPr>
              <w:t>)</w:t>
            </w:r>
          </w:p>
          <w:p w14:paraId="77DE812B" w14:textId="77777777" w:rsidR="003F4EA3" w:rsidRPr="000072C5" w:rsidRDefault="003F4EA3" w:rsidP="00E90383">
            <w:pPr>
              <w:snapToGrid w:val="0"/>
              <w:jc w:val="center"/>
              <w:rPr>
                <w:rFonts w:asciiTheme="minorHAnsi" w:hAnsiTheme="minorHAnsi" w:cstheme="minorHAnsi"/>
                <w:szCs w:val="24"/>
              </w:rPr>
            </w:pPr>
          </w:p>
        </w:tc>
        <w:tc>
          <w:tcPr>
            <w:tcW w:w="2552" w:type="dxa"/>
            <w:vAlign w:val="center"/>
          </w:tcPr>
          <w:p w14:paraId="2E0E52B9" w14:textId="77777777" w:rsidR="003F4EA3" w:rsidRPr="000072C5" w:rsidRDefault="003F4EA3" w:rsidP="00E90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Cs w:val="24"/>
              </w:rPr>
            </w:pPr>
            <w:r w:rsidRPr="000072C5">
              <w:rPr>
                <w:rFonts w:asciiTheme="minorHAnsi" w:hAnsiTheme="minorHAnsi" w:cstheme="minorHAnsi"/>
                <w:szCs w:val="24"/>
              </w:rPr>
              <w:t>Bob KULIGOWSKI Shelden KUSSELSON</w:t>
            </w:r>
          </w:p>
        </w:tc>
        <w:tc>
          <w:tcPr>
            <w:tcW w:w="3402" w:type="dxa"/>
            <w:vAlign w:val="center"/>
          </w:tcPr>
          <w:p w14:paraId="76883FAC"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 xml:space="preserve">bob.kuligowski@noaa.gov  </w:t>
            </w:r>
            <w:hyperlink r:id="rId56" w:history="1">
              <w:r w:rsidRPr="000072C5">
                <w:rPr>
                  <w:rFonts w:asciiTheme="minorHAnsi" w:hAnsiTheme="minorHAnsi" w:cstheme="minorHAnsi"/>
                  <w:color w:val="0000FF"/>
                  <w:szCs w:val="24"/>
                  <w:u w:val="single"/>
                </w:rPr>
                <w:t>sheldon.kusselson@noaa.gov</w:t>
              </w:r>
            </w:hyperlink>
          </w:p>
        </w:tc>
        <w:tc>
          <w:tcPr>
            <w:tcW w:w="4252" w:type="dxa"/>
            <w:vAlign w:val="center"/>
          </w:tcPr>
          <w:p w14:paraId="63FF99BA" w14:textId="77777777" w:rsidR="003F4EA3" w:rsidRPr="000072C5" w:rsidRDefault="003F4EA3" w:rsidP="00E90383">
            <w:pPr>
              <w:tabs>
                <w:tab w:val="center" w:pos="4153"/>
                <w:tab w:val="right" w:pos="8306"/>
              </w:tabs>
              <w:snapToGrid w:val="0"/>
              <w:jc w:val="center"/>
              <w:rPr>
                <w:rFonts w:asciiTheme="minorHAnsi" w:hAnsiTheme="minorHAnsi" w:cstheme="minorHAnsi"/>
                <w:szCs w:val="24"/>
              </w:rPr>
            </w:pPr>
            <w:r w:rsidRPr="000072C5">
              <w:rPr>
                <w:rFonts w:asciiTheme="minorHAnsi" w:hAnsiTheme="minorHAnsi" w:cstheme="minorHAnsi"/>
                <w:szCs w:val="24"/>
                <w:lang w:eastAsia="zh-HK"/>
              </w:rPr>
              <w:t xml:space="preserve">NOAA/NESDIS </w:t>
            </w:r>
            <w:r w:rsidRPr="000072C5">
              <w:rPr>
                <w:rFonts w:asciiTheme="minorHAnsi" w:hAnsiTheme="minorHAnsi" w:cstheme="minorHAnsi"/>
                <w:szCs w:val="24"/>
              </w:rPr>
              <w:t xml:space="preserve"> </w:t>
            </w:r>
          </w:p>
          <w:p w14:paraId="5FB9524E" w14:textId="77777777" w:rsidR="003F4EA3" w:rsidRPr="000072C5" w:rsidRDefault="003F4EA3" w:rsidP="00E90383">
            <w:pPr>
              <w:snapToGrid w:val="0"/>
              <w:jc w:val="center"/>
              <w:rPr>
                <w:rFonts w:asciiTheme="minorHAnsi" w:hAnsiTheme="minorHAnsi" w:cstheme="minorHAnsi"/>
                <w:szCs w:val="24"/>
              </w:rPr>
            </w:pPr>
            <w:r w:rsidRPr="000072C5">
              <w:rPr>
                <w:rFonts w:asciiTheme="minorHAnsi" w:hAnsiTheme="minorHAnsi" w:cstheme="minorHAnsi"/>
                <w:szCs w:val="24"/>
              </w:rPr>
              <w:t>Suitland, Maryland</w:t>
            </w:r>
          </w:p>
        </w:tc>
      </w:tr>
      <w:tr w:rsidR="003F4EA3" w:rsidRPr="000072C5" w14:paraId="3AA23F59" w14:textId="77777777" w:rsidTr="00E90383">
        <w:trPr>
          <w:trHeight w:val="630"/>
        </w:trPr>
        <w:tc>
          <w:tcPr>
            <w:tcW w:w="14312" w:type="dxa"/>
            <w:gridSpan w:val="5"/>
            <w:vAlign w:val="center"/>
          </w:tcPr>
          <w:p w14:paraId="40DB24A1"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rPr>
              <w:br w:type="page"/>
            </w:r>
          </w:p>
          <w:p w14:paraId="32191632" w14:textId="77777777" w:rsidR="003F4EA3" w:rsidRPr="000072C5" w:rsidRDefault="003F4EA3" w:rsidP="00E90383">
            <w:pPr>
              <w:jc w:val="both"/>
              <w:rPr>
                <w:rFonts w:asciiTheme="minorHAnsi" w:hAnsiTheme="minorHAnsi" w:cstheme="minorHAnsi"/>
                <w:b/>
                <w:i/>
                <w:szCs w:val="24"/>
              </w:rPr>
            </w:pPr>
            <w:r w:rsidRPr="000072C5">
              <w:rPr>
                <w:rFonts w:asciiTheme="minorHAnsi" w:hAnsiTheme="minorHAnsi" w:cstheme="minorHAnsi"/>
                <w:b/>
                <w:i/>
                <w:szCs w:val="24"/>
              </w:rPr>
              <w:t>(D) Application</w:t>
            </w:r>
          </w:p>
          <w:p w14:paraId="0775509D" w14:textId="77777777" w:rsidR="003F4EA3" w:rsidRPr="000072C5" w:rsidRDefault="003F4EA3" w:rsidP="00E90383">
            <w:pPr>
              <w:jc w:val="both"/>
              <w:rPr>
                <w:rFonts w:asciiTheme="minorHAnsi" w:hAnsiTheme="minorHAnsi" w:cstheme="minorHAnsi"/>
                <w:b/>
                <w:i/>
                <w:szCs w:val="24"/>
              </w:rPr>
            </w:pPr>
          </w:p>
        </w:tc>
      </w:tr>
      <w:tr w:rsidR="003F4EA3" w:rsidRPr="000072C5" w14:paraId="4A9F119C" w14:textId="77777777" w:rsidTr="003F4EA3">
        <w:trPr>
          <w:trHeight w:val="610"/>
        </w:trPr>
        <w:tc>
          <w:tcPr>
            <w:tcW w:w="1555" w:type="dxa"/>
            <w:vMerge w:val="restart"/>
            <w:vAlign w:val="center"/>
          </w:tcPr>
          <w:p w14:paraId="7D650887"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China</w:t>
            </w:r>
          </w:p>
        </w:tc>
        <w:tc>
          <w:tcPr>
            <w:tcW w:w="2551" w:type="dxa"/>
            <w:vAlign w:val="center"/>
          </w:tcPr>
          <w:p w14:paraId="2805230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warning systems</w:t>
            </w:r>
          </w:p>
          <w:p w14:paraId="681D59F2"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and operations</w:t>
            </w:r>
          </w:p>
        </w:tc>
        <w:tc>
          <w:tcPr>
            <w:tcW w:w="2552" w:type="dxa"/>
            <w:vAlign w:val="center"/>
          </w:tcPr>
          <w:p w14:paraId="49107EAB" w14:textId="19BC2FF6"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H.Y. </w:t>
            </w:r>
            <w:r w:rsidR="009A2A75">
              <w:rPr>
                <w:rFonts w:asciiTheme="minorHAnsi" w:hAnsiTheme="minorHAnsi" w:cstheme="minorHAnsi"/>
                <w:szCs w:val="24"/>
              </w:rPr>
              <w:t>YEUNG</w:t>
            </w:r>
          </w:p>
        </w:tc>
        <w:tc>
          <w:tcPr>
            <w:tcW w:w="3402" w:type="dxa"/>
            <w:vAlign w:val="center"/>
          </w:tcPr>
          <w:p w14:paraId="18D8333A" w14:textId="58EAD76F" w:rsidR="003F4EA3" w:rsidRPr="000072C5" w:rsidRDefault="001941E3" w:rsidP="00E90383">
            <w:pPr>
              <w:jc w:val="center"/>
              <w:rPr>
                <w:rFonts w:asciiTheme="minorHAnsi" w:hAnsiTheme="minorHAnsi" w:cstheme="minorHAnsi"/>
                <w:szCs w:val="24"/>
              </w:rPr>
            </w:pPr>
            <w:hyperlink r:id="rId57" w:history="1">
              <w:r w:rsidR="00E27BF9" w:rsidRPr="00057992">
                <w:rPr>
                  <w:rStyle w:val="ac"/>
                  <w:rFonts w:asciiTheme="minorHAnsi" w:hAnsiTheme="minorHAnsi" w:cstheme="minorHAnsi"/>
                  <w:szCs w:val="24"/>
                </w:rPr>
                <w:t>hyyeung@hko.gov.hk</w:t>
              </w:r>
            </w:hyperlink>
            <w:r w:rsidR="00E27BF9">
              <w:rPr>
                <w:rFonts w:asciiTheme="minorHAnsi" w:hAnsiTheme="minorHAnsi" w:cstheme="minorHAnsi"/>
                <w:szCs w:val="24"/>
              </w:rPr>
              <w:t xml:space="preserve"> </w:t>
            </w:r>
          </w:p>
        </w:tc>
        <w:tc>
          <w:tcPr>
            <w:tcW w:w="4252" w:type="dxa"/>
            <w:vAlign w:val="center"/>
          </w:tcPr>
          <w:p w14:paraId="3931E806"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3F4EA3" w:rsidRPr="000072C5" w14:paraId="5CD7F481" w14:textId="77777777" w:rsidTr="003F4EA3">
        <w:trPr>
          <w:trHeight w:val="630"/>
        </w:trPr>
        <w:tc>
          <w:tcPr>
            <w:tcW w:w="1555" w:type="dxa"/>
            <w:vMerge/>
            <w:vAlign w:val="center"/>
          </w:tcPr>
          <w:p w14:paraId="537368EF" w14:textId="77777777" w:rsidR="003F4EA3" w:rsidRPr="000072C5" w:rsidRDefault="003F4EA3" w:rsidP="00E90383">
            <w:pPr>
              <w:jc w:val="center"/>
              <w:rPr>
                <w:rFonts w:asciiTheme="minorHAnsi" w:hAnsiTheme="minorHAnsi" w:cstheme="minorHAnsi"/>
                <w:b/>
                <w:szCs w:val="24"/>
              </w:rPr>
            </w:pPr>
          </w:p>
        </w:tc>
        <w:tc>
          <w:tcPr>
            <w:tcW w:w="2551" w:type="dxa"/>
            <w:vAlign w:val="center"/>
          </w:tcPr>
          <w:p w14:paraId="0D8D7BCF"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information visualization and display systems</w:t>
            </w:r>
          </w:p>
        </w:tc>
        <w:tc>
          <w:tcPr>
            <w:tcW w:w="2552" w:type="dxa"/>
            <w:vAlign w:val="center"/>
          </w:tcPr>
          <w:p w14:paraId="07D365A8" w14:textId="0C62A38B"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 xml:space="preserve">C.K. </w:t>
            </w:r>
            <w:r w:rsidR="009A2A75">
              <w:rPr>
                <w:rFonts w:asciiTheme="minorHAnsi" w:hAnsiTheme="minorHAnsi" w:cstheme="minorHAnsi"/>
                <w:szCs w:val="24"/>
              </w:rPr>
              <w:t>PAN</w:t>
            </w:r>
          </w:p>
        </w:tc>
        <w:tc>
          <w:tcPr>
            <w:tcW w:w="3402" w:type="dxa"/>
            <w:vAlign w:val="center"/>
          </w:tcPr>
          <w:p w14:paraId="53EF8D03" w14:textId="2A931A62" w:rsidR="003F4EA3" w:rsidRPr="000072C5" w:rsidRDefault="001941E3" w:rsidP="00E90383">
            <w:pPr>
              <w:jc w:val="center"/>
              <w:rPr>
                <w:rFonts w:asciiTheme="minorHAnsi" w:hAnsiTheme="minorHAnsi" w:cstheme="minorHAnsi"/>
                <w:szCs w:val="24"/>
              </w:rPr>
            </w:pPr>
            <w:hyperlink r:id="rId58" w:history="1">
              <w:r w:rsidR="00E27BF9" w:rsidRPr="00057992">
                <w:rPr>
                  <w:rStyle w:val="ac"/>
                  <w:rFonts w:asciiTheme="minorHAnsi" w:hAnsiTheme="minorHAnsi" w:cstheme="minorHAnsi"/>
                  <w:szCs w:val="24"/>
                </w:rPr>
                <w:t>ckpan@hko.gov.hk</w:t>
              </w:r>
            </w:hyperlink>
            <w:r w:rsidR="00E27BF9">
              <w:rPr>
                <w:rFonts w:asciiTheme="minorHAnsi" w:hAnsiTheme="minorHAnsi" w:cstheme="minorHAnsi"/>
                <w:szCs w:val="24"/>
              </w:rPr>
              <w:t xml:space="preserve"> </w:t>
            </w:r>
          </w:p>
        </w:tc>
        <w:tc>
          <w:tcPr>
            <w:tcW w:w="4252" w:type="dxa"/>
            <w:vAlign w:val="center"/>
          </w:tcPr>
          <w:p w14:paraId="280181A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Hong Kong Observatory</w:t>
            </w:r>
          </w:p>
        </w:tc>
      </w:tr>
      <w:tr w:rsidR="003F4EA3" w:rsidRPr="000072C5" w14:paraId="43560E85" w14:textId="77777777" w:rsidTr="003F4EA3">
        <w:trPr>
          <w:trHeight w:val="630"/>
        </w:trPr>
        <w:tc>
          <w:tcPr>
            <w:tcW w:w="1555" w:type="dxa"/>
            <w:vAlign w:val="center"/>
          </w:tcPr>
          <w:p w14:paraId="63CBD6F9"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USA (western North Pacific)</w:t>
            </w:r>
          </w:p>
        </w:tc>
        <w:tc>
          <w:tcPr>
            <w:tcW w:w="2551" w:type="dxa"/>
            <w:vAlign w:val="center"/>
          </w:tcPr>
          <w:p w14:paraId="1E02EDB1"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TC warning and disaster preparedness, seasonal prediction, Dvorak technique</w:t>
            </w:r>
          </w:p>
        </w:tc>
        <w:tc>
          <w:tcPr>
            <w:tcW w:w="2552" w:type="dxa"/>
            <w:vAlign w:val="center"/>
          </w:tcPr>
          <w:p w14:paraId="716573F8"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Chip GUARD</w:t>
            </w:r>
          </w:p>
        </w:tc>
        <w:tc>
          <w:tcPr>
            <w:tcW w:w="3402" w:type="dxa"/>
            <w:vAlign w:val="center"/>
          </w:tcPr>
          <w:p w14:paraId="5C1ED4AC" w14:textId="5E6A6D78" w:rsidR="003F4EA3" w:rsidRPr="000072C5" w:rsidRDefault="001941E3" w:rsidP="00E90383">
            <w:pPr>
              <w:jc w:val="center"/>
              <w:rPr>
                <w:rFonts w:asciiTheme="minorHAnsi" w:hAnsiTheme="minorHAnsi" w:cstheme="minorHAnsi"/>
                <w:szCs w:val="24"/>
              </w:rPr>
            </w:pPr>
            <w:hyperlink r:id="rId59" w:history="1">
              <w:r w:rsidR="00E27BF9" w:rsidRPr="00057992">
                <w:rPr>
                  <w:rStyle w:val="ac"/>
                  <w:rFonts w:asciiTheme="minorHAnsi" w:hAnsiTheme="minorHAnsi" w:cstheme="minorHAnsi"/>
                  <w:szCs w:val="24"/>
                </w:rPr>
                <w:t>chip.guard@noaa.gov</w:t>
              </w:r>
            </w:hyperlink>
            <w:r w:rsidR="00E27BF9">
              <w:rPr>
                <w:rFonts w:asciiTheme="minorHAnsi" w:hAnsiTheme="minorHAnsi" w:cstheme="minorHAnsi"/>
                <w:szCs w:val="24"/>
              </w:rPr>
              <w:t xml:space="preserve"> </w:t>
            </w:r>
          </w:p>
        </w:tc>
        <w:tc>
          <w:tcPr>
            <w:tcW w:w="4252" w:type="dxa"/>
            <w:vAlign w:val="center"/>
          </w:tcPr>
          <w:p w14:paraId="25D1B3C3"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NOAA National Weather Service</w:t>
            </w:r>
          </w:p>
          <w:p w14:paraId="78E9FB2E" w14:textId="77777777" w:rsidR="003F4EA3" w:rsidRPr="000072C5" w:rsidRDefault="003F4EA3" w:rsidP="00E90383">
            <w:pPr>
              <w:jc w:val="center"/>
              <w:rPr>
                <w:rFonts w:asciiTheme="minorHAnsi" w:hAnsiTheme="minorHAnsi" w:cstheme="minorHAnsi"/>
                <w:szCs w:val="24"/>
              </w:rPr>
            </w:pPr>
            <w:r w:rsidRPr="000072C5">
              <w:rPr>
                <w:rFonts w:asciiTheme="minorHAnsi" w:hAnsiTheme="minorHAnsi" w:cstheme="minorHAnsi"/>
                <w:szCs w:val="24"/>
              </w:rPr>
              <w:t>Guam</w:t>
            </w:r>
          </w:p>
        </w:tc>
      </w:tr>
    </w:tbl>
    <w:p w14:paraId="5777D311" w14:textId="18009422" w:rsidR="003F4EA3" w:rsidRDefault="003F4EA3" w:rsidP="003F4EA3">
      <w:pPr>
        <w:rPr>
          <w:rFonts w:asciiTheme="minorHAnsi" w:hAnsiTheme="minorHAnsi" w:cstheme="minorHAnsi"/>
          <w:b/>
          <w:bCs/>
          <w:szCs w:val="24"/>
        </w:rPr>
      </w:pPr>
    </w:p>
    <w:p w14:paraId="2F73B17E" w14:textId="77777777" w:rsidR="009F7A17" w:rsidRDefault="009F7A17" w:rsidP="003F4EA3">
      <w:pPr>
        <w:rPr>
          <w:rFonts w:asciiTheme="minorHAnsi" w:hAnsiTheme="minorHAnsi" w:cstheme="minorHAnsi"/>
          <w:b/>
          <w:bCs/>
          <w:szCs w:val="24"/>
        </w:rPr>
        <w:sectPr w:rsidR="009F7A17" w:rsidSect="007C2CBE">
          <w:pgSz w:w="16838" w:h="11906" w:orient="landscape" w:code="9"/>
          <w:pgMar w:top="1134" w:right="1134" w:bottom="1134" w:left="1134" w:header="850" w:footer="994" w:gutter="0"/>
          <w:cols w:space="425"/>
          <w:titlePg/>
          <w:docGrid w:linePitch="360"/>
        </w:sectPr>
      </w:pPr>
    </w:p>
    <w:p w14:paraId="693F9B5D" w14:textId="76F1C28D" w:rsidR="009F7A17" w:rsidRDefault="00841B21" w:rsidP="00841B21">
      <w:pPr>
        <w:jc w:val="right"/>
        <w:rPr>
          <w:rFonts w:asciiTheme="minorHAnsi" w:hAnsiTheme="minorHAnsi" w:cstheme="minorHAnsi"/>
          <w:b/>
          <w:bCs/>
          <w:i/>
          <w:iCs/>
          <w:szCs w:val="24"/>
        </w:rPr>
      </w:pPr>
      <w:r w:rsidRPr="00841B21">
        <w:rPr>
          <w:rFonts w:asciiTheme="minorHAnsi" w:hAnsiTheme="minorHAnsi" w:cstheme="minorHAnsi" w:hint="eastAsia"/>
          <w:b/>
          <w:bCs/>
          <w:i/>
          <w:iCs/>
          <w:szCs w:val="24"/>
        </w:rPr>
        <w:lastRenderedPageBreak/>
        <w:t>A</w:t>
      </w:r>
      <w:r w:rsidRPr="00841B21">
        <w:rPr>
          <w:rFonts w:asciiTheme="minorHAnsi" w:hAnsiTheme="minorHAnsi" w:cstheme="minorHAnsi"/>
          <w:b/>
          <w:bCs/>
          <w:i/>
          <w:iCs/>
          <w:szCs w:val="24"/>
        </w:rPr>
        <w:t>nnex V</w:t>
      </w:r>
    </w:p>
    <w:p w14:paraId="33C19C66" w14:textId="77777777" w:rsidR="00841B21" w:rsidRDefault="00841B21" w:rsidP="00841B21">
      <w:pPr>
        <w:jc w:val="right"/>
        <w:rPr>
          <w:rFonts w:asciiTheme="minorHAnsi" w:hAnsiTheme="minorHAnsi" w:cstheme="minorHAnsi"/>
          <w:b/>
          <w:bCs/>
          <w:i/>
          <w:iCs/>
          <w:szCs w:val="24"/>
        </w:rPr>
      </w:pPr>
    </w:p>
    <w:tbl>
      <w:tblPr>
        <w:tblW w:w="1587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851"/>
        <w:gridCol w:w="992"/>
        <w:gridCol w:w="2268"/>
        <w:gridCol w:w="1560"/>
        <w:gridCol w:w="1134"/>
        <w:gridCol w:w="1417"/>
        <w:gridCol w:w="1134"/>
        <w:gridCol w:w="1276"/>
        <w:gridCol w:w="1701"/>
        <w:gridCol w:w="1276"/>
        <w:gridCol w:w="1134"/>
        <w:gridCol w:w="1134"/>
      </w:tblGrid>
      <w:tr w:rsidR="00841B21" w:rsidRPr="00D37390" w14:paraId="7C4CB64C" w14:textId="77777777" w:rsidTr="00D37390">
        <w:trPr>
          <w:trHeight w:val="423"/>
        </w:trPr>
        <w:tc>
          <w:tcPr>
            <w:tcW w:w="15877" w:type="dxa"/>
            <w:gridSpan w:val="12"/>
            <w:shd w:val="clear" w:color="auto" w:fill="auto"/>
            <w:tcMar>
              <w:top w:w="9" w:type="dxa"/>
              <w:left w:w="9" w:type="dxa"/>
              <w:bottom w:w="0" w:type="dxa"/>
              <w:right w:w="9" w:type="dxa"/>
            </w:tcMar>
            <w:vAlign w:val="center"/>
            <w:hideMark/>
          </w:tcPr>
          <w:p w14:paraId="1FBEF86A" w14:textId="2599D497" w:rsidR="00841B21" w:rsidRPr="00D37390" w:rsidRDefault="00841B21" w:rsidP="00D37390">
            <w:pPr>
              <w:widowControl/>
              <w:jc w:val="center"/>
              <w:textAlignment w:val="bottom"/>
              <w:rPr>
                <w:rFonts w:ascii="Gill Sans MT" w:eastAsia="Times New Roman" w:hAnsi="Gill Sans MT" w:cstheme="minorHAnsi"/>
                <w:b/>
                <w:bCs/>
                <w:color w:val="000000"/>
                <w:kern w:val="24"/>
                <w:lang w:eastAsia="zh-HK"/>
              </w:rPr>
            </w:pPr>
            <w:r w:rsidRPr="00D37390">
              <w:rPr>
                <w:rFonts w:ascii="Gill Sans MT" w:eastAsia="Times New Roman" w:hAnsi="Gill Sans MT" w:cstheme="minorHAnsi"/>
                <w:b/>
                <w:bCs/>
                <w:color w:val="000000"/>
                <w:kern w:val="24"/>
                <w:lang w:eastAsia="zh-HK"/>
              </w:rPr>
              <w:t>Review of Training and Research Coordination Group (TRCG) Annual Operating Plan 2021 (including Q1 of 2022)</w:t>
            </w:r>
          </w:p>
        </w:tc>
      </w:tr>
      <w:tr w:rsidR="00841B21" w:rsidRPr="00D37390" w14:paraId="38A56BC3" w14:textId="77777777" w:rsidTr="00D37390">
        <w:trPr>
          <w:trHeight w:val="684"/>
        </w:trPr>
        <w:tc>
          <w:tcPr>
            <w:tcW w:w="851" w:type="dxa"/>
            <w:shd w:val="clear" w:color="auto" w:fill="auto"/>
            <w:tcMar>
              <w:top w:w="9" w:type="dxa"/>
              <w:left w:w="9" w:type="dxa"/>
              <w:bottom w:w="0" w:type="dxa"/>
              <w:right w:w="9" w:type="dxa"/>
            </w:tcMar>
            <w:vAlign w:val="center"/>
            <w:hideMark/>
          </w:tcPr>
          <w:p w14:paraId="25FA7FDE" w14:textId="77777777" w:rsidR="00841B21" w:rsidRPr="00D37390" w:rsidRDefault="00841B21" w:rsidP="00841B21">
            <w:pPr>
              <w:widowControl/>
              <w:spacing w:line="240" w:lineRule="exact"/>
              <w:jc w:val="center"/>
              <w:textAlignment w:val="center"/>
              <w:rPr>
                <w:rFonts w:ascii="Gill Sans MT" w:eastAsia="Times New Roman" w:hAnsi="Gill Sans MT" w:cs="Arial"/>
                <w:b/>
                <w:kern w:val="0"/>
                <w:sz w:val="18"/>
                <w:szCs w:val="18"/>
                <w:lang w:eastAsia="zh-HK"/>
              </w:rPr>
            </w:pPr>
            <w:r w:rsidRPr="00D37390">
              <w:rPr>
                <w:rFonts w:ascii="Gill Sans MT" w:eastAsia="Times New Roman" w:hAnsi="Gill Sans MT" w:cs="Arial"/>
                <w:b/>
                <w:color w:val="000000"/>
                <w:kern w:val="24"/>
                <w:sz w:val="18"/>
                <w:szCs w:val="18"/>
                <w:lang w:eastAsia="zh-HK"/>
              </w:rPr>
              <w:t>Objective Number</w:t>
            </w:r>
          </w:p>
        </w:tc>
        <w:tc>
          <w:tcPr>
            <w:tcW w:w="992" w:type="dxa"/>
            <w:shd w:val="clear" w:color="auto" w:fill="auto"/>
            <w:tcMar>
              <w:top w:w="9" w:type="dxa"/>
              <w:left w:w="9" w:type="dxa"/>
              <w:bottom w:w="0" w:type="dxa"/>
              <w:right w:w="9" w:type="dxa"/>
            </w:tcMar>
            <w:vAlign w:val="center"/>
            <w:hideMark/>
          </w:tcPr>
          <w:p w14:paraId="16081DAD" w14:textId="197D6F0A" w:rsidR="00841B21" w:rsidRPr="00D37390" w:rsidRDefault="00841B21" w:rsidP="00841B21">
            <w:pPr>
              <w:widowControl/>
              <w:spacing w:line="240" w:lineRule="exact"/>
              <w:jc w:val="center"/>
              <w:textAlignment w:val="center"/>
              <w:rPr>
                <w:rFonts w:ascii="Gill Sans MT" w:eastAsia="Times New Roman" w:hAnsi="Gill Sans MT" w:cs="Arial"/>
                <w:b/>
                <w:kern w:val="0"/>
                <w:sz w:val="18"/>
                <w:szCs w:val="18"/>
                <w:lang w:eastAsia="zh-HK"/>
              </w:rPr>
            </w:pPr>
            <w:r w:rsidRPr="00D37390">
              <w:rPr>
                <w:rFonts w:ascii="Gill Sans MT" w:eastAsia="Times New Roman" w:hAnsi="Gill Sans MT" w:cs="Arial"/>
                <w:b/>
                <w:color w:val="000000"/>
                <w:kern w:val="24"/>
                <w:sz w:val="18"/>
                <w:szCs w:val="18"/>
                <w:lang w:eastAsia="zh-HK"/>
              </w:rPr>
              <w:t>KRA</w:t>
            </w:r>
          </w:p>
        </w:tc>
        <w:tc>
          <w:tcPr>
            <w:tcW w:w="2268" w:type="dxa"/>
            <w:shd w:val="clear" w:color="auto" w:fill="auto"/>
            <w:tcMar>
              <w:top w:w="9" w:type="dxa"/>
              <w:left w:w="9" w:type="dxa"/>
              <w:bottom w:w="0" w:type="dxa"/>
              <w:right w:w="9" w:type="dxa"/>
            </w:tcMar>
            <w:vAlign w:val="center"/>
            <w:hideMark/>
          </w:tcPr>
          <w:p w14:paraId="506727E6"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Objective</w:t>
            </w:r>
          </w:p>
        </w:tc>
        <w:tc>
          <w:tcPr>
            <w:tcW w:w="1560" w:type="dxa"/>
            <w:shd w:val="clear" w:color="auto" w:fill="auto"/>
            <w:tcMar>
              <w:top w:w="9" w:type="dxa"/>
              <w:left w:w="9" w:type="dxa"/>
              <w:bottom w:w="0" w:type="dxa"/>
              <w:right w:w="9" w:type="dxa"/>
            </w:tcMar>
            <w:vAlign w:val="center"/>
            <w:hideMark/>
          </w:tcPr>
          <w:p w14:paraId="20728949"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Action</w:t>
            </w:r>
          </w:p>
        </w:tc>
        <w:tc>
          <w:tcPr>
            <w:tcW w:w="1134" w:type="dxa"/>
            <w:shd w:val="clear" w:color="auto" w:fill="auto"/>
            <w:tcMar>
              <w:top w:w="9" w:type="dxa"/>
              <w:left w:w="9" w:type="dxa"/>
              <w:bottom w:w="0" w:type="dxa"/>
              <w:right w:w="9" w:type="dxa"/>
            </w:tcMar>
            <w:vAlign w:val="center"/>
            <w:hideMark/>
          </w:tcPr>
          <w:p w14:paraId="65096A1E"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Other WGs Involved</w:t>
            </w:r>
          </w:p>
        </w:tc>
        <w:tc>
          <w:tcPr>
            <w:tcW w:w="1417" w:type="dxa"/>
            <w:shd w:val="clear" w:color="auto" w:fill="auto"/>
            <w:tcMar>
              <w:top w:w="9" w:type="dxa"/>
              <w:left w:w="9" w:type="dxa"/>
              <w:bottom w:w="0" w:type="dxa"/>
              <w:right w:w="9" w:type="dxa"/>
            </w:tcMar>
            <w:vAlign w:val="center"/>
            <w:hideMark/>
          </w:tcPr>
          <w:p w14:paraId="3538EE5F"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TCS Responsibility</w:t>
            </w:r>
          </w:p>
        </w:tc>
        <w:tc>
          <w:tcPr>
            <w:tcW w:w="1134" w:type="dxa"/>
            <w:shd w:val="clear" w:color="auto" w:fill="auto"/>
            <w:tcMar>
              <w:top w:w="9" w:type="dxa"/>
              <w:left w:w="9" w:type="dxa"/>
              <w:bottom w:w="0" w:type="dxa"/>
              <w:right w:w="9" w:type="dxa"/>
            </w:tcMar>
            <w:vAlign w:val="center"/>
            <w:hideMark/>
          </w:tcPr>
          <w:p w14:paraId="641D7472"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Expected Quarter Completed</w:t>
            </w:r>
          </w:p>
        </w:tc>
        <w:tc>
          <w:tcPr>
            <w:tcW w:w="1276" w:type="dxa"/>
            <w:shd w:val="clear" w:color="auto" w:fill="auto"/>
            <w:tcMar>
              <w:top w:w="9" w:type="dxa"/>
              <w:left w:w="9" w:type="dxa"/>
              <w:bottom w:w="0" w:type="dxa"/>
              <w:right w:w="9" w:type="dxa"/>
            </w:tcMar>
            <w:vAlign w:val="center"/>
            <w:hideMark/>
          </w:tcPr>
          <w:p w14:paraId="5909339F"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Other Organizations Involved</w:t>
            </w:r>
          </w:p>
        </w:tc>
        <w:tc>
          <w:tcPr>
            <w:tcW w:w="1701" w:type="dxa"/>
            <w:shd w:val="clear" w:color="auto" w:fill="auto"/>
            <w:tcMar>
              <w:top w:w="9" w:type="dxa"/>
              <w:left w:w="9" w:type="dxa"/>
              <w:bottom w:w="0" w:type="dxa"/>
              <w:right w:w="9" w:type="dxa"/>
            </w:tcMar>
            <w:vAlign w:val="center"/>
            <w:hideMark/>
          </w:tcPr>
          <w:p w14:paraId="510E3E6A"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Success Indicators</w:t>
            </w:r>
          </w:p>
        </w:tc>
        <w:tc>
          <w:tcPr>
            <w:tcW w:w="1276" w:type="dxa"/>
            <w:shd w:val="clear" w:color="auto" w:fill="auto"/>
            <w:tcMar>
              <w:top w:w="9" w:type="dxa"/>
              <w:left w:w="9" w:type="dxa"/>
              <w:bottom w:w="0" w:type="dxa"/>
              <w:right w:w="9" w:type="dxa"/>
            </w:tcMar>
            <w:vAlign w:val="center"/>
            <w:hideMark/>
          </w:tcPr>
          <w:p w14:paraId="2A7D58AD"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Funding Required</w:t>
            </w:r>
          </w:p>
        </w:tc>
        <w:tc>
          <w:tcPr>
            <w:tcW w:w="1134" w:type="dxa"/>
            <w:shd w:val="clear" w:color="auto" w:fill="auto"/>
            <w:tcMar>
              <w:top w:w="9" w:type="dxa"/>
              <w:left w:w="9" w:type="dxa"/>
              <w:bottom w:w="0" w:type="dxa"/>
              <w:right w:w="9" w:type="dxa"/>
            </w:tcMar>
            <w:vAlign w:val="center"/>
            <w:hideMark/>
          </w:tcPr>
          <w:p w14:paraId="25BFBB77" w14:textId="77777777" w:rsidR="00841B21" w:rsidRPr="00D37390" w:rsidRDefault="00841B21" w:rsidP="00841B21">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Funding Sources</w:t>
            </w:r>
          </w:p>
        </w:tc>
        <w:tc>
          <w:tcPr>
            <w:tcW w:w="1134" w:type="dxa"/>
            <w:shd w:val="clear" w:color="auto" w:fill="auto"/>
          </w:tcPr>
          <w:p w14:paraId="47879D2C" w14:textId="77777777" w:rsidR="00841B21" w:rsidRPr="00D37390" w:rsidRDefault="00841B21" w:rsidP="00841B21">
            <w:pPr>
              <w:widowControl/>
              <w:spacing w:line="240" w:lineRule="exact"/>
              <w:jc w:val="center"/>
              <w:textAlignment w:val="center"/>
              <w:rPr>
                <w:rFonts w:ascii="Gill Sans MT" w:hAnsi="Gill Sans MT" w:cstheme="minorHAnsi"/>
                <w:b/>
                <w:color w:val="000000"/>
                <w:kern w:val="24"/>
                <w:sz w:val="18"/>
                <w:szCs w:val="18"/>
                <w:lang w:eastAsia="zh-HK"/>
              </w:rPr>
            </w:pPr>
            <w:r w:rsidRPr="00D37390">
              <w:rPr>
                <w:rFonts w:ascii="Gill Sans MT" w:hAnsi="Gill Sans MT" w:cstheme="minorHAnsi"/>
                <w:b/>
                <w:color w:val="000000"/>
                <w:kern w:val="24"/>
                <w:sz w:val="18"/>
                <w:szCs w:val="18"/>
                <w:lang w:eastAsia="zh-HK"/>
              </w:rPr>
              <w:t>Review and Target Met (Yes/No)</w:t>
            </w:r>
          </w:p>
        </w:tc>
      </w:tr>
      <w:tr w:rsidR="00841B21" w:rsidRPr="00D37390" w14:paraId="79D3FA78" w14:textId="77777777" w:rsidTr="00D37390">
        <w:trPr>
          <w:trHeight w:val="684"/>
        </w:trPr>
        <w:tc>
          <w:tcPr>
            <w:tcW w:w="851" w:type="dxa"/>
            <w:shd w:val="clear" w:color="auto" w:fill="auto"/>
            <w:tcMar>
              <w:top w:w="9" w:type="dxa"/>
              <w:left w:w="9" w:type="dxa"/>
              <w:bottom w:w="0" w:type="dxa"/>
              <w:right w:w="9" w:type="dxa"/>
            </w:tcMar>
            <w:vAlign w:val="center"/>
            <w:hideMark/>
          </w:tcPr>
          <w:p w14:paraId="3D23FC52" w14:textId="77777777" w:rsidR="00841B21" w:rsidRPr="00D37390" w:rsidRDefault="00841B21" w:rsidP="00841B21">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1</w:t>
            </w:r>
          </w:p>
        </w:tc>
        <w:tc>
          <w:tcPr>
            <w:tcW w:w="992" w:type="dxa"/>
            <w:shd w:val="clear" w:color="auto" w:fill="auto"/>
            <w:tcMar>
              <w:top w:w="9" w:type="dxa"/>
              <w:left w:w="9" w:type="dxa"/>
              <w:bottom w:w="0" w:type="dxa"/>
              <w:right w:w="9" w:type="dxa"/>
            </w:tcMar>
            <w:vAlign w:val="center"/>
            <w:hideMark/>
          </w:tcPr>
          <w:p w14:paraId="28939F85" w14:textId="7C197F5D" w:rsidR="00841B21" w:rsidRPr="00D37390" w:rsidRDefault="00841B21" w:rsidP="00841B21">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KRA 1-3</w:t>
            </w:r>
          </w:p>
        </w:tc>
        <w:tc>
          <w:tcPr>
            <w:tcW w:w="2268" w:type="dxa"/>
            <w:shd w:val="clear" w:color="auto" w:fill="auto"/>
            <w:tcMar>
              <w:top w:w="9" w:type="dxa"/>
              <w:left w:w="9" w:type="dxa"/>
              <w:bottom w:w="0" w:type="dxa"/>
              <w:right w:w="9" w:type="dxa"/>
            </w:tcMar>
            <w:vAlign w:val="center"/>
            <w:hideMark/>
          </w:tcPr>
          <w:p w14:paraId="425B80F7"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560" w:type="dxa"/>
            <w:shd w:val="clear" w:color="auto" w:fill="auto"/>
            <w:tcMar>
              <w:top w:w="9" w:type="dxa"/>
              <w:left w:w="9" w:type="dxa"/>
              <w:bottom w:w="0" w:type="dxa"/>
              <w:right w:w="9" w:type="dxa"/>
            </w:tcMar>
            <w:vAlign w:val="center"/>
            <w:hideMark/>
          </w:tcPr>
          <w:p w14:paraId="4B6F60CB"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Attachment of forecasters from TC Members to RSMC Tokyo</w:t>
            </w:r>
          </w:p>
        </w:tc>
        <w:tc>
          <w:tcPr>
            <w:tcW w:w="1134" w:type="dxa"/>
            <w:shd w:val="clear" w:color="auto" w:fill="auto"/>
            <w:tcMar>
              <w:top w:w="9" w:type="dxa"/>
              <w:left w:w="9" w:type="dxa"/>
              <w:bottom w:w="0" w:type="dxa"/>
              <w:right w:w="9" w:type="dxa"/>
            </w:tcMar>
            <w:vAlign w:val="center"/>
            <w:hideMark/>
          </w:tcPr>
          <w:p w14:paraId="0AE11627"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nil</w:t>
            </w:r>
          </w:p>
        </w:tc>
        <w:tc>
          <w:tcPr>
            <w:tcW w:w="1417" w:type="dxa"/>
            <w:shd w:val="clear" w:color="auto" w:fill="auto"/>
            <w:tcMar>
              <w:top w:w="9" w:type="dxa"/>
              <w:left w:w="9" w:type="dxa"/>
              <w:bottom w:w="0" w:type="dxa"/>
              <w:right w:w="9" w:type="dxa"/>
            </w:tcMar>
            <w:vAlign w:val="center"/>
            <w:hideMark/>
          </w:tcPr>
          <w:p w14:paraId="781B97CD"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559B982B" w14:textId="7937FD7B"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Q1</w:t>
            </w:r>
          </w:p>
          <w:p w14:paraId="4D299DD6"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p>
        </w:tc>
        <w:tc>
          <w:tcPr>
            <w:tcW w:w="1276" w:type="dxa"/>
            <w:shd w:val="clear" w:color="auto" w:fill="auto"/>
            <w:tcMar>
              <w:top w:w="9" w:type="dxa"/>
              <w:left w:w="9" w:type="dxa"/>
              <w:bottom w:w="0" w:type="dxa"/>
              <w:right w:w="9" w:type="dxa"/>
            </w:tcMar>
            <w:vAlign w:val="center"/>
            <w:hideMark/>
          </w:tcPr>
          <w:p w14:paraId="5098EA04"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RSMC Tokyo, WMO</w:t>
            </w:r>
          </w:p>
        </w:tc>
        <w:tc>
          <w:tcPr>
            <w:tcW w:w="1701" w:type="dxa"/>
            <w:shd w:val="clear" w:color="auto" w:fill="auto"/>
            <w:tcMar>
              <w:top w:w="9" w:type="dxa"/>
              <w:left w:w="9" w:type="dxa"/>
              <w:bottom w:w="0" w:type="dxa"/>
              <w:right w:w="9" w:type="dxa"/>
            </w:tcMar>
            <w:vAlign w:val="center"/>
            <w:hideMark/>
          </w:tcPr>
          <w:p w14:paraId="15567C0A"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Assessment as given in RSMC Tokyo report.</w:t>
            </w:r>
          </w:p>
        </w:tc>
        <w:tc>
          <w:tcPr>
            <w:tcW w:w="1276" w:type="dxa"/>
            <w:shd w:val="clear" w:color="auto" w:fill="auto"/>
            <w:tcMar>
              <w:top w:w="9" w:type="dxa"/>
              <w:left w:w="9" w:type="dxa"/>
              <w:bottom w:w="0" w:type="dxa"/>
              <w:right w:w="9" w:type="dxa"/>
            </w:tcMar>
            <w:vAlign w:val="center"/>
            <w:hideMark/>
          </w:tcPr>
          <w:p w14:paraId="31E14448"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USD 11,000*</w:t>
            </w:r>
          </w:p>
          <w:p w14:paraId="2A053DEC"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p>
        </w:tc>
        <w:tc>
          <w:tcPr>
            <w:tcW w:w="1134" w:type="dxa"/>
            <w:shd w:val="clear" w:color="auto" w:fill="auto"/>
            <w:tcMar>
              <w:top w:w="9" w:type="dxa"/>
              <w:left w:w="9" w:type="dxa"/>
              <w:bottom w:w="0" w:type="dxa"/>
              <w:right w:w="9" w:type="dxa"/>
            </w:tcMar>
            <w:vAlign w:val="center"/>
            <w:hideMark/>
          </w:tcPr>
          <w:p w14:paraId="26255051" w14:textId="74044AB2"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TCTF</w:t>
            </w:r>
          </w:p>
          <w:p w14:paraId="0086F524" w14:textId="63B287F9"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and Member self-funded</w:t>
            </w:r>
          </w:p>
        </w:tc>
        <w:tc>
          <w:tcPr>
            <w:tcW w:w="1134" w:type="dxa"/>
            <w:shd w:val="clear" w:color="auto" w:fill="auto"/>
            <w:vAlign w:val="center"/>
          </w:tcPr>
          <w:p w14:paraId="54772504" w14:textId="7CAE9820" w:rsidR="00841B21" w:rsidRPr="00E44072" w:rsidRDefault="00E44072" w:rsidP="00D37390">
            <w:pPr>
              <w:widowControl/>
              <w:spacing w:line="240" w:lineRule="exact"/>
              <w:jc w:val="center"/>
              <w:textAlignment w:val="center"/>
              <w:rPr>
                <w:rFonts w:ascii="Gill Sans MT" w:hAnsi="Gill Sans MT" w:cstheme="minorHAnsi"/>
                <w:color w:val="000000"/>
                <w:kern w:val="24"/>
                <w:sz w:val="18"/>
                <w:szCs w:val="18"/>
                <w:lang w:eastAsia="zh-HK"/>
              </w:rPr>
            </w:pPr>
            <w:r>
              <w:rPr>
                <w:rFonts w:ascii="Gill Sans MT" w:hAnsi="Gill Sans MT" w:cstheme="minorHAnsi" w:hint="eastAsia"/>
                <w:color w:val="000000"/>
                <w:kern w:val="24"/>
                <w:sz w:val="18"/>
                <w:szCs w:val="18"/>
                <w:lang w:eastAsia="zh-HK"/>
              </w:rPr>
              <w:t>Y</w:t>
            </w:r>
            <w:r>
              <w:rPr>
                <w:rFonts w:ascii="Gill Sans MT" w:hAnsi="Gill Sans MT" w:cstheme="minorHAnsi"/>
                <w:color w:val="000000"/>
                <w:kern w:val="24"/>
                <w:sz w:val="18"/>
                <w:szCs w:val="18"/>
                <w:lang w:eastAsia="zh-HK"/>
              </w:rPr>
              <w:t>es</w:t>
            </w:r>
          </w:p>
        </w:tc>
      </w:tr>
      <w:tr w:rsidR="00841B21" w:rsidRPr="00D37390" w14:paraId="0063D11C" w14:textId="77777777" w:rsidTr="00D37390">
        <w:trPr>
          <w:trHeight w:val="837"/>
        </w:trPr>
        <w:tc>
          <w:tcPr>
            <w:tcW w:w="851" w:type="dxa"/>
            <w:shd w:val="clear" w:color="auto" w:fill="auto"/>
            <w:tcMar>
              <w:top w:w="9" w:type="dxa"/>
              <w:left w:w="9" w:type="dxa"/>
              <w:bottom w:w="0" w:type="dxa"/>
              <w:right w:w="9" w:type="dxa"/>
            </w:tcMar>
            <w:vAlign w:val="center"/>
            <w:hideMark/>
          </w:tcPr>
          <w:p w14:paraId="543CC81A" w14:textId="77777777"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2</w:t>
            </w:r>
          </w:p>
        </w:tc>
        <w:tc>
          <w:tcPr>
            <w:tcW w:w="992" w:type="dxa"/>
            <w:shd w:val="clear" w:color="auto" w:fill="auto"/>
            <w:tcMar>
              <w:top w:w="9" w:type="dxa"/>
              <w:left w:w="9" w:type="dxa"/>
              <w:bottom w:w="0" w:type="dxa"/>
              <w:right w:w="9" w:type="dxa"/>
            </w:tcMar>
            <w:vAlign w:val="center"/>
            <w:hideMark/>
          </w:tcPr>
          <w:p w14:paraId="3AD566B0" w14:textId="5317384B"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268" w:type="dxa"/>
            <w:shd w:val="clear" w:color="auto" w:fill="auto"/>
            <w:tcMar>
              <w:top w:w="9" w:type="dxa"/>
              <w:left w:w="9" w:type="dxa"/>
              <w:bottom w:w="0" w:type="dxa"/>
              <w:right w:w="9" w:type="dxa"/>
            </w:tcMar>
            <w:vAlign w:val="center"/>
            <w:hideMark/>
          </w:tcPr>
          <w:p w14:paraId="27D12E3A"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facilitate technology transfer among TC Members through research and development initiatives.</w:t>
            </w:r>
          </w:p>
        </w:tc>
        <w:tc>
          <w:tcPr>
            <w:tcW w:w="1560" w:type="dxa"/>
            <w:shd w:val="clear" w:color="auto" w:fill="auto"/>
            <w:tcMar>
              <w:top w:w="9" w:type="dxa"/>
              <w:left w:w="9" w:type="dxa"/>
              <w:bottom w:w="0" w:type="dxa"/>
              <w:right w:w="9" w:type="dxa"/>
            </w:tcMar>
            <w:vAlign w:val="center"/>
            <w:hideMark/>
          </w:tcPr>
          <w:p w14:paraId="1EE73B11"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Research Fellowship</w:t>
            </w:r>
          </w:p>
        </w:tc>
        <w:tc>
          <w:tcPr>
            <w:tcW w:w="1134" w:type="dxa"/>
            <w:shd w:val="clear" w:color="auto" w:fill="auto"/>
            <w:tcMar>
              <w:top w:w="9" w:type="dxa"/>
              <w:left w:w="9" w:type="dxa"/>
              <w:bottom w:w="0" w:type="dxa"/>
              <w:right w:w="9" w:type="dxa"/>
            </w:tcMar>
            <w:vAlign w:val="center"/>
            <w:hideMark/>
          </w:tcPr>
          <w:p w14:paraId="27D1C668"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WGM, WGH and WGDRR</w:t>
            </w:r>
          </w:p>
        </w:tc>
        <w:tc>
          <w:tcPr>
            <w:tcW w:w="1417" w:type="dxa"/>
            <w:shd w:val="clear" w:color="auto" w:fill="auto"/>
            <w:tcMar>
              <w:top w:w="9" w:type="dxa"/>
              <w:left w:w="9" w:type="dxa"/>
              <w:bottom w:w="0" w:type="dxa"/>
              <w:right w:w="9" w:type="dxa"/>
            </w:tcMar>
            <w:vAlign w:val="center"/>
            <w:hideMark/>
          </w:tcPr>
          <w:p w14:paraId="35B54558"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06321857" w14:textId="6371D88A" w:rsidR="00841B21" w:rsidRPr="00D37390" w:rsidRDefault="00E44072" w:rsidP="00841B21">
            <w:pPr>
              <w:widowControl/>
              <w:spacing w:line="240" w:lineRule="exact"/>
              <w:jc w:val="center"/>
              <w:textAlignment w:val="center"/>
              <w:rPr>
                <w:rFonts w:ascii="Gill Sans MT" w:eastAsia="Times New Roman" w:hAnsi="Gill Sans MT" w:cstheme="minorHAnsi"/>
                <w:kern w:val="0"/>
                <w:sz w:val="18"/>
                <w:szCs w:val="18"/>
                <w:lang w:eastAsia="zh-HK"/>
              </w:rPr>
            </w:pPr>
            <w:r>
              <w:rPr>
                <w:rFonts w:ascii="Gill Sans MT" w:eastAsia="Times New Roman" w:hAnsi="Gill Sans MT" w:cstheme="minorHAnsi"/>
                <w:color w:val="000000"/>
                <w:kern w:val="24"/>
                <w:sz w:val="18"/>
                <w:szCs w:val="18"/>
                <w:lang w:eastAsia="zh-HK"/>
              </w:rPr>
              <w:t>Q1 of 2022</w:t>
            </w:r>
          </w:p>
        </w:tc>
        <w:tc>
          <w:tcPr>
            <w:tcW w:w="1276" w:type="dxa"/>
            <w:shd w:val="clear" w:color="auto" w:fill="auto"/>
            <w:tcMar>
              <w:top w:w="9" w:type="dxa"/>
              <w:left w:w="9" w:type="dxa"/>
              <w:bottom w:w="0" w:type="dxa"/>
              <w:right w:w="9" w:type="dxa"/>
            </w:tcMar>
            <w:vAlign w:val="center"/>
            <w:hideMark/>
          </w:tcPr>
          <w:p w14:paraId="4ADC6D23"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TC Members</w:t>
            </w:r>
          </w:p>
        </w:tc>
        <w:tc>
          <w:tcPr>
            <w:tcW w:w="1701" w:type="dxa"/>
            <w:shd w:val="clear" w:color="auto" w:fill="auto"/>
            <w:tcMar>
              <w:top w:w="9" w:type="dxa"/>
              <w:left w:w="9" w:type="dxa"/>
              <w:bottom w:w="0" w:type="dxa"/>
              <w:right w:w="9" w:type="dxa"/>
            </w:tcMar>
            <w:vAlign w:val="center"/>
            <w:hideMark/>
          </w:tcPr>
          <w:p w14:paraId="0553C603" w14:textId="77777777" w:rsidR="00841B21" w:rsidRPr="00D37390" w:rsidRDefault="00841B21" w:rsidP="00841B21">
            <w:pPr>
              <w:widowControl/>
              <w:spacing w:line="240" w:lineRule="exact"/>
              <w:jc w:val="center"/>
              <w:textAlignment w:val="center"/>
              <w:rPr>
                <w:rFonts w:ascii="Gill Sans MT"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Publication of research findings and development output in TCRR or other journals.</w:t>
            </w:r>
          </w:p>
        </w:tc>
        <w:tc>
          <w:tcPr>
            <w:tcW w:w="1276" w:type="dxa"/>
            <w:shd w:val="clear" w:color="auto" w:fill="auto"/>
            <w:tcMar>
              <w:top w:w="9" w:type="dxa"/>
              <w:left w:w="9" w:type="dxa"/>
              <w:bottom w:w="0" w:type="dxa"/>
              <w:right w:w="9" w:type="dxa"/>
            </w:tcMar>
            <w:vAlign w:val="center"/>
            <w:hideMark/>
          </w:tcPr>
          <w:p w14:paraId="79E022F3"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Fellowship offered by voluntary hosts.</w:t>
            </w:r>
          </w:p>
        </w:tc>
        <w:tc>
          <w:tcPr>
            <w:tcW w:w="1134" w:type="dxa"/>
            <w:shd w:val="clear" w:color="auto" w:fill="auto"/>
            <w:tcMar>
              <w:top w:w="9" w:type="dxa"/>
              <w:left w:w="9" w:type="dxa"/>
              <w:bottom w:w="0" w:type="dxa"/>
              <w:right w:w="9" w:type="dxa"/>
            </w:tcMar>
            <w:vAlign w:val="center"/>
            <w:hideMark/>
          </w:tcPr>
          <w:p w14:paraId="26A9B785"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TC Members</w:t>
            </w:r>
          </w:p>
        </w:tc>
        <w:tc>
          <w:tcPr>
            <w:tcW w:w="1134" w:type="dxa"/>
            <w:shd w:val="clear" w:color="auto" w:fill="auto"/>
            <w:vAlign w:val="center"/>
          </w:tcPr>
          <w:p w14:paraId="57F22AE1" w14:textId="35DB35FF" w:rsidR="00841B21" w:rsidRPr="00E359FE" w:rsidRDefault="00E44072" w:rsidP="00D37390">
            <w:pPr>
              <w:widowControl/>
              <w:spacing w:line="240" w:lineRule="exact"/>
              <w:jc w:val="center"/>
              <w:textAlignment w:val="center"/>
              <w:rPr>
                <w:rFonts w:ascii="Gill Sans MT" w:hAnsi="Gill Sans MT" w:cstheme="minorHAnsi"/>
                <w:color w:val="000000"/>
                <w:kern w:val="24"/>
                <w:sz w:val="18"/>
                <w:szCs w:val="18"/>
                <w:lang w:eastAsia="zh-HK"/>
              </w:rPr>
            </w:pPr>
            <w:r>
              <w:rPr>
                <w:rFonts w:ascii="Gill Sans MT" w:hAnsi="Gill Sans MT" w:cstheme="minorHAnsi"/>
                <w:color w:val="000000"/>
                <w:kern w:val="24"/>
                <w:sz w:val="18"/>
                <w:szCs w:val="18"/>
                <w:lang w:eastAsia="zh-HK"/>
              </w:rPr>
              <w:t>To be conducted online</w:t>
            </w:r>
          </w:p>
        </w:tc>
      </w:tr>
      <w:tr w:rsidR="00841B21" w:rsidRPr="00D37390" w14:paraId="36BFABF2" w14:textId="77777777" w:rsidTr="00D37390">
        <w:trPr>
          <w:trHeight w:val="1208"/>
        </w:trPr>
        <w:tc>
          <w:tcPr>
            <w:tcW w:w="851" w:type="dxa"/>
            <w:shd w:val="clear" w:color="auto" w:fill="auto"/>
            <w:tcMar>
              <w:top w:w="9" w:type="dxa"/>
              <w:left w:w="9" w:type="dxa"/>
              <w:bottom w:w="0" w:type="dxa"/>
              <w:right w:w="9" w:type="dxa"/>
            </w:tcMar>
            <w:vAlign w:val="center"/>
            <w:hideMark/>
          </w:tcPr>
          <w:p w14:paraId="1059CAB5" w14:textId="77777777" w:rsidR="00841B21" w:rsidRPr="00D37390" w:rsidRDefault="00841B21" w:rsidP="00841B21">
            <w:pPr>
              <w:widowControl/>
              <w:spacing w:line="240" w:lineRule="exact"/>
              <w:jc w:val="center"/>
              <w:textAlignment w:val="center"/>
              <w:rPr>
                <w:rFonts w:ascii="Gill Sans MT" w:hAnsi="Gill Sans MT" w:cs="Arial"/>
                <w:color w:val="000000"/>
                <w:kern w:val="24"/>
                <w:sz w:val="18"/>
                <w:szCs w:val="18"/>
                <w:lang w:eastAsia="zh-HK"/>
              </w:rPr>
            </w:pPr>
            <w:r w:rsidRPr="00D37390">
              <w:rPr>
                <w:rFonts w:ascii="Gill Sans MT" w:hAnsi="Gill Sans MT" w:cs="Arial"/>
                <w:color w:val="000000"/>
                <w:kern w:val="24"/>
                <w:sz w:val="18"/>
                <w:szCs w:val="18"/>
                <w:lang w:eastAsia="zh-HK"/>
              </w:rPr>
              <w:t>3</w:t>
            </w:r>
          </w:p>
        </w:tc>
        <w:tc>
          <w:tcPr>
            <w:tcW w:w="992" w:type="dxa"/>
            <w:shd w:val="clear" w:color="auto" w:fill="auto"/>
            <w:tcMar>
              <w:top w:w="9" w:type="dxa"/>
              <w:left w:w="9" w:type="dxa"/>
              <w:bottom w:w="0" w:type="dxa"/>
              <w:right w:w="9" w:type="dxa"/>
            </w:tcMar>
            <w:vAlign w:val="center"/>
            <w:hideMark/>
          </w:tcPr>
          <w:p w14:paraId="5FC249AF" w14:textId="301B0D2C" w:rsidR="00841B21" w:rsidRPr="00D37390" w:rsidRDefault="00841B21" w:rsidP="00841B21">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KRA1-3</w:t>
            </w:r>
          </w:p>
        </w:tc>
        <w:tc>
          <w:tcPr>
            <w:tcW w:w="2268" w:type="dxa"/>
            <w:shd w:val="clear" w:color="auto" w:fill="auto"/>
            <w:tcMar>
              <w:top w:w="9" w:type="dxa"/>
              <w:left w:w="9" w:type="dxa"/>
              <w:bottom w:w="0" w:type="dxa"/>
              <w:right w:w="9" w:type="dxa"/>
            </w:tcMar>
            <w:vAlign w:val="center"/>
            <w:hideMark/>
          </w:tcPr>
          <w:p w14:paraId="3B91B52B" w14:textId="77777777" w:rsidR="00841B21" w:rsidRPr="00D37390" w:rsidRDefault="00841B21" w:rsidP="00841B21">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560" w:type="dxa"/>
            <w:shd w:val="clear" w:color="auto" w:fill="auto"/>
            <w:tcMar>
              <w:top w:w="9" w:type="dxa"/>
              <w:left w:w="9" w:type="dxa"/>
              <w:bottom w:w="0" w:type="dxa"/>
              <w:right w:w="9" w:type="dxa"/>
            </w:tcMar>
            <w:vAlign w:val="center"/>
            <w:hideMark/>
          </w:tcPr>
          <w:p w14:paraId="5FE00291" w14:textId="77777777" w:rsidR="00841B21" w:rsidRPr="00D37390" w:rsidRDefault="00841B21" w:rsidP="00841B21">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Up to</w:t>
            </w:r>
            <w:r w:rsidRPr="00D37390">
              <w:rPr>
                <w:rFonts w:ascii="Gill Sans MT" w:eastAsia="Times New Roman" w:hAnsi="Gill Sans MT" w:cstheme="minorHAnsi"/>
                <w:kern w:val="24"/>
                <w:sz w:val="18"/>
                <w:szCs w:val="18"/>
                <w:lang w:eastAsia="zh-HK"/>
              </w:rPr>
              <w:t xml:space="preserve"> </w:t>
            </w:r>
            <w:r w:rsidRPr="00D37390">
              <w:rPr>
                <w:rFonts w:ascii="Gill Sans MT" w:hAnsi="Gill Sans MT" w:cstheme="minorHAnsi"/>
                <w:kern w:val="24"/>
                <w:sz w:val="18"/>
                <w:szCs w:val="18"/>
                <w:lang w:eastAsia="zh-HK"/>
              </w:rPr>
              <w:t>4</w:t>
            </w:r>
            <w:r w:rsidRPr="00D37390">
              <w:rPr>
                <w:rFonts w:ascii="Gill Sans MT" w:eastAsia="Times New Roman" w:hAnsi="Gill Sans MT" w:cstheme="minorHAnsi"/>
                <w:kern w:val="24"/>
                <w:sz w:val="18"/>
                <w:szCs w:val="18"/>
                <w:lang w:eastAsia="zh-HK"/>
              </w:rPr>
              <w:t xml:space="preserve"> forecasters from TC to </w:t>
            </w:r>
            <w:r w:rsidRPr="00D37390">
              <w:rPr>
                <w:rFonts w:ascii="Gill Sans MT" w:hAnsi="Gill Sans MT" w:cstheme="minorHAnsi"/>
                <w:kern w:val="24"/>
                <w:sz w:val="18"/>
                <w:szCs w:val="18"/>
                <w:lang w:eastAsia="zh-HK"/>
              </w:rPr>
              <w:t>CMA Forecaster Training</w:t>
            </w:r>
          </w:p>
        </w:tc>
        <w:tc>
          <w:tcPr>
            <w:tcW w:w="1134" w:type="dxa"/>
            <w:shd w:val="clear" w:color="auto" w:fill="auto"/>
            <w:tcMar>
              <w:top w:w="9" w:type="dxa"/>
              <w:left w:w="9" w:type="dxa"/>
              <w:bottom w:w="0" w:type="dxa"/>
              <w:right w:w="9" w:type="dxa"/>
            </w:tcMar>
            <w:vAlign w:val="center"/>
            <w:hideMark/>
          </w:tcPr>
          <w:p w14:paraId="2FCF6D9D"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nil</w:t>
            </w:r>
          </w:p>
        </w:tc>
        <w:tc>
          <w:tcPr>
            <w:tcW w:w="1417" w:type="dxa"/>
            <w:shd w:val="clear" w:color="auto" w:fill="auto"/>
            <w:tcMar>
              <w:top w:w="9" w:type="dxa"/>
              <w:left w:w="9" w:type="dxa"/>
              <w:bottom w:w="0" w:type="dxa"/>
              <w:right w:w="9" w:type="dxa"/>
            </w:tcMar>
            <w:vAlign w:val="center"/>
            <w:hideMark/>
          </w:tcPr>
          <w:p w14:paraId="43ACD9F4"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59324F23" w14:textId="18D52E33" w:rsidR="00841B21" w:rsidRPr="00D37390" w:rsidRDefault="00841B21" w:rsidP="00841B21">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Q3-Q4</w:t>
            </w:r>
          </w:p>
        </w:tc>
        <w:tc>
          <w:tcPr>
            <w:tcW w:w="1276" w:type="dxa"/>
            <w:shd w:val="clear" w:color="auto" w:fill="auto"/>
            <w:tcMar>
              <w:top w:w="9" w:type="dxa"/>
              <w:left w:w="9" w:type="dxa"/>
              <w:bottom w:w="0" w:type="dxa"/>
              <w:right w:w="9" w:type="dxa"/>
            </w:tcMar>
            <w:vAlign w:val="center"/>
            <w:hideMark/>
          </w:tcPr>
          <w:p w14:paraId="7A12E853" w14:textId="77777777" w:rsidR="00841B21" w:rsidRPr="00D37390" w:rsidRDefault="00841B21" w:rsidP="00841B21">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CMA</w:t>
            </w:r>
          </w:p>
        </w:tc>
        <w:tc>
          <w:tcPr>
            <w:tcW w:w="1701" w:type="dxa"/>
            <w:shd w:val="clear" w:color="auto" w:fill="auto"/>
            <w:tcMar>
              <w:top w:w="9" w:type="dxa"/>
              <w:left w:w="9" w:type="dxa"/>
              <w:bottom w:w="0" w:type="dxa"/>
              <w:right w:w="9" w:type="dxa"/>
            </w:tcMar>
            <w:vAlign w:val="center"/>
            <w:hideMark/>
          </w:tcPr>
          <w:p w14:paraId="4267A699" w14:textId="77777777" w:rsidR="00841B21" w:rsidRPr="00D37390" w:rsidRDefault="00841B21" w:rsidP="00841B21">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 xml:space="preserve">Assessment as given in </w:t>
            </w:r>
            <w:r w:rsidRPr="00D37390">
              <w:rPr>
                <w:rFonts w:ascii="Gill Sans MT" w:hAnsi="Gill Sans MT" w:cstheme="minorHAnsi"/>
                <w:kern w:val="24"/>
                <w:sz w:val="18"/>
                <w:szCs w:val="18"/>
                <w:lang w:eastAsia="zh-HK"/>
              </w:rPr>
              <w:t>CMA report.</w:t>
            </w:r>
          </w:p>
        </w:tc>
        <w:tc>
          <w:tcPr>
            <w:tcW w:w="1276" w:type="dxa"/>
            <w:shd w:val="clear" w:color="auto" w:fill="auto"/>
            <w:tcMar>
              <w:top w:w="9" w:type="dxa"/>
              <w:left w:w="9" w:type="dxa"/>
              <w:bottom w:w="0" w:type="dxa"/>
              <w:right w:w="9" w:type="dxa"/>
            </w:tcMar>
            <w:vAlign w:val="center"/>
            <w:hideMark/>
          </w:tcPr>
          <w:p w14:paraId="1D6F0B88" w14:textId="77777777" w:rsidR="00841B21" w:rsidRPr="00D37390" w:rsidRDefault="00841B21" w:rsidP="00841B21">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Participation will be supported by CMA</w:t>
            </w:r>
          </w:p>
        </w:tc>
        <w:tc>
          <w:tcPr>
            <w:tcW w:w="1134" w:type="dxa"/>
            <w:shd w:val="clear" w:color="auto" w:fill="auto"/>
            <w:tcMar>
              <w:top w:w="9" w:type="dxa"/>
              <w:left w:w="9" w:type="dxa"/>
              <w:bottom w:w="0" w:type="dxa"/>
              <w:right w:w="9" w:type="dxa"/>
            </w:tcMar>
            <w:vAlign w:val="center"/>
            <w:hideMark/>
          </w:tcPr>
          <w:p w14:paraId="481A32FA" w14:textId="455A0C81" w:rsidR="00841B21" w:rsidRPr="00D37390" w:rsidRDefault="00841B21" w:rsidP="00841B21">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hAnsi="Gill Sans MT" w:cstheme="minorHAnsi"/>
                <w:kern w:val="24"/>
                <w:sz w:val="18"/>
                <w:szCs w:val="18"/>
                <w:lang w:eastAsia="zh-HK"/>
              </w:rPr>
              <w:t>CMA</w:t>
            </w:r>
          </w:p>
        </w:tc>
        <w:tc>
          <w:tcPr>
            <w:tcW w:w="1134" w:type="dxa"/>
            <w:shd w:val="clear" w:color="auto" w:fill="auto"/>
            <w:vAlign w:val="center"/>
          </w:tcPr>
          <w:p w14:paraId="3022811B" w14:textId="5F066B75" w:rsidR="00841B21" w:rsidRPr="00D37390" w:rsidRDefault="00E359FE" w:rsidP="00D37390">
            <w:pPr>
              <w:widowControl/>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kern w:val="24"/>
                <w:sz w:val="18"/>
                <w:szCs w:val="18"/>
                <w:lang w:eastAsia="zh-HK"/>
              </w:rPr>
              <w:t>To be conducted online</w:t>
            </w:r>
          </w:p>
        </w:tc>
      </w:tr>
      <w:tr w:rsidR="00841B21" w:rsidRPr="00D37390" w14:paraId="7E0B14F2" w14:textId="77777777" w:rsidTr="00D37390">
        <w:trPr>
          <w:trHeight w:val="2640"/>
        </w:trPr>
        <w:tc>
          <w:tcPr>
            <w:tcW w:w="851" w:type="dxa"/>
            <w:shd w:val="clear" w:color="auto" w:fill="auto"/>
            <w:tcMar>
              <w:top w:w="9" w:type="dxa"/>
              <w:left w:w="9" w:type="dxa"/>
              <w:bottom w:w="0" w:type="dxa"/>
              <w:right w:w="9" w:type="dxa"/>
            </w:tcMar>
            <w:vAlign w:val="center"/>
            <w:hideMark/>
          </w:tcPr>
          <w:p w14:paraId="72343329" w14:textId="77777777"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4</w:t>
            </w:r>
          </w:p>
        </w:tc>
        <w:tc>
          <w:tcPr>
            <w:tcW w:w="992" w:type="dxa"/>
            <w:shd w:val="clear" w:color="auto" w:fill="auto"/>
            <w:tcMar>
              <w:top w:w="9" w:type="dxa"/>
              <w:left w:w="9" w:type="dxa"/>
              <w:bottom w:w="0" w:type="dxa"/>
              <w:right w:w="9" w:type="dxa"/>
            </w:tcMar>
            <w:vAlign w:val="center"/>
            <w:hideMark/>
          </w:tcPr>
          <w:p w14:paraId="579B9A56" w14:textId="2A9E90A0"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268" w:type="dxa"/>
            <w:shd w:val="clear" w:color="auto" w:fill="auto"/>
            <w:tcMar>
              <w:top w:w="9" w:type="dxa"/>
              <w:left w:w="9" w:type="dxa"/>
              <w:bottom w:w="0" w:type="dxa"/>
              <w:right w:w="9" w:type="dxa"/>
            </w:tcMar>
            <w:vAlign w:val="center"/>
            <w:hideMark/>
          </w:tcPr>
          <w:p w14:paraId="077CCB8F"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(a) implement training initiatives in the priority operational and research areas as identified in the TRCG annual report; and (b) enhance Members' capability and capacity in the assessment of damage and pre-assessment of potential impact caused by landfalling TCs</w:t>
            </w:r>
          </w:p>
        </w:tc>
        <w:tc>
          <w:tcPr>
            <w:tcW w:w="1560" w:type="dxa"/>
            <w:shd w:val="clear" w:color="auto" w:fill="auto"/>
            <w:tcMar>
              <w:top w:w="9" w:type="dxa"/>
              <w:left w:w="9" w:type="dxa"/>
              <w:bottom w:w="0" w:type="dxa"/>
              <w:right w:w="9" w:type="dxa"/>
            </w:tcMar>
            <w:vAlign w:val="center"/>
          </w:tcPr>
          <w:p w14:paraId="5999D928" w14:textId="77777777" w:rsidR="00841B21" w:rsidRPr="00D37390" w:rsidRDefault="00841B21" w:rsidP="00841B21">
            <w:pPr>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4</w:t>
            </w:r>
            <w:r w:rsidRPr="00D37390">
              <w:rPr>
                <w:rFonts w:ascii="Gill Sans MT" w:hAnsi="Gill Sans MT" w:cstheme="minorHAnsi"/>
                <w:kern w:val="24"/>
                <w:sz w:val="18"/>
                <w:szCs w:val="18"/>
                <w:vertAlign w:val="superscript"/>
                <w:lang w:eastAsia="zh-HK"/>
              </w:rPr>
              <w:t>th</w:t>
            </w:r>
            <w:r w:rsidRPr="00D37390">
              <w:rPr>
                <w:rFonts w:ascii="Gill Sans MT" w:hAnsi="Gill Sans MT" w:cstheme="minorHAnsi"/>
                <w:kern w:val="24"/>
                <w:sz w:val="18"/>
                <w:szCs w:val="18"/>
                <w:lang w:eastAsia="zh-HK"/>
              </w:rPr>
              <w:t xml:space="preserve"> TRCG Forum and Planning Meeting</w:t>
            </w:r>
          </w:p>
          <w:p w14:paraId="7E2CB3D0" w14:textId="77777777" w:rsidR="00841B21" w:rsidRPr="00D37390" w:rsidRDefault="00841B21" w:rsidP="00841B21">
            <w:pPr>
              <w:spacing w:line="240" w:lineRule="exact"/>
              <w:jc w:val="center"/>
              <w:textAlignment w:val="center"/>
              <w:rPr>
                <w:rFonts w:ascii="Gill Sans MT" w:hAnsi="Gill Sans MT" w:cstheme="minorHAnsi"/>
                <w:kern w:val="24"/>
                <w:sz w:val="18"/>
                <w:szCs w:val="18"/>
                <w:highlight w:val="yellow"/>
                <w:lang w:eastAsia="zh-HK"/>
              </w:rPr>
            </w:pPr>
            <w:r w:rsidRPr="00D37390">
              <w:rPr>
                <w:rFonts w:ascii="Gill Sans MT" w:hAnsi="Gill Sans MT" w:cstheme="minorHAnsi"/>
                <w:kern w:val="24"/>
                <w:sz w:val="18"/>
                <w:szCs w:val="18"/>
                <w:lang w:eastAsia="zh-HK"/>
              </w:rPr>
              <w:t>(</w:t>
            </w:r>
            <w:proofErr w:type="gramStart"/>
            <w:r w:rsidRPr="00D37390">
              <w:rPr>
                <w:rFonts w:ascii="Gill Sans MT" w:hAnsi="Gill Sans MT" w:cstheme="minorHAnsi"/>
                <w:kern w:val="24"/>
                <w:sz w:val="18"/>
                <w:szCs w:val="18"/>
                <w:lang w:eastAsia="zh-HK"/>
              </w:rPr>
              <w:t>in</w:t>
            </w:r>
            <w:proofErr w:type="gramEnd"/>
            <w:r w:rsidRPr="00D37390">
              <w:rPr>
                <w:rFonts w:ascii="Gill Sans MT" w:hAnsi="Gill Sans MT" w:cstheme="minorHAnsi"/>
                <w:kern w:val="24"/>
                <w:sz w:val="18"/>
                <w:szCs w:val="18"/>
                <w:lang w:eastAsia="zh-HK"/>
              </w:rPr>
              <w:t xml:space="preserve"> conjunction with the 16</w:t>
            </w:r>
            <w:r w:rsidRPr="00D37390">
              <w:rPr>
                <w:rFonts w:ascii="Gill Sans MT" w:hAnsi="Gill Sans MT" w:cstheme="minorHAnsi"/>
                <w:kern w:val="24"/>
                <w:sz w:val="18"/>
                <w:szCs w:val="18"/>
                <w:vertAlign w:val="superscript"/>
                <w:lang w:eastAsia="zh-HK"/>
              </w:rPr>
              <w:t>th</w:t>
            </w:r>
            <w:r w:rsidRPr="00D37390">
              <w:rPr>
                <w:rFonts w:ascii="Gill Sans MT" w:hAnsi="Gill Sans MT" w:cstheme="minorHAnsi"/>
                <w:kern w:val="24"/>
                <w:sz w:val="18"/>
                <w:szCs w:val="18"/>
                <w:lang w:eastAsia="zh-HK"/>
              </w:rPr>
              <w:t xml:space="preserve"> IWS)</w:t>
            </w:r>
          </w:p>
        </w:tc>
        <w:tc>
          <w:tcPr>
            <w:tcW w:w="1134" w:type="dxa"/>
            <w:shd w:val="clear" w:color="auto" w:fill="auto"/>
            <w:tcMar>
              <w:top w:w="9" w:type="dxa"/>
              <w:left w:w="9" w:type="dxa"/>
              <w:bottom w:w="0" w:type="dxa"/>
              <w:right w:w="9" w:type="dxa"/>
            </w:tcMar>
            <w:vAlign w:val="center"/>
          </w:tcPr>
          <w:p w14:paraId="13FB1C11" w14:textId="77777777" w:rsidR="00841B21" w:rsidRPr="00D37390" w:rsidRDefault="00841B21" w:rsidP="00841B21">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WGM, WGH and WGDRR</w:t>
            </w:r>
          </w:p>
        </w:tc>
        <w:tc>
          <w:tcPr>
            <w:tcW w:w="1417" w:type="dxa"/>
            <w:shd w:val="clear" w:color="auto" w:fill="auto"/>
            <w:tcMar>
              <w:top w:w="9" w:type="dxa"/>
              <w:left w:w="9" w:type="dxa"/>
              <w:bottom w:w="0" w:type="dxa"/>
              <w:right w:w="9" w:type="dxa"/>
            </w:tcMar>
            <w:vAlign w:val="center"/>
          </w:tcPr>
          <w:p w14:paraId="23706210" w14:textId="77777777" w:rsidR="00841B21" w:rsidRPr="00D37390" w:rsidRDefault="00841B21" w:rsidP="00841B21">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tcPr>
          <w:p w14:paraId="296EC7E5" w14:textId="201F02D9" w:rsidR="00841B21" w:rsidRPr="00D37390" w:rsidRDefault="00841B21" w:rsidP="00841B21">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hAnsi="Gill Sans MT" w:cstheme="minorHAnsi"/>
                <w:color w:val="000000"/>
                <w:kern w:val="24"/>
                <w:sz w:val="18"/>
                <w:szCs w:val="18"/>
                <w:lang w:eastAsia="zh-HK"/>
              </w:rPr>
              <w:t>Q4</w:t>
            </w:r>
          </w:p>
        </w:tc>
        <w:tc>
          <w:tcPr>
            <w:tcW w:w="1276" w:type="dxa"/>
            <w:shd w:val="clear" w:color="auto" w:fill="auto"/>
            <w:tcMar>
              <w:top w:w="9" w:type="dxa"/>
              <w:left w:w="9" w:type="dxa"/>
              <w:bottom w:w="0" w:type="dxa"/>
              <w:right w:w="9" w:type="dxa"/>
            </w:tcMar>
            <w:vAlign w:val="center"/>
          </w:tcPr>
          <w:p w14:paraId="19F76BFE" w14:textId="77777777" w:rsidR="00841B21" w:rsidRPr="00D37390" w:rsidRDefault="00841B21" w:rsidP="00841B21">
            <w:pPr>
              <w:widowControl/>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w:t>
            </w:r>
          </w:p>
        </w:tc>
        <w:tc>
          <w:tcPr>
            <w:tcW w:w="1701" w:type="dxa"/>
            <w:shd w:val="clear" w:color="auto" w:fill="auto"/>
            <w:tcMar>
              <w:top w:w="9" w:type="dxa"/>
              <w:left w:w="9" w:type="dxa"/>
              <w:bottom w:w="0" w:type="dxa"/>
              <w:right w:w="9" w:type="dxa"/>
            </w:tcMar>
            <w:vAlign w:val="center"/>
          </w:tcPr>
          <w:p w14:paraId="43F6B3E8" w14:textId="77777777" w:rsidR="00841B21" w:rsidRPr="00D37390" w:rsidRDefault="00841B21" w:rsidP="00841B21">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Feedback from evaluation forms to be completed by a target audience of about 30 people.</w:t>
            </w:r>
          </w:p>
        </w:tc>
        <w:tc>
          <w:tcPr>
            <w:tcW w:w="1276" w:type="dxa"/>
            <w:shd w:val="clear" w:color="auto" w:fill="auto"/>
            <w:tcMar>
              <w:top w:w="9" w:type="dxa"/>
              <w:left w:w="9" w:type="dxa"/>
              <w:bottom w:w="0" w:type="dxa"/>
              <w:right w:w="9" w:type="dxa"/>
            </w:tcMar>
            <w:vAlign w:val="center"/>
          </w:tcPr>
          <w:p w14:paraId="6A60B3CE" w14:textId="77777777" w:rsidR="00841B21" w:rsidRPr="00D37390" w:rsidRDefault="00841B21" w:rsidP="00841B21">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USD 26,000</w:t>
            </w:r>
          </w:p>
        </w:tc>
        <w:tc>
          <w:tcPr>
            <w:tcW w:w="1134" w:type="dxa"/>
            <w:shd w:val="clear" w:color="auto" w:fill="auto"/>
            <w:tcMar>
              <w:top w:w="9" w:type="dxa"/>
              <w:left w:w="9" w:type="dxa"/>
              <w:bottom w:w="0" w:type="dxa"/>
              <w:right w:w="9" w:type="dxa"/>
            </w:tcMar>
            <w:vAlign w:val="center"/>
          </w:tcPr>
          <w:p w14:paraId="1ADECE97" w14:textId="77777777" w:rsidR="00841B21" w:rsidRPr="00D37390" w:rsidRDefault="00841B21" w:rsidP="00841B21">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hAnsi="Gill Sans MT" w:cstheme="minorHAnsi"/>
                <w:kern w:val="0"/>
                <w:sz w:val="18"/>
                <w:szCs w:val="18"/>
                <w:lang w:eastAsia="zh-HK"/>
              </w:rPr>
              <w:t>TCTF</w:t>
            </w:r>
          </w:p>
        </w:tc>
        <w:tc>
          <w:tcPr>
            <w:tcW w:w="1134" w:type="dxa"/>
            <w:shd w:val="clear" w:color="auto" w:fill="auto"/>
            <w:vAlign w:val="center"/>
          </w:tcPr>
          <w:p w14:paraId="70A827C8" w14:textId="7990A2F9" w:rsidR="00D37390" w:rsidRPr="00D37390" w:rsidRDefault="00D37390" w:rsidP="00D37390">
            <w:pPr>
              <w:spacing w:line="240" w:lineRule="exact"/>
              <w:jc w:val="center"/>
              <w:textAlignment w:val="center"/>
              <w:rPr>
                <w:rFonts w:ascii="Gill Sans MT" w:hAnsi="Gill Sans MT" w:cstheme="minorHAnsi"/>
                <w:kern w:val="0"/>
                <w:sz w:val="18"/>
                <w:szCs w:val="18"/>
                <w:lang w:eastAsia="zh-HK"/>
              </w:rPr>
            </w:pPr>
            <w:r>
              <w:rPr>
                <w:rFonts w:ascii="Gill Sans MT" w:hAnsi="Gill Sans MT" w:cstheme="minorHAnsi" w:hint="eastAsia"/>
                <w:kern w:val="0"/>
                <w:sz w:val="18"/>
                <w:szCs w:val="18"/>
                <w:lang w:eastAsia="zh-HK"/>
              </w:rPr>
              <w:t>P</w:t>
            </w:r>
            <w:r>
              <w:rPr>
                <w:rFonts w:ascii="Gill Sans MT" w:hAnsi="Gill Sans MT" w:cstheme="minorHAnsi"/>
                <w:kern w:val="0"/>
                <w:sz w:val="18"/>
                <w:szCs w:val="18"/>
                <w:lang w:eastAsia="zh-HK"/>
              </w:rPr>
              <w:t>ostponed to Q4/2022 with the 17</w:t>
            </w:r>
            <w:r w:rsidRPr="00D37390">
              <w:rPr>
                <w:rFonts w:ascii="Gill Sans MT" w:hAnsi="Gill Sans MT" w:cstheme="minorHAnsi"/>
                <w:kern w:val="0"/>
                <w:sz w:val="18"/>
                <w:szCs w:val="18"/>
                <w:vertAlign w:val="superscript"/>
                <w:lang w:eastAsia="zh-HK"/>
              </w:rPr>
              <w:t>th</w:t>
            </w:r>
            <w:r>
              <w:rPr>
                <w:rFonts w:ascii="Gill Sans MT" w:hAnsi="Gill Sans MT" w:cstheme="minorHAnsi"/>
                <w:kern w:val="0"/>
                <w:sz w:val="18"/>
                <w:szCs w:val="18"/>
                <w:lang w:eastAsia="zh-HK"/>
              </w:rPr>
              <w:t xml:space="preserve"> IWS</w:t>
            </w:r>
          </w:p>
        </w:tc>
      </w:tr>
      <w:tr w:rsidR="00841B21" w:rsidRPr="00D37390" w14:paraId="2ECC8407" w14:textId="77777777" w:rsidTr="00D37390">
        <w:trPr>
          <w:trHeight w:val="1329"/>
        </w:trPr>
        <w:tc>
          <w:tcPr>
            <w:tcW w:w="851" w:type="dxa"/>
            <w:shd w:val="clear" w:color="auto" w:fill="auto"/>
            <w:tcMar>
              <w:top w:w="9" w:type="dxa"/>
              <w:left w:w="9" w:type="dxa"/>
              <w:bottom w:w="0" w:type="dxa"/>
              <w:right w:w="9" w:type="dxa"/>
            </w:tcMar>
            <w:vAlign w:val="center"/>
            <w:hideMark/>
          </w:tcPr>
          <w:p w14:paraId="0A2F7A55" w14:textId="77777777"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5</w:t>
            </w:r>
          </w:p>
        </w:tc>
        <w:tc>
          <w:tcPr>
            <w:tcW w:w="992" w:type="dxa"/>
            <w:shd w:val="clear" w:color="auto" w:fill="auto"/>
            <w:tcMar>
              <w:top w:w="9" w:type="dxa"/>
              <w:left w:w="9" w:type="dxa"/>
              <w:bottom w:w="0" w:type="dxa"/>
              <w:right w:w="9" w:type="dxa"/>
            </w:tcMar>
            <w:vAlign w:val="center"/>
            <w:hideMark/>
          </w:tcPr>
          <w:p w14:paraId="5A74D071" w14:textId="60BD0590" w:rsidR="00841B21" w:rsidRPr="00D37390" w:rsidRDefault="00841B21" w:rsidP="00841B21">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268" w:type="dxa"/>
            <w:shd w:val="clear" w:color="auto" w:fill="auto"/>
            <w:tcMar>
              <w:top w:w="9" w:type="dxa"/>
              <w:left w:w="9" w:type="dxa"/>
              <w:bottom w:w="0" w:type="dxa"/>
              <w:right w:w="9" w:type="dxa"/>
            </w:tcMar>
            <w:vAlign w:val="center"/>
            <w:hideMark/>
          </w:tcPr>
          <w:p w14:paraId="4E6D566B"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560" w:type="dxa"/>
            <w:shd w:val="clear" w:color="auto" w:fill="auto"/>
            <w:tcMar>
              <w:top w:w="9" w:type="dxa"/>
              <w:left w:w="9" w:type="dxa"/>
              <w:bottom w:w="0" w:type="dxa"/>
              <w:right w:w="9" w:type="dxa"/>
            </w:tcMar>
            <w:vAlign w:val="center"/>
            <w:hideMark/>
          </w:tcPr>
          <w:p w14:paraId="539918C4" w14:textId="3D5D7AA0"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Attachment of forecasters from TC Members to RSMC Tokyo</w:t>
            </w:r>
          </w:p>
        </w:tc>
        <w:tc>
          <w:tcPr>
            <w:tcW w:w="1134" w:type="dxa"/>
            <w:shd w:val="clear" w:color="auto" w:fill="auto"/>
            <w:tcMar>
              <w:top w:w="9" w:type="dxa"/>
              <w:left w:w="9" w:type="dxa"/>
              <w:bottom w:w="0" w:type="dxa"/>
              <w:right w:w="9" w:type="dxa"/>
            </w:tcMar>
            <w:vAlign w:val="center"/>
            <w:hideMark/>
          </w:tcPr>
          <w:p w14:paraId="33580580"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nil</w:t>
            </w:r>
          </w:p>
        </w:tc>
        <w:tc>
          <w:tcPr>
            <w:tcW w:w="1417" w:type="dxa"/>
            <w:shd w:val="clear" w:color="auto" w:fill="auto"/>
            <w:tcMar>
              <w:top w:w="9" w:type="dxa"/>
              <w:left w:w="9" w:type="dxa"/>
              <w:bottom w:w="0" w:type="dxa"/>
              <w:right w:w="9" w:type="dxa"/>
            </w:tcMar>
            <w:vAlign w:val="center"/>
            <w:hideMark/>
          </w:tcPr>
          <w:p w14:paraId="52D7C15C"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3A21D9AA" w14:textId="4E8B5122" w:rsidR="00841B21" w:rsidRPr="00E359FE" w:rsidRDefault="00841B21" w:rsidP="00841B21">
            <w:pPr>
              <w:widowControl/>
              <w:spacing w:line="240" w:lineRule="exact"/>
              <w:jc w:val="center"/>
              <w:textAlignment w:val="center"/>
              <w:rPr>
                <w:rFonts w:ascii="Gill Sans MT" w:eastAsia="Times New Roman" w:hAnsi="Gill Sans MT" w:cstheme="minorHAnsi"/>
                <w:i/>
                <w:iCs/>
                <w:kern w:val="24"/>
                <w:sz w:val="18"/>
                <w:szCs w:val="18"/>
                <w:lang w:eastAsia="zh-HK"/>
              </w:rPr>
            </w:pPr>
            <w:r w:rsidRPr="00E359FE">
              <w:rPr>
                <w:rFonts w:ascii="Gill Sans MT" w:eastAsia="Times New Roman" w:hAnsi="Gill Sans MT" w:cstheme="minorHAnsi"/>
                <w:i/>
                <w:iCs/>
                <w:kern w:val="24"/>
                <w:sz w:val="18"/>
                <w:szCs w:val="18"/>
                <w:lang w:eastAsia="zh-HK"/>
              </w:rPr>
              <w:t>Q1 of 2022</w:t>
            </w:r>
          </w:p>
          <w:p w14:paraId="3FA8102C"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p>
        </w:tc>
        <w:tc>
          <w:tcPr>
            <w:tcW w:w="1276" w:type="dxa"/>
            <w:shd w:val="clear" w:color="auto" w:fill="auto"/>
            <w:tcMar>
              <w:top w:w="9" w:type="dxa"/>
              <w:left w:w="9" w:type="dxa"/>
              <w:bottom w:w="0" w:type="dxa"/>
              <w:right w:w="9" w:type="dxa"/>
            </w:tcMar>
            <w:vAlign w:val="center"/>
            <w:hideMark/>
          </w:tcPr>
          <w:p w14:paraId="2D81316A"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RSMC Tokyo, WMO</w:t>
            </w:r>
          </w:p>
        </w:tc>
        <w:tc>
          <w:tcPr>
            <w:tcW w:w="1701" w:type="dxa"/>
            <w:shd w:val="clear" w:color="auto" w:fill="auto"/>
            <w:tcMar>
              <w:top w:w="9" w:type="dxa"/>
              <w:left w:w="9" w:type="dxa"/>
              <w:bottom w:w="0" w:type="dxa"/>
              <w:right w:w="9" w:type="dxa"/>
            </w:tcMar>
            <w:vAlign w:val="center"/>
            <w:hideMark/>
          </w:tcPr>
          <w:p w14:paraId="505189A5" w14:textId="77777777"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Assessment as given in RSMC Tokyo report.</w:t>
            </w:r>
          </w:p>
        </w:tc>
        <w:tc>
          <w:tcPr>
            <w:tcW w:w="1276" w:type="dxa"/>
            <w:shd w:val="clear" w:color="auto" w:fill="auto"/>
            <w:tcMar>
              <w:top w:w="9" w:type="dxa"/>
              <w:left w:w="9" w:type="dxa"/>
              <w:bottom w:w="0" w:type="dxa"/>
              <w:right w:w="9" w:type="dxa"/>
            </w:tcMar>
            <w:vAlign w:val="center"/>
            <w:hideMark/>
          </w:tcPr>
          <w:p w14:paraId="631A6C7C" w14:textId="77777777" w:rsidR="00841B21" w:rsidRPr="00D37390" w:rsidRDefault="00841B21" w:rsidP="00841B21">
            <w:pPr>
              <w:widowControl/>
              <w:spacing w:line="240" w:lineRule="exact"/>
              <w:jc w:val="center"/>
              <w:textAlignment w:val="center"/>
              <w:rPr>
                <w:rFonts w:ascii="Gill Sans MT" w:hAnsi="Gill Sans MT" w:cstheme="minorHAnsi"/>
                <w:kern w:val="24"/>
                <w:sz w:val="18"/>
                <w:szCs w:val="18"/>
                <w:vertAlign w:val="superscript"/>
                <w:lang w:eastAsia="zh-HK"/>
              </w:rPr>
            </w:pPr>
            <w:r w:rsidRPr="00D37390">
              <w:rPr>
                <w:rFonts w:ascii="Gill Sans MT" w:eastAsia="Times New Roman" w:hAnsi="Gill Sans MT" w:cstheme="minorHAnsi"/>
                <w:kern w:val="24"/>
                <w:sz w:val="18"/>
                <w:szCs w:val="18"/>
                <w:lang w:eastAsia="zh-HK"/>
              </w:rPr>
              <w:t>USD 11,000</w:t>
            </w:r>
          </w:p>
        </w:tc>
        <w:tc>
          <w:tcPr>
            <w:tcW w:w="1134" w:type="dxa"/>
            <w:shd w:val="clear" w:color="auto" w:fill="auto"/>
            <w:tcMar>
              <w:top w:w="9" w:type="dxa"/>
              <w:left w:w="9" w:type="dxa"/>
              <w:bottom w:w="0" w:type="dxa"/>
              <w:right w:w="9" w:type="dxa"/>
            </w:tcMar>
            <w:vAlign w:val="center"/>
            <w:hideMark/>
          </w:tcPr>
          <w:p w14:paraId="07C0C052" w14:textId="51B46DCD" w:rsidR="00841B21" w:rsidRPr="00D37390" w:rsidRDefault="00841B21" w:rsidP="00841B21">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TCTF</w:t>
            </w:r>
          </w:p>
          <w:p w14:paraId="089EB327" w14:textId="11E53342" w:rsidR="00841B21" w:rsidRPr="00D37390" w:rsidRDefault="00841B21" w:rsidP="00841B21">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and Member self-funded</w:t>
            </w:r>
          </w:p>
        </w:tc>
        <w:tc>
          <w:tcPr>
            <w:tcW w:w="1134" w:type="dxa"/>
            <w:shd w:val="clear" w:color="auto" w:fill="auto"/>
            <w:vAlign w:val="center"/>
          </w:tcPr>
          <w:p w14:paraId="4B4B9CD5" w14:textId="0301FC20" w:rsidR="00841B21" w:rsidRPr="00E359FE" w:rsidRDefault="00E359FE" w:rsidP="00D37390">
            <w:pPr>
              <w:widowControl/>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kern w:val="24"/>
                <w:sz w:val="18"/>
                <w:szCs w:val="18"/>
                <w:lang w:eastAsia="zh-HK"/>
              </w:rPr>
              <w:t>To be conducted online</w:t>
            </w:r>
          </w:p>
        </w:tc>
      </w:tr>
    </w:tbl>
    <w:p w14:paraId="72D8E66D" w14:textId="629C3B75" w:rsidR="006834F9" w:rsidRDefault="006834F9" w:rsidP="00841B21">
      <w:pPr>
        <w:rPr>
          <w:rFonts w:asciiTheme="minorHAnsi" w:hAnsiTheme="minorHAnsi" w:cstheme="minorHAnsi"/>
          <w:sz w:val="18"/>
          <w:szCs w:val="18"/>
        </w:rPr>
      </w:pPr>
    </w:p>
    <w:p w14:paraId="1EA1D4DE" w14:textId="77777777" w:rsidR="006834F9" w:rsidRDefault="006834F9">
      <w:pPr>
        <w:widowControl/>
        <w:rPr>
          <w:rFonts w:asciiTheme="minorHAnsi" w:hAnsiTheme="minorHAnsi" w:cstheme="minorHAnsi"/>
          <w:sz w:val="18"/>
          <w:szCs w:val="18"/>
        </w:rPr>
      </w:pPr>
      <w:r>
        <w:rPr>
          <w:rFonts w:asciiTheme="minorHAnsi" w:hAnsiTheme="minorHAnsi" w:cstheme="minorHAnsi"/>
          <w:sz w:val="18"/>
          <w:szCs w:val="18"/>
        </w:rPr>
        <w:br w:type="page"/>
      </w:r>
    </w:p>
    <w:p w14:paraId="047FC1D5" w14:textId="72000A6F" w:rsidR="006834F9" w:rsidRPr="00FF2D68" w:rsidRDefault="00B329BD" w:rsidP="00B329BD">
      <w:pPr>
        <w:wordWrap w:val="0"/>
        <w:jc w:val="right"/>
        <w:rPr>
          <w:rFonts w:asciiTheme="minorHAnsi" w:hAnsiTheme="minorHAnsi" w:cstheme="minorHAnsi"/>
          <w:b/>
          <w:i/>
          <w:iCs/>
        </w:rPr>
      </w:pPr>
      <w:r w:rsidRPr="00FF2D68">
        <w:rPr>
          <w:rFonts w:asciiTheme="minorHAnsi" w:hAnsiTheme="minorHAnsi" w:cstheme="minorHAnsi" w:hint="eastAsia"/>
          <w:b/>
          <w:i/>
          <w:iCs/>
        </w:rPr>
        <w:lastRenderedPageBreak/>
        <w:t>A</w:t>
      </w:r>
      <w:r w:rsidRPr="00FF2D68">
        <w:rPr>
          <w:rFonts w:asciiTheme="minorHAnsi" w:hAnsiTheme="minorHAnsi" w:cstheme="minorHAnsi"/>
          <w:b/>
          <w:i/>
          <w:iCs/>
        </w:rPr>
        <w:t>nnex V</w:t>
      </w:r>
      <w:r w:rsidR="00FF2D68" w:rsidRPr="00FF2D68">
        <w:rPr>
          <w:rFonts w:asciiTheme="minorHAnsi" w:hAnsiTheme="minorHAnsi" w:cstheme="minorHAnsi"/>
          <w:b/>
          <w:i/>
          <w:iCs/>
        </w:rPr>
        <w:t>I</w:t>
      </w:r>
    </w:p>
    <w:p w14:paraId="1A5E43D7" w14:textId="77777777" w:rsidR="00B329BD" w:rsidRDefault="00B329BD" w:rsidP="006834F9">
      <w:pPr>
        <w:rPr>
          <w:rFonts w:asciiTheme="minorHAnsi" w:hAnsiTheme="minorHAnsi" w:cstheme="minorHAnsi"/>
          <w:b/>
        </w:rPr>
      </w:pPr>
    </w:p>
    <w:p w14:paraId="0DB4D0EC" w14:textId="6F5D0A13" w:rsidR="00370A0C" w:rsidRPr="000D1A97" w:rsidRDefault="006834F9" w:rsidP="006834F9">
      <w:pPr>
        <w:rPr>
          <w:rFonts w:asciiTheme="minorHAnsi" w:hAnsiTheme="minorHAnsi" w:cstheme="minorHAnsi"/>
          <w:b/>
        </w:rPr>
      </w:pPr>
      <w:r w:rsidRPr="000D1A97">
        <w:rPr>
          <w:rFonts w:asciiTheme="minorHAnsi" w:hAnsiTheme="minorHAnsi" w:cstheme="minorHAnsi"/>
          <w:b/>
        </w:rPr>
        <w:t>Provisional TRCG Work Plan for 202</w:t>
      </w:r>
      <w:r w:rsidR="00B329BD" w:rsidRPr="000D1A97">
        <w:rPr>
          <w:rFonts w:asciiTheme="minorHAnsi" w:hAnsiTheme="minorHAnsi" w:cstheme="minorHAnsi"/>
          <w:b/>
        </w:rPr>
        <w:t>1</w:t>
      </w:r>
      <w:r w:rsidRPr="000D1A97">
        <w:rPr>
          <w:rFonts w:asciiTheme="minorHAnsi" w:hAnsiTheme="minorHAnsi" w:cstheme="minorHAnsi"/>
          <w:b/>
        </w:rPr>
        <w:t xml:space="preserve"> – 202</w:t>
      </w:r>
      <w:r w:rsidR="00B329BD" w:rsidRPr="000D1A97">
        <w:rPr>
          <w:rFonts w:asciiTheme="minorHAnsi" w:hAnsiTheme="minorHAnsi" w:cstheme="minorHAnsi"/>
          <w:b/>
        </w:rPr>
        <w:t>2</w:t>
      </w:r>
      <w:r w:rsidRPr="000D1A97">
        <w:rPr>
          <w:rFonts w:asciiTheme="minorHAnsi" w:hAnsiTheme="minorHAnsi" w:cstheme="minorHAnsi"/>
          <w:b/>
        </w:rPr>
        <w:t xml:space="preserve"> (including Q1 of 202</w:t>
      </w:r>
      <w:r w:rsidR="00B329BD" w:rsidRPr="000D1A97">
        <w:rPr>
          <w:rFonts w:asciiTheme="minorHAnsi" w:hAnsiTheme="minorHAnsi" w:cstheme="minorHAnsi"/>
          <w:b/>
        </w:rPr>
        <w:t>3</w:t>
      </w:r>
      <w:r w:rsidRPr="000D1A97">
        <w:rPr>
          <w:rFonts w:asciiTheme="minorHAnsi" w:hAnsiTheme="minorHAnsi" w:cstheme="minorHAnsi"/>
          <w:b/>
        </w:rPr>
        <w:t>)</w:t>
      </w:r>
    </w:p>
    <w:tbl>
      <w:tblPr>
        <w:tblW w:w="1566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35"/>
        <w:gridCol w:w="1418"/>
        <w:gridCol w:w="2551"/>
        <w:gridCol w:w="4319"/>
        <w:gridCol w:w="5746"/>
      </w:tblGrid>
      <w:tr w:rsidR="006834F9" w:rsidRPr="000072C5" w14:paraId="394E3BD9" w14:textId="77777777" w:rsidTr="00CF33C2">
        <w:tc>
          <w:tcPr>
            <w:tcW w:w="1635" w:type="dxa"/>
            <w:vAlign w:val="center"/>
          </w:tcPr>
          <w:p w14:paraId="72D580AB" w14:textId="77777777" w:rsidR="006834F9" w:rsidRPr="000072C5" w:rsidRDefault="006834F9" w:rsidP="00D05056">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Year</w:t>
            </w:r>
          </w:p>
        </w:tc>
        <w:tc>
          <w:tcPr>
            <w:tcW w:w="1418" w:type="dxa"/>
            <w:vAlign w:val="center"/>
          </w:tcPr>
          <w:p w14:paraId="03B609A0" w14:textId="77777777" w:rsidR="006834F9" w:rsidRPr="000072C5" w:rsidRDefault="006834F9" w:rsidP="00D05056">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Quarter</w:t>
            </w:r>
          </w:p>
        </w:tc>
        <w:tc>
          <w:tcPr>
            <w:tcW w:w="2551" w:type="dxa"/>
            <w:vAlign w:val="center"/>
          </w:tcPr>
          <w:p w14:paraId="5312C7EF" w14:textId="6DBB9D12" w:rsidR="006834F9" w:rsidRPr="000072C5" w:rsidRDefault="006834F9" w:rsidP="00370A0C">
            <w:pPr>
              <w:suppressAutoHyphens/>
              <w:autoSpaceDE w:val="0"/>
              <w:autoSpaceDN w:val="0"/>
              <w:spacing w:line="280" w:lineRule="exact"/>
              <w:ind w:leftChars="15" w:left="36"/>
              <w:jc w:val="both"/>
              <w:rPr>
                <w:rFonts w:asciiTheme="minorHAnsi" w:hAnsiTheme="minorHAnsi" w:cstheme="minorHAnsi"/>
                <w:b/>
              </w:rPr>
            </w:pPr>
            <w:r w:rsidRPr="000072C5">
              <w:rPr>
                <w:rFonts w:asciiTheme="minorHAnsi" w:hAnsiTheme="minorHAnsi" w:cstheme="minorHAnsi"/>
                <w:b/>
              </w:rPr>
              <w:t>Typhoon Committee</w:t>
            </w:r>
            <w:r w:rsidR="00370A0C">
              <w:rPr>
                <w:rFonts w:asciiTheme="minorHAnsi" w:hAnsiTheme="minorHAnsi" w:cstheme="minorHAnsi"/>
                <w:b/>
              </w:rPr>
              <w:t xml:space="preserve"> </w:t>
            </w:r>
            <w:r w:rsidRPr="000072C5">
              <w:rPr>
                <w:rFonts w:asciiTheme="minorHAnsi" w:hAnsiTheme="minorHAnsi" w:cstheme="minorHAnsi"/>
                <w:b/>
              </w:rPr>
              <w:t>Activity</w:t>
            </w:r>
          </w:p>
        </w:tc>
        <w:tc>
          <w:tcPr>
            <w:tcW w:w="4319" w:type="dxa"/>
            <w:vAlign w:val="center"/>
          </w:tcPr>
          <w:p w14:paraId="128CEE79" w14:textId="77777777" w:rsidR="006834F9" w:rsidRPr="000072C5" w:rsidRDefault="006834F9" w:rsidP="00D05056">
            <w:pPr>
              <w:suppressAutoHyphens/>
              <w:autoSpaceDE w:val="0"/>
              <w:autoSpaceDN w:val="0"/>
              <w:spacing w:line="280" w:lineRule="exact"/>
              <w:ind w:leftChars="15" w:left="36"/>
              <w:rPr>
                <w:rFonts w:asciiTheme="minorHAnsi" w:hAnsiTheme="minorHAnsi" w:cstheme="minorHAnsi"/>
                <w:b/>
              </w:rPr>
            </w:pPr>
            <w:r w:rsidRPr="000072C5">
              <w:rPr>
                <w:rFonts w:asciiTheme="minorHAnsi" w:hAnsiTheme="minorHAnsi" w:cstheme="minorHAnsi"/>
                <w:b/>
              </w:rPr>
              <w:t>Training and Research Activities (*activities organized by parties other than TRCG)</w:t>
            </w:r>
          </w:p>
        </w:tc>
        <w:tc>
          <w:tcPr>
            <w:tcW w:w="5746" w:type="dxa"/>
            <w:vAlign w:val="center"/>
          </w:tcPr>
          <w:p w14:paraId="43A558D8" w14:textId="77777777" w:rsidR="006834F9" w:rsidRPr="000072C5" w:rsidRDefault="006834F9" w:rsidP="00D05056">
            <w:pPr>
              <w:suppressAutoHyphens/>
              <w:autoSpaceDE w:val="0"/>
              <w:autoSpaceDN w:val="0"/>
              <w:spacing w:line="280" w:lineRule="exact"/>
              <w:ind w:leftChars="5" w:left="12"/>
              <w:rPr>
                <w:rFonts w:asciiTheme="minorHAnsi" w:hAnsiTheme="minorHAnsi" w:cstheme="minorHAnsi"/>
                <w:b/>
              </w:rPr>
            </w:pPr>
            <w:r w:rsidRPr="000072C5">
              <w:rPr>
                <w:rFonts w:asciiTheme="minorHAnsi" w:hAnsiTheme="minorHAnsi" w:cstheme="minorHAnsi"/>
                <w:b/>
              </w:rPr>
              <w:t>Themes (if any) / Remarks</w:t>
            </w:r>
          </w:p>
        </w:tc>
      </w:tr>
      <w:tr w:rsidR="00CF33C2" w:rsidRPr="000072C5" w14:paraId="2ACEEB31" w14:textId="77777777" w:rsidTr="00CF33C2">
        <w:trPr>
          <w:trHeight w:val="450"/>
        </w:trPr>
        <w:tc>
          <w:tcPr>
            <w:tcW w:w="1635" w:type="dxa"/>
            <w:vMerge w:val="restart"/>
            <w:vAlign w:val="center"/>
          </w:tcPr>
          <w:p w14:paraId="095AC475" w14:textId="188532FB"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r w:rsidRPr="000072C5">
              <w:rPr>
                <w:rFonts w:asciiTheme="minorHAnsi" w:hAnsiTheme="minorHAnsi" w:cstheme="minorHAnsi"/>
                <w:b/>
              </w:rPr>
              <w:t>202</w:t>
            </w:r>
            <w:r>
              <w:rPr>
                <w:rFonts w:asciiTheme="minorHAnsi" w:hAnsiTheme="minorHAnsi" w:cstheme="minorHAnsi"/>
                <w:b/>
              </w:rPr>
              <w:t>1</w:t>
            </w:r>
          </w:p>
        </w:tc>
        <w:tc>
          <w:tcPr>
            <w:tcW w:w="1418" w:type="dxa"/>
            <w:vMerge w:val="restart"/>
            <w:vAlign w:val="center"/>
          </w:tcPr>
          <w:p w14:paraId="7A2F810F"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Q1</w:t>
            </w:r>
          </w:p>
        </w:tc>
        <w:tc>
          <w:tcPr>
            <w:tcW w:w="2551" w:type="dxa"/>
            <w:vMerge w:val="restart"/>
            <w:vAlign w:val="center"/>
          </w:tcPr>
          <w:p w14:paraId="0B77245F" w14:textId="5BBC952E"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TC-5</w:t>
            </w:r>
            <w:r>
              <w:rPr>
                <w:rFonts w:asciiTheme="minorHAnsi" w:hAnsiTheme="minorHAnsi" w:cstheme="minorHAnsi"/>
              </w:rPr>
              <w:t>3</w:t>
            </w:r>
          </w:p>
          <w:p w14:paraId="74BB172B" w14:textId="77777777"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(Video conferencing)</w:t>
            </w:r>
          </w:p>
        </w:tc>
        <w:tc>
          <w:tcPr>
            <w:tcW w:w="4319" w:type="dxa"/>
            <w:tcBorders>
              <w:bottom w:val="single" w:sz="8" w:space="0" w:color="000000"/>
            </w:tcBorders>
            <w:vAlign w:val="center"/>
          </w:tcPr>
          <w:p w14:paraId="4874B179" w14:textId="3C53F726"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rPr>
              <w:t xml:space="preserve">RSMC Tokyo </w:t>
            </w:r>
            <w:r>
              <w:rPr>
                <w:rFonts w:asciiTheme="minorHAnsi" w:hAnsiTheme="minorHAnsi" w:cstheme="minorHAnsi"/>
              </w:rPr>
              <w:t>A</w:t>
            </w:r>
            <w:r w:rsidRPr="000072C5">
              <w:rPr>
                <w:rFonts w:asciiTheme="minorHAnsi" w:hAnsiTheme="minorHAnsi" w:cstheme="minorHAnsi"/>
              </w:rPr>
              <w:t>ttachment</w:t>
            </w:r>
            <w:r>
              <w:rPr>
                <w:rFonts w:asciiTheme="minorHAnsi" w:hAnsiTheme="minorHAnsi" w:cstheme="minorHAnsi"/>
              </w:rPr>
              <w:t xml:space="preserve"> Training</w:t>
            </w:r>
          </w:p>
        </w:tc>
        <w:tc>
          <w:tcPr>
            <w:tcW w:w="5746" w:type="dxa"/>
            <w:tcBorders>
              <w:bottom w:val="single" w:sz="8" w:space="0" w:color="000000"/>
            </w:tcBorders>
            <w:vAlign w:val="center"/>
          </w:tcPr>
          <w:p w14:paraId="3FC95BAE" w14:textId="52B3589A" w:rsidR="00CF33C2" w:rsidRPr="000072C5" w:rsidRDefault="00CF33C2" w:rsidP="009147AB">
            <w:pPr>
              <w:suppressAutoHyphens/>
              <w:autoSpaceDE w:val="0"/>
              <w:autoSpaceDN w:val="0"/>
              <w:spacing w:line="280" w:lineRule="exact"/>
              <w:rPr>
                <w:rFonts w:asciiTheme="minorHAnsi" w:hAnsiTheme="minorHAnsi" w:cstheme="minorHAnsi"/>
                <w:lang w:eastAsia="zh-HK"/>
              </w:rPr>
            </w:pPr>
            <w:r>
              <w:rPr>
                <w:rFonts w:asciiTheme="minorHAnsi" w:hAnsiTheme="minorHAnsi" w:cstheme="minorHAnsi"/>
                <w:lang w:eastAsia="zh-HK"/>
              </w:rPr>
              <w:t>9-11 March (</w:t>
            </w:r>
            <w:r>
              <w:rPr>
                <w:rFonts w:asciiTheme="minorHAnsi" w:hAnsiTheme="minorHAnsi" w:cstheme="minorHAnsi" w:hint="eastAsia"/>
                <w:lang w:eastAsia="zh-HK"/>
              </w:rPr>
              <w:t>O</w:t>
            </w:r>
            <w:r>
              <w:rPr>
                <w:rFonts w:asciiTheme="minorHAnsi" w:hAnsiTheme="minorHAnsi" w:cstheme="minorHAnsi"/>
                <w:lang w:eastAsia="zh-HK"/>
              </w:rPr>
              <w:t>nline)</w:t>
            </w:r>
          </w:p>
        </w:tc>
      </w:tr>
      <w:tr w:rsidR="00CF33C2" w:rsidRPr="000072C5" w14:paraId="30C3BC53" w14:textId="77777777" w:rsidTr="00CF33C2">
        <w:trPr>
          <w:trHeight w:val="480"/>
        </w:trPr>
        <w:tc>
          <w:tcPr>
            <w:tcW w:w="1635" w:type="dxa"/>
            <w:vMerge/>
            <w:vAlign w:val="center"/>
          </w:tcPr>
          <w:p w14:paraId="0125C1FC" w14:textId="77777777"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208F8CD5"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3E1A8845" w14:textId="77777777" w:rsidR="00CF33C2" w:rsidRPr="000072C5" w:rsidRDefault="00CF33C2" w:rsidP="009147AB">
            <w:pPr>
              <w:suppressAutoHyphens/>
              <w:autoSpaceDE w:val="0"/>
              <w:autoSpaceDN w:val="0"/>
              <w:spacing w:line="280" w:lineRule="exact"/>
              <w:rPr>
                <w:rFonts w:asciiTheme="minorHAnsi" w:hAnsiTheme="minorHAnsi" w:cstheme="minorHAnsi"/>
              </w:rPr>
            </w:pPr>
          </w:p>
        </w:tc>
        <w:tc>
          <w:tcPr>
            <w:tcW w:w="4319" w:type="dxa"/>
            <w:tcBorders>
              <w:top w:val="single" w:sz="8" w:space="0" w:color="000000"/>
            </w:tcBorders>
            <w:vAlign w:val="center"/>
          </w:tcPr>
          <w:p w14:paraId="1AEA8996" w14:textId="6C9795D0"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Research Fellowship</w:t>
            </w:r>
          </w:p>
        </w:tc>
        <w:tc>
          <w:tcPr>
            <w:tcW w:w="5746" w:type="dxa"/>
            <w:tcBorders>
              <w:top w:val="single" w:sz="8" w:space="0" w:color="000000"/>
            </w:tcBorders>
            <w:vAlign w:val="center"/>
          </w:tcPr>
          <w:p w14:paraId="32ACF870" w14:textId="0E5B3265"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HKO fellowship in Jan-Mar</w:t>
            </w:r>
          </w:p>
        </w:tc>
      </w:tr>
      <w:tr w:rsidR="00CF33C2" w:rsidRPr="000072C5" w14:paraId="285852C4" w14:textId="77777777" w:rsidTr="00CF33C2">
        <w:trPr>
          <w:trHeight w:val="368"/>
        </w:trPr>
        <w:tc>
          <w:tcPr>
            <w:tcW w:w="1635" w:type="dxa"/>
            <w:vMerge/>
            <w:vAlign w:val="center"/>
          </w:tcPr>
          <w:p w14:paraId="5F218D7E" w14:textId="77777777"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p>
        </w:tc>
        <w:tc>
          <w:tcPr>
            <w:tcW w:w="1418" w:type="dxa"/>
            <w:vAlign w:val="center"/>
          </w:tcPr>
          <w:p w14:paraId="253DFAAF"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Q2</w:t>
            </w:r>
          </w:p>
        </w:tc>
        <w:tc>
          <w:tcPr>
            <w:tcW w:w="2551" w:type="dxa"/>
            <w:vAlign w:val="center"/>
          </w:tcPr>
          <w:p w14:paraId="55C6D23B" w14:textId="77777777" w:rsidR="00CF33C2" w:rsidRPr="000072C5" w:rsidRDefault="00CF33C2" w:rsidP="009147AB">
            <w:pPr>
              <w:suppressAutoHyphens/>
              <w:autoSpaceDE w:val="0"/>
              <w:autoSpaceDN w:val="0"/>
              <w:spacing w:line="280" w:lineRule="exact"/>
              <w:rPr>
                <w:rFonts w:asciiTheme="minorHAnsi" w:hAnsiTheme="minorHAnsi" w:cstheme="minorHAnsi"/>
              </w:rPr>
            </w:pPr>
          </w:p>
        </w:tc>
        <w:tc>
          <w:tcPr>
            <w:tcW w:w="4319" w:type="dxa"/>
            <w:vMerge w:val="restart"/>
            <w:vAlign w:val="center"/>
          </w:tcPr>
          <w:p w14:paraId="477C0649" w14:textId="77777777"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Research Fellowship</w:t>
            </w:r>
            <w:r w:rsidRPr="000072C5">
              <w:rPr>
                <w:rFonts w:asciiTheme="minorHAnsi" w:hAnsiTheme="minorHAnsi" w:cstheme="minorHAnsi"/>
              </w:rPr>
              <w:t xml:space="preserve"> </w:t>
            </w:r>
          </w:p>
        </w:tc>
        <w:tc>
          <w:tcPr>
            <w:tcW w:w="5746" w:type="dxa"/>
            <w:vMerge w:val="restart"/>
            <w:vAlign w:val="center"/>
          </w:tcPr>
          <w:p w14:paraId="7C0A0B16" w14:textId="77777777"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eastAsia="Malgun Gothic" w:hAnsiTheme="minorHAnsi" w:cstheme="minorHAnsi"/>
                <w:lang w:eastAsia="ko-KR"/>
              </w:rPr>
              <w:t>KMA and STI fellowships were cancelled</w:t>
            </w:r>
          </w:p>
        </w:tc>
      </w:tr>
      <w:tr w:rsidR="00CF33C2" w:rsidRPr="000072C5" w14:paraId="51B4CFBA" w14:textId="77777777" w:rsidTr="00CF33C2">
        <w:trPr>
          <w:trHeight w:val="362"/>
        </w:trPr>
        <w:tc>
          <w:tcPr>
            <w:tcW w:w="1635" w:type="dxa"/>
            <w:vMerge/>
            <w:vAlign w:val="center"/>
          </w:tcPr>
          <w:p w14:paraId="5F6BE1C6" w14:textId="77777777"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p>
        </w:tc>
        <w:tc>
          <w:tcPr>
            <w:tcW w:w="1418" w:type="dxa"/>
            <w:vAlign w:val="center"/>
          </w:tcPr>
          <w:p w14:paraId="48C14817"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Q3</w:t>
            </w:r>
          </w:p>
        </w:tc>
        <w:tc>
          <w:tcPr>
            <w:tcW w:w="2551" w:type="dxa"/>
            <w:vAlign w:val="center"/>
          </w:tcPr>
          <w:p w14:paraId="39F7680F" w14:textId="77777777" w:rsidR="00CF33C2" w:rsidRPr="000072C5" w:rsidRDefault="00CF33C2" w:rsidP="009147AB">
            <w:pPr>
              <w:suppressAutoHyphens/>
              <w:autoSpaceDE w:val="0"/>
              <w:autoSpaceDN w:val="0"/>
              <w:spacing w:line="280" w:lineRule="exact"/>
              <w:rPr>
                <w:rFonts w:asciiTheme="minorHAnsi" w:hAnsiTheme="minorHAnsi" w:cstheme="minorHAnsi"/>
              </w:rPr>
            </w:pPr>
          </w:p>
        </w:tc>
        <w:tc>
          <w:tcPr>
            <w:tcW w:w="4319" w:type="dxa"/>
            <w:vMerge/>
            <w:vAlign w:val="center"/>
          </w:tcPr>
          <w:p w14:paraId="635FC8C9" w14:textId="77777777" w:rsidR="00CF33C2" w:rsidRPr="000072C5" w:rsidRDefault="00CF33C2" w:rsidP="009147AB">
            <w:pPr>
              <w:suppressAutoHyphens/>
              <w:autoSpaceDE w:val="0"/>
              <w:autoSpaceDN w:val="0"/>
              <w:spacing w:line="280" w:lineRule="exact"/>
              <w:rPr>
                <w:rFonts w:asciiTheme="minorHAnsi" w:hAnsiTheme="minorHAnsi" w:cstheme="minorHAnsi"/>
              </w:rPr>
            </w:pPr>
          </w:p>
        </w:tc>
        <w:tc>
          <w:tcPr>
            <w:tcW w:w="5746" w:type="dxa"/>
            <w:vMerge/>
            <w:vAlign w:val="center"/>
          </w:tcPr>
          <w:p w14:paraId="6CA6AFD8" w14:textId="77777777" w:rsidR="00CF33C2" w:rsidRPr="000072C5" w:rsidRDefault="00CF33C2" w:rsidP="009147AB">
            <w:pPr>
              <w:suppressAutoHyphens/>
              <w:autoSpaceDE w:val="0"/>
              <w:autoSpaceDN w:val="0"/>
              <w:spacing w:line="280" w:lineRule="exact"/>
              <w:rPr>
                <w:rFonts w:asciiTheme="minorHAnsi" w:hAnsiTheme="minorHAnsi" w:cstheme="minorHAnsi"/>
                <w:lang w:eastAsia="zh-HK"/>
              </w:rPr>
            </w:pPr>
          </w:p>
        </w:tc>
      </w:tr>
      <w:tr w:rsidR="00CF33C2" w:rsidRPr="000072C5" w14:paraId="69C896A8" w14:textId="77777777" w:rsidTr="00CF33C2">
        <w:trPr>
          <w:trHeight w:val="568"/>
        </w:trPr>
        <w:tc>
          <w:tcPr>
            <w:tcW w:w="1635" w:type="dxa"/>
            <w:vMerge/>
            <w:vAlign w:val="center"/>
          </w:tcPr>
          <w:p w14:paraId="2091FFE5" w14:textId="77777777"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p>
        </w:tc>
        <w:tc>
          <w:tcPr>
            <w:tcW w:w="1418" w:type="dxa"/>
            <w:vMerge w:val="restart"/>
            <w:vAlign w:val="center"/>
          </w:tcPr>
          <w:p w14:paraId="1C12A832"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Q4</w:t>
            </w:r>
          </w:p>
        </w:tc>
        <w:tc>
          <w:tcPr>
            <w:tcW w:w="2551" w:type="dxa"/>
            <w:vMerge w:val="restart"/>
            <w:vAlign w:val="center"/>
          </w:tcPr>
          <w:p w14:paraId="12CB3BE4" w14:textId="0DC68FBC"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1</w:t>
            </w:r>
            <w:r>
              <w:rPr>
                <w:rFonts w:asciiTheme="minorHAnsi" w:hAnsiTheme="minorHAnsi" w:cstheme="minorHAnsi"/>
              </w:rPr>
              <w:t>6</w:t>
            </w:r>
            <w:r w:rsidRPr="000072C5">
              <w:rPr>
                <w:rFonts w:asciiTheme="minorHAnsi" w:hAnsiTheme="minorHAnsi" w:cstheme="minorHAnsi"/>
                <w:vertAlign w:val="superscript"/>
              </w:rPr>
              <w:t>th</w:t>
            </w:r>
            <w:r w:rsidRPr="000072C5">
              <w:rPr>
                <w:rFonts w:asciiTheme="minorHAnsi" w:hAnsiTheme="minorHAnsi" w:cstheme="minorHAnsi"/>
              </w:rPr>
              <w:t xml:space="preserve"> IWS</w:t>
            </w:r>
          </w:p>
          <w:p w14:paraId="19C5565F" w14:textId="77777777"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(Video conferencing)</w:t>
            </w:r>
          </w:p>
        </w:tc>
        <w:tc>
          <w:tcPr>
            <w:tcW w:w="4319" w:type="dxa"/>
            <w:vAlign w:val="center"/>
          </w:tcPr>
          <w:p w14:paraId="428F4B5C" w14:textId="14704AA1" w:rsidR="00CF33C2" w:rsidRPr="000072C5" w:rsidRDefault="00CF33C2" w:rsidP="009147AB">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rPr>
              <w:t>TRCG Forum / 4</w:t>
            </w:r>
            <w:r w:rsidRPr="000072C5">
              <w:rPr>
                <w:rFonts w:asciiTheme="minorHAnsi" w:hAnsiTheme="minorHAnsi" w:cstheme="minorHAnsi"/>
                <w:vertAlign w:val="superscript"/>
              </w:rPr>
              <w:t>th</w:t>
            </w:r>
            <w:r w:rsidRPr="000072C5">
              <w:rPr>
                <w:rFonts w:asciiTheme="minorHAnsi" w:hAnsiTheme="minorHAnsi" w:cstheme="minorHAnsi"/>
              </w:rPr>
              <w:t xml:space="preserve"> TRCG Meeting</w:t>
            </w:r>
          </w:p>
        </w:tc>
        <w:tc>
          <w:tcPr>
            <w:tcW w:w="5746" w:type="dxa"/>
            <w:vAlign w:val="center"/>
          </w:tcPr>
          <w:p w14:paraId="0E4AE1E4" w14:textId="43621CD4" w:rsidR="00CF33C2" w:rsidRPr="000072C5" w:rsidRDefault="00CF33C2" w:rsidP="009147AB">
            <w:pPr>
              <w:suppressAutoHyphens/>
              <w:autoSpaceDE w:val="0"/>
              <w:autoSpaceDN w:val="0"/>
              <w:spacing w:line="280" w:lineRule="exact"/>
              <w:rPr>
                <w:rFonts w:asciiTheme="minorHAnsi" w:hAnsiTheme="minorHAnsi" w:cstheme="minorHAnsi"/>
              </w:rPr>
            </w:pPr>
            <w:r>
              <w:rPr>
                <w:rFonts w:asciiTheme="minorHAnsi" w:hAnsiTheme="minorHAnsi" w:cstheme="minorHAnsi" w:hint="eastAsia"/>
              </w:rPr>
              <w:t>P</w:t>
            </w:r>
            <w:r>
              <w:rPr>
                <w:rFonts w:asciiTheme="minorHAnsi" w:hAnsiTheme="minorHAnsi" w:cstheme="minorHAnsi"/>
              </w:rPr>
              <w:t>ostponed to Q4 2022 in conjunction with 17</w:t>
            </w:r>
            <w:r w:rsidRPr="00CF33C2">
              <w:rPr>
                <w:rFonts w:asciiTheme="minorHAnsi" w:hAnsiTheme="minorHAnsi" w:cstheme="minorHAnsi"/>
                <w:vertAlign w:val="superscript"/>
              </w:rPr>
              <w:t>th</w:t>
            </w:r>
            <w:r>
              <w:rPr>
                <w:rFonts w:asciiTheme="minorHAnsi" w:hAnsiTheme="minorHAnsi" w:cstheme="minorHAnsi"/>
              </w:rPr>
              <w:t xml:space="preserve"> IWS</w:t>
            </w:r>
          </w:p>
        </w:tc>
      </w:tr>
      <w:tr w:rsidR="00CF33C2" w:rsidRPr="000072C5" w14:paraId="54CF6568" w14:textId="77777777" w:rsidTr="00CF33C2">
        <w:trPr>
          <w:trHeight w:val="630"/>
        </w:trPr>
        <w:tc>
          <w:tcPr>
            <w:tcW w:w="1635" w:type="dxa"/>
            <w:vMerge/>
            <w:vAlign w:val="center"/>
          </w:tcPr>
          <w:p w14:paraId="4F489906" w14:textId="77777777" w:rsidR="00CF33C2" w:rsidRPr="000072C5" w:rsidRDefault="00CF33C2" w:rsidP="009147AB">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2F236DE5" w14:textId="77777777" w:rsidR="00CF33C2" w:rsidRPr="000072C5" w:rsidRDefault="00CF33C2" w:rsidP="009147AB">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7D3BC78C" w14:textId="77777777" w:rsidR="00CF33C2" w:rsidRPr="000072C5" w:rsidRDefault="00CF33C2" w:rsidP="009147AB">
            <w:pPr>
              <w:suppressAutoHyphens/>
              <w:autoSpaceDE w:val="0"/>
              <w:autoSpaceDN w:val="0"/>
              <w:spacing w:line="280" w:lineRule="exact"/>
              <w:rPr>
                <w:rFonts w:asciiTheme="minorHAnsi" w:hAnsiTheme="minorHAnsi" w:cstheme="minorHAnsi"/>
              </w:rPr>
            </w:pPr>
          </w:p>
        </w:tc>
        <w:tc>
          <w:tcPr>
            <w:tcW w:w="4319" w:type="dxa"/>
            <w:tcBorders>
              <w:bottom w:val="single" w:sz="8" w:space="0" w:color="000000"/>
            </w:tcBorders>
            <w:vAlign w:val="center"/>
          </w:tcPr>
          <w:p w14:paraId="7963527F" w14:textId="77777777"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Roving Seminar</w:t>
            </w:r>
          </w:p>
        </w:tc>
        <w:tc>
          <w:tcPr>
            <w:tcW w:w="5746" w:type="dxa"/>
            <w:tcBorders>
              <w:bottom w:val="single" w:sz="8" w:space="0" w:color="000000"/>
            </w:tcBorders>
            <w:vAlign w:val="center"/>
          </w:tcPr>
          <w:p w14:paraId="071BE93C" w14:textId="2FBC3C76" w:rsidR="00CF33C2" w:rsidRPr="000072C5" w:rsidRDefault="00CF33C2" w:rsidP="009147AB">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 xml:space="preserve">Postponed to Q4 2022 in Vietnam </w:t>
            </w:r>
          </w:p>
        </w:tc>
      </w:tr>
      <w:tr w:rsidR="00CF33C2" w:rsidRPr="000072C5" w14:paraId="230F3AB9" w14:textId="77777777" w:rsidTr="00CF33C2">
        <w:trPr>
          <w:trHeight w:val="617"/>
        </w:trPr>
        <w:tc>
          <w:tcPr>
            <w:tcW w:w="1635" w:type="dxa"/>
            <w:vMerge/>
            <w:vAlign w:val="center"/>
          </w:tcPr>
          <w:p w14:paraId="0CF54884"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38EBA5AD"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433FC0C1"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tcBorders>
              <w:top w:val="single" w:sz="8" w:space="0" w:color="000000"/>
            </w:tcBorders>
            <w:vAlign w:val="center"/>
          </w:tcPr>
          <w:p w14:paraId="7FD27CF5" w14:textId="4E8E66D4"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lang w:eastAsia="zh-HK"/>
              </w:rPr>
              <w:t>CMA Training Program</w:t>
            </w:r>
            <w:r w:rsidRPr="000072C5">
              <w:rPr>
                <w:rFonts w:asciiTheme="minorHAnsi" w:hAnsiTheme="minorHAnsi" w:cstheme="minorHAnsi"/>
              </w:rPr>
              <w:t xml:space="preserve"> </w:t>
            </w:r>
          </w:p>
        </w:tc>
        <w:tc>
          <w:tcPr>
            <w:tcW w:w="5746" w:type="dxa"/>
            <w:tcBorders>
              <w:top w:val="single" w:sz="8" w:space="0" w:color="000000"/>
            </w:tcBorders>
            <w:vAlign w:val="center"/>
          </w:tcPr>
          <w:p w14:paraId="4910C2D5" w14:textId="480BC116" w:rsidR="00CF33C2" w:rsidRPr="000072C5" w:rsidRDefault="00CF33C2" w:rsidP="00CF33C2">
            <w:pPr>
              <w:suppressAutoHyphens/>
              <w:autoSpaceDE w:val="0"/>
              <w:autoSpaceDN w:val="0"/>
              <w:spacing w:line="280" w:lineRule="exact"/>
              <w:rPr>
                <w:rFonts w:asciiTheme="minorHAnsi" w:hAnsiTheme="minorHAnsi" w:cstheme="minorHAnsi"/>
              </w:rPr>
            </w:pPr>
            <w:r>
              <w:rPr>
                <w:rFonts w:asciiTheme="minorHAnsi" w:hAnsiTheme="minorHAnsi" w:cstheme="minorHAnsi"/>
              </w:rPr>
              <w:t>25 November – 3 December (Online)</w:t>
            </w:r>
          </w:p>
        </w:tc>
      </w:tr>
      <w:tr w:rsidR="00CF33C2" w:rsidRPr="000072C5" w14:paraId="4C399760" w14:textId="77777777" w:rsidTr="00CF33C2">
        <w:trPr>
          <w:trHeight w:val="548"/>
        </w:trPr>
        <w:tc>
          <w:tcPr>
            <w:tcW w:w="1635" w:type="dxa"/>
            <w:vMerge w:val="restart"/>
            <w:vAlign w:val="center"/>
          </w:tcPr>
          <w:p w14:paraId="337232FB" w14:textId="229F92BA"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r w:rsidRPr="000072C5">
              <w:rPr>
                <w:rFonts w:asciiTheme="minorHAnsi" w:hAnsiTheme="minorHAnsi" w:cstheme="minorHAnsi"/>
                <w:b/>
              </w:rPr>
              <w:t>202</w:t>
            </w:r>
            <w:r>
              <w:rPr>
                <w:rFonts w:asciiTheme="minorHAnsi" w:hAnsiTheme="minorHAnsi" w:cstheme="minorHAnsi"/>
                <w:b/>
              </w:rPr>
              <w:t>2</w:t>
            </w:r>
          </w:p>
        </w:tc>
        <w:tc>
          <w:tcPr>
            <w:tcW w:w="1418" w:type="dxa"/>
            <w:vMerge w:val="restart"/>
            <w:vAlign w:val="center"/>
          </w:tcPr>
          <w:p w14:paraId="3F1A85C0"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Q1</w:t>
            </w:r>
          </w:p>
        </w:tc>
        <w:tc>
          <w:tcPr>
            <w:tcW w:w="2551" w:type="dxa"/>
            <w:vMerge w:val="restart"/>
            <w:vAlign w:val="center"/>
          </w:tcPr>
          <w:p w14:paraId="7789E3EC" w14:textId="3E66F711"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TC-5</w:t>
            </w:r>
            <w:r>
              <w:rPr>
                <w:rFonts w:asciiTheme="minorHAnsi" w:hAnsiTheme="minorHAnsi" w:cstheme="minorHAnsi"/>
              </w:rPr>
              <w:t>4</w:t>
            </w:r>
          </w:p>
          <w:p w14:paraId="7FF9D861" w14:textId="77777777"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(Video conferencing)</w:t>
            </w:r>
          </w:p>
        </w:tc>
        <w:tc>
          <w:tcPr>
            <w:tcW w:w="4319" w:type="dxa"/>
            <w:vAlign w:val="center"/>
          </w:tcPr>
          <w:p w14:paraId="2EEF06FD" w14:textId="3C1E62EA"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 xml:space="preserve">RSMC Tokyo </w:t>
            </w:r>
            <w:r>
              <w:rPr>
                <w:rFonts w:asciiTheme="minorHAnsi" w:hAnsiTheme="minorHAnsi" w:cstheme="minorHAnsi"/>
              </w:rPr>
              <w:t>A</w:t>
            </w:r>
            <w:r w:rsidRPr="000072C5">
              <w:rPr>
                <w:rFonts w:asciiTheme="minorHAnsi" w:hAnsiTheme="minorHAnsi" w:cstheme="minorHAnsi"/>
              </w:rPr>
              <w:t>ttachment</w:t>
            </w:r>
            <w:r>
              <w:rPr>
                <w:rFonts w:asciiTheme="minorHAnsi" w:hAnsiTheme="minorHAnsi" w:cstheme="minorHAnsi"/>
              </w:rPr>
              <w:t xml:space="preserve"> Training</w:t>
            </w:r>
          </w:p>
        </w:tc>
        <w:tc>
          <w:tcPr>
            <w:tcW w:w="5746" w:type="dxa"/>
            <w:vAlign w:val="center"/>
          </w:tcPr>
          <w:p w14:paraId="22EBD43B" w14:textId="1C66184F" w:rsidR="00CF33C2" w:rsidRPr="000072C5" w:rsidRDefault="00CF33C2" w:rsidP="00CF33C2">
            <w:pPr>
              <w:suppressAutoHyphens/>
              <w:autoSpaceDE w:val="0"/>
              <w:autoSpaceDN w:val="0"/>
              <w:spacing w:line="280" w:lineRule="exact"/>
              <w:rPr>
                <w:rFonts w:asciiTheme="minorHAnsi" w:hAnsiTheme="minorHAnsi" w:cstheme="minorHAnsi"/>
              </w:rPr>
            </w:pPr>
            <w:r>
              <w:rPr>
                <w:rFonts w:asciiTheme="minorHAnsi" w:hAnsiTheme="minorHAnsi" w:cstheme="minorHAnsi" w:hint="eastAsia"/>
              </w:rPr>
              <w:t>1</w:t>
            </w:r>
            <w:r>
              <w:rPr>
                <w:rFonts w:asciiTheme="minorHAnsi" w:hAnsiTheme="minorHAnsi" w:cstheme="minorHAnsi"/>
              </w:rPr>
              <w:t>1 – 13 January (Online)</w:t>
            </w:r>
          </w:p>
        </w:tc>
      </w:tr>
      <w:tr w:rsidR="00CF33C2" w:rsidRPr="000072C5" w14:paraId="20C51E75" w14:textId="77777777" w:rsidTr="00CF33C2">
        <w:trPr>
          <w:trHeight w:val="556"/>
        </w:trPr>
        <w:tc>
          <w:tcPr>
            <w:tcW w:w="1635" w:type="dxa"/>
            <w:vMerge/>
            <w:vAlign w:val="center"/>
          </w:tcPr>
          <w:p w14:paraId="587123B4"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07738477"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75AD7510"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vAlign w:val="center"/>
          </w:tcPr>
          <w:p w14:paraId="1A70CA9F" w14:textId="77777777" w:rsidR="00CF33C2" w:rsidRPr="000072C5" w:rsidRDefault="00CF33C2" w:rsidP="00CF33C2">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Research Fellowship</w:t>
            </w:r>
          </w:p>
        </w:tc>
        <w:tc>
          <w:tcPr>
            <w:tcW w:w="5746" w:type="dxa"/>
            <w:vAlign w:val="center"/>
          </w:tcPr>
          <w:p w14:paraId="7419E723" w14:textId="77777777" w:rsidR="00CF33C2" w:rsidRPr="000072C5" w:rsidRDefault="00CF33C2" w:rsidP="00CF33C2">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 xml:space="preserve">HKO fellowship in Jan-Mar </w:t>
            </w:r>
          </w:p>
        </w:tc>
      </w:tr>
      <w:tr w:rsidR="00CF33C2" w:rsidRPr="000072C5" w14:paraId="1D9FBE61" w14:textId="77777777" w:rsidTr="00CF33C2">
        <w:trPr>
          <w:trHeight w:val="388"/>
        </w:trPr>
        <w:tc>
          <w:tcPr>
            <w:tcW w:w="1635" w:type="dxa"/>
            <w:vMerge/>
            <w:vAlign w:val="center"/>
          </w:tcPr>
          <w:p w14:paraId="452E21FB"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Align w:val="center"/>
          </w:tcPr>
          <w:p w14:paraId="15DA6BDC"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Q2</w:t>
            </w:r>
          </w:p>
        </w:tc>
        <w:tc>
          <w:tcPr>
            <w:tcW w:w="2551" w:type="dxa"/>
            <w:vAlign w:val="center"/>
          </w:tcPr>
          <w:p w14:paraId="776889F2"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vMerge w:val="restart"/>
            <w:vAlign w:val="center"/>
          </w:tcPr>
          <w:p w14:paraId="0080FD82" w14:textId="77777777" w:rsidR="00CF33C2" w:rsidRPr="000072C5" w:rsidRDefault="00CF33C2" w:rsidP="00CF33C2">
            <w:pPr>
              <w:suppressAutoHyphens/>
              <w:autoSpaceDE w:val="0"/>
              <w:autoSpaceDN w:val="0"/>
              <w:spacing w:line="280" w:lineRule="exact"/>
              <w:rPr>
                <w:rFonts w:asciiTheme="minorHAnsi" w:hAnsiTheme="minorHAnsi" w:cstheme="minorHAnsi"/>
                <w:lang w:eastAsia="zh-HK"/>
              </w:rPr>
            </w:pPr>
            <w:r w:rsidRPr="000072C5">
              <w:rPr>
                <w:rFonts w:asciiTheme="minorHAnsi" w:hAnsiTheme="minorHAnsi" w:cstheme="minorHAnsi"/>
                <w:lang w:eastAsia="zh-HK"/>
              </w:rPr>
              <w:t>Research Fellowship</w:t>
            </w:r>
          </w:p>
        </w:tc>
        <w:tc>
          <w:tcPr>
            <w:tcW w:w="5746" w:type="dxa"/>
            <w:vMerge w:val="restart"/>
            <w:vAlign w:val="center"/>
          </w:tcPr>
          <w:p w14:paraId="7E11D772" w14:textId="77777777" w:rsidR="00E27BF9" w:rsidRPr="00E27BF9" w:rsidRDefault="00E27BF9" w:rsidP="00E27BF9">
            <w:pPr>
              <w:suppressAutoHyphens/>
              <w:autoSpaceDE w:val="0"/>
              <w:autoSpaceDN w:val="0"/>
              <w:spacing w:line="280" w:lineRule="exact"/>
              <w:rPr>
                <w:rFonts w:asciiTheme="minorHAnsi" w:hAnsiTheme="minorHAnsi" w:cstheme="minorHAnsi"/>
                <w:lang w:eastAsia="zh-HK"/>
              </w:rPr>
            </w:pPr>
            <w:r w:rsidRPr="00E27BF9">
              <w:rPr>
                <w:rFonts w:asciiTheme="minorHAnsi" w:hAnsiTheme="minorHAnsi" w:cstheme="minorHAnsi"/>
                <w:lang w:eastAsia="zh-HK"/>
              </w:rPr>
              <w:t>KMA fellowship in April-May</w:t>
            </w:r>
          </w:p>
          <w:p w14:paraId="6F8A099D" w14:textId="3924D457" w:rsidR="00CF33C2" w:rsidRPr="000072C5" w:rsidRDefault="00E27BF9" w:rsidP="00E27BF9">
            <w:pPr>
              <w:suppressAutoHyphens/>
              <w:autoSpaceDE w:val="0"/>
              <w:autoSpaceDN w:val="0"/>
              <w:spacing w:line="280" w:lineRule="exact"/>
              <w:rPr>
                <w:rFonts w:asciiTheme="minorHAnsi" w:hAnsiTheme="minorHAnsi" w:cstheme="minorHAnsi"/>
                <w:lang w:eastAsia="zh-HK"/>
              </w:rPr>
            </w:pPr>
            <w:r w:rsidRPr="00E27BF9">
              <w:rPr>
                <w:rFonts w:asciiTheme="minorHAnsi" w:hAnsiTheme="minorHAnsi" w:cstheme="minorHAnsi"/>
                <w:lang w:eastAsia="zh-HK"/>
              </w:rPr>
              <w:t>*</w:t>
            </w:r>
            <w:proofErr w:type="gramStart"/>
            <w:r w:rsidRPr="00E27BF9">
              <w:rPr>
                <w:rFonts w:asciiTheme="minorHAnsi" w:hAnsiTheme="minorHAnsi" w:cstheme="minorHAnsi"/>
                <w:lang w:eastAsia="zh-HK"/>
              </w:rPr>
              <w:t>will</w:t>
            </w:r>
            <w:proofErr w:type="gramEnd"/>
            <w:r w:rsidRPr="00E27BF9">
              <w:rPr>
                <w:rFonts w:asciiTheme="minorHAnsi" w:hAnsiTheme="minorHAnsi" w:cstheme="minorHAnsi"/>
                <w:lang w:eastAsia="zh-HK"/>
              </w:rPr>
              <w:t xml:space="preserve"> be subjected by COVID</w:t>
            </w:r>
            <w:r w:rsidR="00CC5500">
              <w:rPr>
                <w:rFonts w:asciiTheme="minorHAnsi" w:hAnsiTheme="minorHAnsi" w:cstheme="minorHAnsi"/>
                <w:lang w:eastAsia="zh-HK"/>
              </w:rPr>
              <w:t>-</w:t>
            </w:r>
            <w:r w:rsidRPr="00E27BF9">
              <w:rPr>
                <w:rFonts w:asciiTheme="minorHAnsi" w:hAnsiTheme="minorHAnsi" w:cstheme="minorHAnsi"/>
                <w:lang w:eastAsia="zh-HK"/>
              </w:rPr>
              <w:t>19</w:t>
            </w:r>
          </w:p>
        </w:tc>
      </w:tr>
      <w:tr w:rsidR="00CF33C2" w:rsidRPr="000072C5" w14:paraId="27DC571D" w14:textId="77777777" w:rsidTr="00CF33C2">
        <w:trPr>
          <w:trHeight w:val="418"/>
        </w:trPr>
        <w:tc>
          <w:tcPr>
            <w:tcW w:w="1635" w:type="dxa"/>
            <w:vMerge/>
            <w:vAlign w:val="center"/>
          </w:tcPr>
          <w:p w14:paraId="1457554D"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Align w:val="center"/>
          </w:tcPr>
          <w:p w14:paraId="75701814"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Q3</w:t>
            </w:r>
          </w:p>
        </w:tc>
        <w:tc>
          <w:tcPr>
            <w:tcW w:w="2551" w:type="dxa"/>
            <w:vAlign w:val="center"/>
          </w:tcPr>
          <w:p w14:paraId="68589E71"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vMerge/>
            <w:vAlign w:val="center"/>
          </w:tcPr>
          <w:p w14:paraId="2AC33389"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5746" w:type="dxa"/>
            <w:vMerge/>
            <w:vAlign w:val="center"/>
          </w:tcPr>
          <w:p w14:paraId="1D9CEA7C"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r>
      <w:tr w:rsidR="00CF33C2" w:rsidRPr="000072C5" w14:paraId="154B1F7B" w14:textId="77777777" w:rsidTr="00CF33C2">
        <w:trPr>
          <w:trHeight w:val="570"/>
        </w:trPr>
        <w:tc>
          <w:tcPr>
            <w:tcW w:w="1635" w:type="dxa"/>
            <w:vMerge/>
            <w:vAlign w:val="center"/>
          </w:tcPr>
          <w:p w14:paraId="4B06B2A0"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Merge w:val="restart"/>
            <w:vAlign w:val="center"/>
          </w:tcPr>
          <w:p w14:paraId="5AFF7BB7"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r w:rsidRPr="000072C5">
              <w:rPr>
                <w:rFonts w:asciiTheme="minorHAnsi" w:hAnsiTheme="minorHAnsi" w:cstheme="minorHAnsi"/>
                <w:b/>
              </w:rPr>
              <w:t>Q4</w:t>
            </w:r>
          </w:p>
        </w:tc>
        <w:tc>
          <w:tcPr>
            <w:tcW w:w="2551" w:type="dxa"/>
            <w:vMerge w:val="restart"/>
            <w:vAlign w:val="center"/>
          </w:tcPr>
          <w:p w14:paraId="163A0249" w14:textId="6BFF1807"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1</w:t>
            </w:r>
            <w:r>
              <w:rPr>
                <w:rFonts w:asciiTheme="minorHAnsi" w:hAnsiTheme="minorHAnsi" w:cstheme="minorHAnsi"/>
              </w:rPr>
              <w:t>7</w:t>
            </w:r>
            <w:r w:rsidRPr="000072C5">
              <w:rPr>
                <w:rFonts w:asciiTheme="minorHAnsi" w:hAnsiTheme="minorHAnsi" w:cstheme="minorHAnsi"/>
                <w:vertAlign w:val="superscript"/>
              </w:rPr>
              <w:t>th</w:t>
            </w:r>
            <w:r w:rsidRPr="000072C5">
              <w:rPr>
                <w:rFonts w:asciiTheme="minorHAnsi" w:hAnsiTheme="minorHAnsi" w:cstheme="minorHAnsi"/>
              </w:rPr>
              <w:t xml:space="preserve"> IWS</w:t>
            </w:r>
          </w:p>
          <w:p w14:paraId="4A766616" w14:textId="77777777"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(TBC)</w:t>
            </w:r>
          </w:p>
        </w:tc>
        <w:tc>
          <w:tcPr>
            <w:tcW w:w="4319" w:type="dxa"/>
            <w:vAlign w:val="center"/>
          </w:tcPr>
          <w:p w14:paraId="3B374358" w14:textId="74B94DEE" w:rsidR="00CF33C2" w:rsidRPr="000072C5" w:rsidRDefault="00CF33C2" w:rsidP="00CF33C2">
            <w:pPr>
              <w:suppressAutoHyphens/>
              <w:autoSpaceDE w:val="0"/>
              <w:autoSpaceDN w:val="0"/>
              <w:spacing w:line="280" w:lineRule="exact"/>
              <w:rPr>
                <w:rFonts w:asciiTheme="minorHAnsi" w:hAnsiTheme="minorHAnsi" w:cstheme="minorHAnsi"/>
                <w:lang w:eastAsia="zh-HK"/>
              </w:rPr>
            </w:pPr>
            <w:r>
              <w:rPr>
                <w:rFonts w:asciiTheme="minorHAnsi" w:hAnsiTheme="minorHAnsi" w:cstheme="minorHAnsi" w:hint="eastAsia"/>
                <w:lang w:eastAsia="zh-HK"/>
              </w:rPr>
              <w:t>R</w:t>
            </w:r>
            <w:r>
              <w:rPr>
                <w:rFonts w:asciiTheme="minorHAnsi" w:hAnsiTheme="minorHAnsi" w:cstheme="minorHAnsi"/>
                <w:lang w:eastAsia="zh-HK"/>
              </w:rPr>
              <w:t>oving Seminar</w:t>
            </w:r>
          </w:p>
        </w:tc>
        <w:tc>
          <w:tcPr>
            <w:tcW w:w="5746" w:type="dxa"/>
            <w:vAlign w:val="center"/>
          </w:tcPr>
          <w:p w14:paraId="521F4948" w14:textId="4B491D31" w:rsidR="00CF33C2" w:rsidRPr="000072C5" w:rsidRDefault="00CF33C2" w:rsidP="00CF33C2">
            <w:pPr>
              <w:suppressAutoHyphens/>
              <w:autoSpaceDE w:val="0"/>
              <w:autoSpaceDN w:val="0"/>
              <w:spacing w:line="280" w:lineRule="exact"/>
              <w:rPr>
                <w:rFonts w:asciiTheme="minorHAnsi" w:hAnsiTheme="minorHAnsi" w:cstheme="minorHAnsi"/>
                <w:lang w:eastAsia="zh-HK"/>
              </w:rPr>
            </w:pPr>
            <w:r>
              <w:rPr>
                <w:rFonts w:asciiTheme="minorHAnsi" w:hAnsiTheme="minorHAnsi" w:cstheme="minorHAnsi"/>
                <w:lang w:eastAsia="zh-HK"/>
              </w:rPr>
              <w:t>Proposed theme: “Impact based forecasting”</w:t>
            </w:r>
          </w:p>
        </w:tc>
      </w:tr>
      <w:tr w:rsidR="00CF33C2" w:rsidRPr="000072C5" w14:paraId="71BF00B2" w14:textId="77777777" w:rsidTr="00CF33C2">
        <w:trPr>
          <w:trHeight w:val="608"/>
        </w:trPr>
        <w:tc>
          <w:tcPr>
            <w:tcW w:w="1635" w:type="dxa"/>
            <w:vMerge/>
            <w:vAlign w:val="center"/>
          </w:tcPr>
          <w:p w14:paraId="7E0380BB"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676E77F9"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13FD76FB"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tcBorders>
              <w:bottom w:val="single" w:sz="8" w:space="0" w:color="000000"/>
            </w:tcBorders>
            <w:vAlign w:val="center"/>
          </w:tcPr>
          <w:p w14:paraId="7DCA47C2" w14:textId="77777777"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TRCG Forum / 4</w:t>
            </w:r>
            <w:r w:rsidRPr="000072C5">
              <w:rPr>
                <w:rFonts w:asciiTheme="minorHAnsi" w:hAnsiTheme="minorHAnsi" w:cstheme="minorHAnsi"/>
                <w:vertAlign w:val="superscript"/>
              </w:rPr>
              <w:t>th</w:t>
            </w:r>
            <w:r w:rsidRPr="000072C5">
              <w:rPr>
                <w:rFonts w:asciiTheme="minorHAnsi" w:hAnsiTheme="minorHAnsi" w:cstheme="minorHAnsi"/>
              </w:rPr>
              <w:t xml:space="preserve"> TRCG Meeting</w:t>
            </w:r>
          </w:p>
        </w:tc>
        <w:tc>
          <w:tcPr>
            <w:tcW w:w="5746" w:type="dxa"/>
            <w:tcBorders>
              <w:bottom w:val="single" w:sz="8" w:space="0" w:color="000000"/>
            </w:tcBorders>
            <w:vAlign w:val="center"/>
          </w:tcPr>
          <w:p w14:paraId="49418603" w14:textId="53B36EEE" w:rsidR="00CF33C2" w:rsidRPr="000072C5" w:rsidRDefault="00CF33C2" w:rsidP="00CF33C2">
            <w:pPr>
              <w:suppressAutoHyphens/>
              <w:autoSpaceDE w:val="0"/>
              <w:autoSpaceDN w:val="0"/>
              <w:spacing w:line="280" w:lineRule="exact"/>
              <w:rPr>
                <w:rFonts w:asciiTheme="minorHAnsi" w:hAnsiTheme="minorHAnsi" w:cstheme="minorHAnsi"/>
              </w:rPr>
            </w:pPr>
            <w:r>
              <w:rPr>
                <w:rFonts w:asciiTheme="minorHAnsi" w:hAnsiTheme="minorHAnsi" w:cstheme="minorHAnsi"/>
              </w:rPr>
              <w:t>Proposed theme: “</w:t>
            </w:r>
            <w:r w:rsidRPr="00CE1BB5">
              <w:rPr>
                <w:rFonts w:asciiTheme="minorHAnsi" w:hAnsiTheme="minorHAnsi" w:cstheme="minorHAnsi"/>
              </w:rPr>
              <w:t>Towards a typhoon resilient society</w:t>
            </w:r>
            <w:r>
              <w:rPr>
                <w:rFonts w:asciiTheme="minorHAnsi" w:hAnsiTheme="minorHAnsi" w:cstheme="minorHAnsi"/>
              </w:rPr>
              <w:t>”</w:t>
            </w:r>
          </w:p>
        </w:tc>
      </w:tr>
      <w:tr w:rsidR="00CF33C2" w:rsidRPr="000072C5" w14:paraId="685808F5" w14:textId="77777777" w:rsidTr="00CF33C2">
        <w:trPr>
          <w:trHeight w:val="557"/>
        </w:trPr>
        <w:tc>
          <w:tcPr>
            <w:tcW w:w="1635" w:type="dxa"/>
            <w:vMerge/>
            <w:vAlign w:val="center"/>
          </w:tcPr>
          <w:p w14:paraId="33FC4CE6" w14:textId="77777777" w:rsidR="00CF33C2" w:rsidRPr="000072C5" w:rsidRDefault="00CF33C2" w:rsidP="00CF33C2">
            <w:pPr>
              <w:suppressAutoHyphens/>
              <w:autoSpaceDE w:val="0"/>
              <w:autoSpaceDN w:val="0"/>
              <w:spacing w:line="280" w:lineRule="exact"/>
              <w:ind w:leftChars="14" w:left="34"/>
              <w:jc w:val="center"/>
              <w:rPr>
                <w:rFonts w:asciiTheme="minorHAnsi" w:hAnsiTheme="minorHAnsi" w:cstheme="minorHAnsi"/>
                <w:b/>
              </w:rPr>
            </w:pPr>
          </w:p>
        </w:tc>
        <w:tc>
          <w:tcPr>
            <w:tcW w:w="1418" w:type="dxa"/>
            <w:vMerge/>
            <w:vAlign w:val="center"/>
          </w:tcPr>
          <w:p w14:paraId="711ED3C4" w14:textId="77777777" w:rsidR="00CF33C2" w:rsidRPr="000072C5" w:rsidRDefault="00CF33C2" w:rsidP="00CF33C2">
            <w:pPr>
              <w:suppressAutoHyphens/>
              <w:autoSpaceDE w:val="0"/>
              <w:autoSpaceDN w:val="0"/>
              <w:spacing w:line="280" w:lineRule="exact"/>
              <w:jc w:val="center"/>
              <w:rPr>
                <w:rFonts w:asciiTheme="minorHAnsi" w:hAnsiTheme="minorHAnsi" w:cstheme="minorHAnsi"/>
                <w:b/>
              </w:rPr>
            </w:pPr>
          </w:p>
        </w:tc>
        <w:tc>
          <w:tcPr>
            <w:tcW w:w="2551" w:type="dxa"/>
            <w:vMerge/>
            <w:vAlign w:val="center"/>
          </w:tcPr>
          <w:p w14:paraId="46AEF998" w14:textId="77777777" w:rsidR="00CF33C2" w:rsidRPr="000072C5" w:rsidRDefault="00CF33C2" w:rsidP="00CF33C2">
            <w:pPr>
              <w:suppressAutoHyphens/>
              <w:autoSpaceDE w:val="0"/>
              <w:autoSpaceDN w:val="0"/>
              <w:spacing w:line="280" w:lineRule="exact"/>
              <w:rPr>
                <w:rFonts w:asciiTheme="minorHAnsi" w:hAnsiTheme="minorHAnsi" w:cstheme="minorHAnsi"/>
              </w:rPr>
            </w:pPr>
          </w:p>
        </w:tc>
        <w:tc>
          <w:tcPr>
            <w:tcW w:w="4319" w:type="dxa"/>
            <w:tcBorders>
              <w:top w:val="single" w:sz="8" w:space="0" w:color="000000"/>
            </w:tcBorders>
            <w:vAlign w:val="center"/>
          </w:tcPr>
          <w:p w14:paraId="41AA0B91" w14:textId="47C5F83B"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lang w:eastAsia="zh-HK"/>
              </w:rPr>
              <w:t>CMA Training Program</w:t>
            </w:r>
            <w:r w:rsidRPr="000072C5">
              <w:rPr>
                <w:rFonts w:asciiTheme="minorHAnsi" w:hAnsiTheme="minorHAnsi" w:cstheme="minorHAnsi"/>
              </w:rPr>
              <w:t xml:space="preserve"> </w:t>
            </w:r>
          </w:p>
        </w:tc>
        <w:tc>
          <w:tcPr>
            <w:tcW w:w="5746" w:type="dxa"/>
            <w:tcBorders>
              <w:top w:val="single" w:sz="8" w:space="0" w:color="000000"/>
            </w:tcBorders>
            <w:vAlign w:val="center"/>
          </w:tcPr>
          <w:p w14:paraId="338AA13A" w14:textId="10D0D7BD"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lang w:eastAsia="zh-HK"/>
              </w:rPr>
              <w:t>TBC</w:t>
            </w:r>
          </w:p>
        </w:tc>
      </w:tr>
      <w:tr w:rsidR="00CF33C2" w:rsidRPr="000072C5" w14:paraId="04DF8CC1" w14:textId="77777777" w:rsidTr="00CF33C2">
        <w:trPr>
          <w:trHeight w:val="827"/>
        </w:trPr>
        <w:tc>
          <w:tcPr>
            <w:tcW w:w="1635" w:type="dxa"/>
            <w:vAlign w:val="center"/>
          </w:tcPr>
          <w:p w14:paraId="478AA42D" w14:textId="31F9920C" w:rsidR="00CF33C2" w:rsidRPr="000072C5" w:rsidRDefault="00CF33C2" w:rsidP="00CF33C2">
            <w:pPr>
              <w:suppressAutoHyphens/>
              <w:autoSpaceDE w:val="0"/>
              <w:autoSpaceDN w:val="0"/>
              <w:spacing w:line="280" w:lineRule="exact"/>
              <w:ind w:leftChars="14" w:left="34"/>
              <w:jc w:val="center"/>
              <w:rPr>
                <w:rFonts w:asciiTheme="minorHAnsi" w:eastAsia="MS Mincho" w:hAnsiTheme="minorHAnsi" w:cstheme="minorHAnsi"/>
                <w:b/>
                <w:lang w:eastAsia="ja-JP"/>
              </w:rPr>
            </w:pPr>
            <w:r w:rsidRPr="000072C5">
              <w:rPr>
                <w:rFonts w:asciiTheme="minorHAnsi" w:eastAsia="MS Mincho" w:hAnsiTheme="minorHAnsi" w:cstheme="minorHAnsi"/>
                <w:b/>
                <w:lang w:eastAsia="ja-JP"/>
              </w:rPr>
              <w:t>202</w:t>
            </w:r>
            <w:r>
              <w:rPr>
                <w:rFonts w:asciiTheme="minorHAnsi" w:eastAsia="MS Mincho" w:hAnsiTheme="minorHAnsi" w:cstheme="minorHAnsi"/>
                <w:b/>
                <w:lang w:eastAsia="ja-JP"/>
              </w:rPr>
              <w:t>3</w:t>
            </w:r>
          </w:p>
        </w:tc>
        <w:tc>
          <w:tcPr>
            <w:tcW w:w="1418" w:type="dxa"/>
            <w:vAlign w:val="center"/>
          </w:tcPr>
          <w:p w14:paraId="2CC92166" w14:textId="77777777" w:rsidR="00CF33C2" w:rsidRPr="000072C5" w:rsidRDefault="00CF33C2" w:rsidP="00CF33C2">
            <w:pPr>
              <w:suppressAutoHyphens/>
              <w:autoSpaceDE w:val="0"/>
              <w:autoSpaceDN w:val="0"/>
              <w:spacing w:line="280" w:lineRule="exact"/>
              <w:jc w:val="center"/>
              <w:rPr>
                <w:rFonts w:asciiTheme="minorHAnsi" w:eastAsia="MS Mincho" w:hAnsiTheme="minorHAnsi" w:cstheme="minorHAnsi"/>
                <w:b/>
                <w:lang w:eastAsia="ja-JP"/>
              </w:rPr>
            </w:pPr>
            <w:r w:rsidRPr="000072C5">
              <w:rPr>
                <w:rFonts w:asciiTheme="minorHAnsi" w:eastAsia="MS Mincho" w:hAnsiTheme="minorHAnsi" w:cstheme="minorHAnsi"/>
                <w:b/>
                <w:lang w:eastAsia="ja-JP"/>
              </w:rPr>
              <w:t>Q1</w:t>
            </w:r>
          </w:p>
        </w:tc>
        <w:tc>
          <w:tcPr>
            <w:tcW w:w="2551" w:type="dxa"/>
            <w:vAlign w:val="center"/>
          </w:tcPr>
          <w:p w14:paraId="3B1311BC" w14:textId="0A6F2F0B" w:rsidR="00CF33C2" w:rsidRPr="000072C5" w:rsidRDefault="00CF33C2" w:rsidP="00CF33C2">
            <w:pPr>
              <w:suppressAutoHyphens/>
              <w:autoSpaceDE w:val="0"/>
              <w:autoSpaceDN w:val="0"/>
              <w:spacing w:line="280" w:lineRule="exact"/>
              <w:rPr>
                <w:rFonts w:asciiTheme="minorHAnsi" w:hAnsiTheme="minorHAnsi" w:cstheme="minorHAnsi"/>
              </w:rPr>
            </w:pPr>
            <w:r w:rsidRPr="000072C5">
              <w:rPr>
                <w:rFonts w:asciiTheme="minorHAnsi" w:hAnsiTheme="minorHAnsi" w:cstheme="minorHAnsi"/>
              </w:rPr>
              <w:t>TC-5</w:t>
            </w:r>
            <w:r>
              <w:rPr>
                <w:rFonts w:asciiTheme="minorHAnsi" w:hAnsiTheme="minorHAnsi" w:cstheme="minorHAnsi"/>
              </w:rPr>
              <w:t>5</w:t>
            </w:r>
          </w:p>
        </w:tc>
        <w:tc>
          <w:tcPr>
            <w:tcW w:w="4319" w:type="dxa"/>
            <w:vAlign w:val="center"/>
          </w:tcPr>
          <w:p w14:paraId="659C1E4E" w14:textId="636334C1" w:rsidR="00CF33C2" w:rsidRPr="000072C5" w:rsidRDefault="00CF33C2" w:rsidP="00CF33C2">
            <w:pPr>
              <w:suppressAutoHyphens/>
              <w:autoSpaceDE w:val="0"/>
              <w:autoSpaceDN w:val="0"/>
              <w:spacing w:line="280" w:lineRule="exact"/>
              <w:rPr>
                <w:rFonts w:asciiTheme="minorHAnsi" w:eastAsia="MS Mincho" w:hAnsiTheme="minorHAnsi" w:cstheme="minorHAnsi"/>
                <w:lang w:eastAsia="ja-JP"/>
              </w:rPr>
            </w:pPr>
            <w:r w:rsidRPr="000072C5">
              <w:rPr>
                <w:rFonts w:asciiTheme="minorHAnsi" w:eastAsia="MS Mincho" w:hAnsiTheme="minorHAnsi" w:cstheme="minorHAnsi"/>
                <w:lang w:eastAsia="ja-JP"/>
              </w:rPr>
              <w:t xml:space="preserve">RSMC Tokyo </w:t>
            </w:r>
            <w:r>
              <w:rPr>
                <w:rFonts w:asciiTheme="minorHAnsi" w:eastAsia="MS Mincho" w:hAnsiTheme="minorHAnsi" w:cstheme="minorHAnsi"/>
                <w:lang w:eastAsia="ja-JP"/>
              </w:rPr>
              <w:t>Attachment Training</w:t>
            </w:r>
          </w:p>
        </w:tc>
        <w:tc>
          <w:tcPr>
            <w:tcW w:w="5746" w:type="dxa"/>
            <w:vAlign w:val="center"/>
          </w:tcPr>
          <w:p w14:paraId="31437B57" w14:textId="77777777" w:rsidR="00CF33C2" w:rsidRPr="000072C5" w:rsidRDefault="00CF33C2" w:rsidP="00CF33C2">
            <w:pPr>
              <w:suppressAutoHyphens/>
              <w:autoSpaceDE w:val="0"/>
              <w:autoSpaceDN w:val="0"/>
              <w:spacing w:line="280" w:lineRule="exact"/>
              <w:rPr>
                <w:rFonts w:asciiTheme="minorHAnsi" w:eastAsia="MS Mincho" w:hAnsiTheme="minorHAnsi" w:cstheme="minorHAnsi"/>
                <w:lang w:eastAsia="ja-JP"/>
              </w:rPr>
            </w:pPr>
            <w:r w:rsidRPr="000072C5">
              <w:rPr>
                <w:rFonts w:asciiTheme="minorHAnsi" w:eastAsia="MS Mincho" w:hAnsiTheme="minorHAnsi" w:cstheme="minorHAnsi"/>
                <w:lang w:eastAsia="ja-JP"/>
              </w:rPr>
              <w:t>TBC</w:t>
            </w:r>
          </w:p>
        </w:tc>
      </w:tr>
    </w:tbl>
    <w:p w14:paraId="36EAA3D7" w14:textId="3BF94489" w:rsidR="00841B21" w:rsidRDefault="00841B21" w:rsidP="00841B21">
      <w:pPr>
        <w:rPr>
          <w:rFonts w:asciiTheme="minorHAnsi" w:hAnsiTheme="minorHAnsi" w:cstheme="minorHAnsi"/>
          <w:sz w:val="18"/>
          <w:szCs w:val="18"/>
        </w:rPr>
      </w:pPr>
    </w:p>
    <w:p w14:paraId="64C70665" w14:textId="5902EE7C" w:rsidR="00FF2D68" w:rsidRDefault="00FF2D68" w:rsidP="00841B21">
      <w:pPr>
        <w:rPr>
          <w:rFonts w:asciiTheme="minorHAnsi" w:hAnsiTheme="minorHAnsi" w:cstheme="minorHAnsi"/>
          <w:sz w:val="18"/>
          <w:szCs w:val="18"/>
        </w:rPr>
      </w:pPr>
    </w:p>
    <w:p w14:paraId="6083EF26" w14:textId="77777777" w:rsidR="00FF2D68" w:rsidRDefault="00FF2D68">
      <w:pPr>
        <w:widowControl/>
        <w:rPr>
          <w:rFonts w:asciiTheme="minorHAnsi" w:hAnsiTheme="minorHAnsi" w:cstheme="minorHAnsi"/>
          <w:sz w:val="18"/>
          <w:szCs w:val="18"/>
        </w:rPr>
      </w:pPr>
      <w:r>
        <w:rPr>
          <w:rFonts w:asciiTheme="minorHAnsi" w:hAnsiTheme="minorHAnsi" w:cstheme="minorHAnsi"/>
          <w:sz w:val="18"/>
          <w:szCs w:val="18"/>
        </w:rPr>
        <w:br w:type="page"/>
      </w:r>
    </w:p>
    <w:p w14:paraId="2AA6B88E" w14:textId="1F21E2A1" w:rsidR="00FF2D68" w:rsidRPr="00FF2D68" w:rsidRDefault="00FF2D68" w:rsidP="00FF2D68">
      <w:pPr>
        <w:wordWrap w:val="0"/>
        <w:jc w:val="right"/>
        <w:rPr>
          <w:rFonts w:asciiTheme="minorHAnsi" w:hAnsiTheme="minorHAnsi" w:cstheme="minorHAnsi"/>
          <w:b/>
          <w:bCs/>
          <w:i/>
          <w:iCs/>
          <w:szCs w:val="24"/>
        </w:rPr>
      </w:pPr>
      <w:r>
        <w:rPr>
          <w:rFonts w:asciiTheme="minorHAnsi" w:hAnsiTheme="minorHAnsi" w:cstheme="minorHAnsi" w:hint="eastAsia"/>
          <w:b/>
          <w:bCs/>
          <w:i/>
          <w:iCs/>
          <w:szCs w:val="24"/>
        </w:rPr>
        <w:lastRenderedPageBreak/>
        <w:t>A</w:t>
      </w:r>
      <w:r>
        <w:rPr>
          <w:rFonts w:asciiTheme="minorHAnsi" w:hAnsiTheme="minorHAnsi" w:cstheme="minorHAnsi"/>
          <w:b/>
          <w:bCs/>
          <w:i/>
          <w:iCs/>
          <w:szCs w:val="24"/>
        </w:rPr>
        <w:t>nnex VII</w:t>
      </w:r>
    </w:p>
    <w:p w14:paraId="356A8520" w14:textId="5281F7D0" w:rsidR="00FF2D68" w:rsidRPr="00FF2D68" w:rsidRDefault="00FF2D68" w:rsidP="00841B21">
      <w:pPr>
        <w:rPr>
          <w:rFonts w:asciiTheme="minorHAnsi" w:hAnsiTheme="minorHAnsi" w:cstheme="minorHAnsi"/>
          <w:szCs w:val="24"/>
        </w:rPr>
      </w:pPr>
    </w:p>
    <w:tbl>
      <w:tblPr>
        <w:tblW w:w="1587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851"/>
        <w:gridCol w:w="992"/>
        <w:gridCol w:w="2694"/>
        <w:gridCol w:w="1701"/>
        <w:gridCol w:w="992"/>
        <w:gridCol w:w="1276"/>
        <w:gridCol w:w="1134"/>
        <w:gridCol w:w="1701"/>
        <w:gridCol w:w="1984"/>
        <w:gridCol w:w="1418"/>
        <w:gridCol w:w="1134"/>
      </w:tblGrid>
      <w:tr w:rsidR="00FF2D68" w:rsidRPr="00D37390" w14:paraId="23DD0031" w14:textId="77777777" w:rsidTr="00D05056">
        <w:trPr>
          <w:trHeight w:val="423"/>
        </w:trPr>
        <w:tc>
          <w:tcPr>
            <w:tcW w:w="15877" w:type="dxa"/>
            <w:gridSpan w:val="11"/>
            <w:shd w:val="clear" w:color="auto" w:fill="auto"/>
            <w:tcMar>
              <w:top w:w="9" w:type="dxa"/>
              <w:left w:w="9" w:type="dxa"/>
              <w:bottom w:w="0" w:type="dxa"/>
              <w:right w:w="9" w:type="dxa"/>
            </w:tcMar>
            <w:vAlign w:val="center"/>
            <w:hideMark/>
          </w:tcPr>
          <w:p w14:paraId="050B76E6" w14:textId="7D5E1B63" w:rsidR="00FF2D68" w:rsidRPr="00D37390" w:rsidRDefault="00FF2D68" w:rsidP="00D05056">
            <w:pPr>
              <w:widowControl/>
              <w:jc w:val="center"/>
              <w:textAlignment w:val="bottom"/>
              <w:rPr>
                <w:rFonts w:ascii="Gill Sans MT" w:eastAsia="Times New Roman" w:hAnsi="Gill Sans MT" w:cstheme="minorHAnsi"/>
                <w:b/>
                <w:bCs/>
                <w:color w:val="000000"/>
                <w:kern w:val="24"/>
                <w:lang w:eastAsia="zh-HK"/>
              </w:rPr>
            </w:pPr>
            <w:r w:rsidRPr="00D37390">
              <w:rPr>
                <w:rFonts w:ascii="Gill Sans MT" w:eastAsia="Times New Roman" w:hAnsi="Gill Sans MT" w:cstheme="minorHAnsi"/>
                <w:b/>
                <w:bCs/>
                <w:color w:val="000000"/>
                <w:kern w:val="24"/>
                <w:lang w:eastAsia="zh-HK"/>
              </w:rPr>
              <w:t>Training and Research Coordination Group (TRCG) Annual Operating Plan 202</w:t>
            </w:r>
            <w:r w:rsidR="00876082">
              <w:rPr>
                <w:rFonts w:ascii="Gill Sans MT" w:eastAsia="Times New Roman" w:hAnsi="Gill Sans MT" w:cstheme="minorHAnsi"/>
                <w:b/>
                <w:bCs/>
                <w:color w:val="000000"/>
                <w:kern w:val="24"/>
                <w:lang w:eastAsia="zh-HK"/>
              </w:rPr>
              <w:t>2</w:t>
            </w:r>
            <w:r w:rsidRPr="00D37390">
              <w:rPr>
                <w:rFonts w:ascii="Gill Sans MT" w:eastAsia="Times New Roman" w:hAnsi="Gill Sans MT" w:cstheme="minorHAnsi"/>
                <w:b/>
                <w:bCs/>
                <w:color w:val="000000"/>
                <w:kern w:val="24"/>
                <w:lang w:eastAsia="zh-HK"/>
              </w:rPr>
              <w:t xml:space="preserve"> (including Q1 of 202</w:t>
            </w:r>
            <w:r w:rsidR="00876082">
              <w:rPr>
                <w:rFonts w:ascii="Gill Sans MT" w:eastAsia="Times New Roman" w:hAnsi="Gill Sans MT" w:cstheme="minorHAnsi"/>
                <w:b/>
                <w:bCs/>
                <w:color w:val="000000"/>
                <w:kern w:val="24"/>
                <w:lang w:eastAsia="zh-HK"/>
              </w:rPr>
              <w:t>3</w:t>
            </w:r>
            <w:r w:rsidRPr="00D37390">
              <w:rPr>
                <w:rFonts w:ascii="Gill Sans MT" w:eastAsia="Times New Roman" w:hAnsi="Gill Sans MT" w:cstheme="minorHAnsi"/>
                <w:b/>
                <w:bCs/>
                <w:color w:val="000000"/>
                <w:kern w:val="24"/>
                <w:lang w:eastAsia="zh-HK"/>
              </w:rPr>
              <w:t>)</w:t>
            </w:r>
          </w:p>
        </w:tc>
      </w:tr>
      <w:tr w:rsidR="00876082" w:rsidRPr="00D37390" w14:paraId="4F158FC3" w14:textId="77777777" w:rsidTr="001E1132">
        <w:trPr>
          <w:trHeight w:val="684"/>
        </w:trPr>
        <w:tc>
          <w:tcPr>
            <w:tcW w:w="851" w:type="dxa"/>
            <w:shd w:val="clear" w:color="auto" w:fill="auto"/>
            <w:tcMar>
              <w:top w:w="9" w:type="dxa"/>
              <w:left w:w="9" w:type="dxa"/>
              <w:bottom w:w="0" w:type="dxa"/>
              <w:right w:w="9" w:type="dxa"/>
            </w:tcMar>
            <w:vAlign w:val="center"/>
            <w:hideMark/>
          </w:tcPr>
          <w:p w14:paraId="705D18D6" w14:textId="77777777" w:rsidR="00876082" w:rsidRPr="00D37390" w:rsidRDefault="00876082" w:rsidP="00D05056">
            <w:pPr>
              <w:widowControl/>
              <w:spacing w:line="240" w:lineRule="exact"/>
              <w:jc w:val="center"/>
              <w:textAlignment w:val="center"/>
              <w:rPr>
                <w:rFonts w:ascii="Gill Sans MT" w:eastAsia="Times New Roman" w:hAnsi="Gill Sans MT" w:cs="Arial"/>
                <w:b/>
                <w:kern w:val="0"/>
                <w:sz w:val="18"/>
                <w:szCs w:val="18"/>
                <w:lang w:eastAsia="zh-HK"/>
              </w:rPr>
            </w:pPr>
            <w:r w:rsidRPr="00D37390">
              <w:rPr>
                <w:rFonts w:ascii="Gill Sans MT" w:eastAsia="Times New Roman" w:hAnsi="Gill Sans MT" w:cs="Arial"/>
                <w:b/>
                <w:color w:val="000000"/>
                <w:kern w:val="24"/>
                <w:sz w:val="18"/>
                <w:szCs w:val="18"/>
                <w:lang w:eastAsia="zh-HK"/>
              </w:rPr>
              <w:t>Objective Number</w:t>
            </w:r>
          </w:p>
        </w:tc>
        <w:tc>
          <w:tcPr>
            <w:tcW w:w="992" w:type="dxa"/>
            <w:shd w:val="clear" w:color="auto" w:fill="auto"/>
            <w:tcMar>
              <w:top w:w="9" w:type="dxa"/>
              <w:left w:w="9" w:type="dxa"/>
              <w:bottom w:w="0" w:type="dxa"/>
              <w:right w:w="9" w:type="dxa"/>
            </w:tcMar>
            <w:vAlign w:val="center"/>
            <w:hideMark/>
          </w:tcPr>
          <w:p w14:paraId="3E8EBD0F" w14:textId="3CEE7CDD" w:rsidR="00876082" w:rsidRPr="00D37390" w:rsidRDefault="00876082" w:rsidP="00D05056">
            <w:pPr>
              <w:widowControl/>
              <w:spacing w:line="240" w:lineRule="exact"/>
              <w:jc w:val="center"/>
              <w:textAlignment w:val="center"/>
              <w:rPr>
                <w:rFonts w:ascii="Gill Sans MT" w:eastAsia="Times New Roman" w:hAnsi="Gill Sans MT" w:cs="Arial"/>
                <w:b/>
                <w:kern w:val="0"/>
                <w:sz w:val="18"/>
                <w:szCs w:val="18"/>
                <w:lang w:eastAsia="zh-HK"/>
              </w:rPr>
            </w:pPr>
            <w:r w:rsidRPr="00D37390">
              <w:rPr>
                <w:rFonts w:ascii="Gill Sans MT" w:eastAsia="Times New Roman" w:hAnsi="Gill Sans MT" w:cs="Arial"/>
                <w:b/>
                <w:color w:val="000000"/>
                <w:kern w:val="24"/>
                <w:sz w:val="18"/>
                <w:szCs w:val="18"/>
                <w:lang w:eastAsia="zh-HK"/>
              </w:rPr>
              <w:t>KRA</w:t>
            </w:r>
            <w:r w:rsidR="001E32A1">
              <w:rPr>
                <w:rFonts w:ascii="Gill Sans MT" w:eastAsia="Times New Roman" w:hAnsi="Gill Sans MT" w:cs="Arial"/>
                <w:b/>
                <w:color w:val="000000"/>
                <w:kern w:val="24"/>
                <w:sz w:val="18"/>
                <w:szCs w:val="18"/>
                <w:lang w:eastAsia="zh-HK"/>
              </w:rPr>
              <w:t>s</w:t>
            </w:r>
          </w:p>
        </w:tc>
        <w:tc>
          <w:tcPr>
            <w:tcW w:w="2694" w:type="dxa"/>
            <w:shd w:val="clear" w:color="auto" w:fill="auto"/>
            <w:tcMar>
              <w:top w:w="9" w:type="dxa"/>
              <w:left w:w="9" w:type="dxa"/>
              <w:bottom w:w="0" w:type="dxa"/>
              <w:right w:w="9" w:type="dxa"/>
            </w:tcMar>
            <w:vAlign w:val="center"/>
            <w:hideMark/>
          </w:tcPr>
          <w:p w14:paraId="04F7B0E9"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Objective</w:t>
            </w:r>
          </w:p>
        </w:tc>
        <w:tc>
          <w:tcPr>
            <w:tcW w:w="1701" w:type="dxa"/>
            <w:shd w:val="clear" w:color="auto" w:fill="auto"/>
            <w:tcMar>
              <w:top w:w="9" w:type="dxa"/>
              <w:left w:w="9" w:type="dxa"/>
              <w:bottom w:w="0" w:type="dxa"/>
              <w:right w:w="9" w:type="dxa"/>
            </w:tcMar>
            <w:vAlign w:val="center"/>
            <w:hideMark/>
          </w:tcPr>
          <w:p w14:paraId="2D4A808F"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Action</w:t>
            </w:r>
          </w:p>
        </w:tc>
        <w:tc>
          <w:tcPr>
            <w:tcW w:w="992" w:type="dxa"/>
            <w:shd w:val="clear" w:color="auto" w:fill="auto"/>
            <w:tcMar>
              <w:top w:w="9" w:type="dxa"/>
              <w:left w:w="9" w:type="dxa"/>
              <w:bottom w:w="0" w:type="dxa"/>
              <w:right w:w="9" w:type="dxa"/>
            </w:tcMar>
            <w:vAlign w:val="center"/>
            <w:hideMark/>
          </w:tcPr>
          <w:p w14:paraId="1E32C458"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Other WGs Involved</w:t>
            </w:r>
          </w:p>
        </w:tc>
        <w:tc>
          <w:tcPr>
            <w:tcW w:w="1276" w:type="dxa"/>
            <w:shd w:val="clear" w:color="auto" w:fill="auto"/>
            <w:tcMar>
              <w:top w:w="9" w:type="dxa"/>
              <w:left w:w="9" w:type="dxa"/>
              <w:bottom w:w="0" w:type="dxa"/>
              <w:right w:w="9" w:type="dxa"/>
            </w:tcMar>
            <w:vAlign w:val="center"/>
            <w:hideMark/>
          </w:tcPr>
          <w:p w14:paraId="1CA32802"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TCS Responsibility</w:t>
            </w:r>
          </w:p>
        </w:tc>
        <w:tc>
          <w:tcPr>
            <w:tcW w:w="1134" w:type="dxa"/>
            <w:shd w:val="clear" w:color="auto" w:fill="auto"/>
            <w:tcMar>
              <w:top w:w="9" w:type="dxa"/>
              <w:left w:w="9" w:type="dxa"/>
              <w:bottom w:w="0" w:type="dxa"/>
              <w:right w:w="9" w:type="dxa"/>
            </w:tcMar>
            <w:vAlign w:val="center"/>
            <w:hideMark/>
          </w:tcPr>
          <w:p w14:paraId="3A428581"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Expected Quarter Completed</w:t>
            </w:r>
          </w:p>
        </w:tc>
        <w:tc>
          <w:tcPr>
            <w:tcW w:w="1701" w:type="dxa"/>
            <w:shd w:val="clear" w:color="auto" w:fill="auto"/>
            <w:tcMar>
              <w:top w:w="9" w:type="dxa"/>
              <w:left w:w="9" w:type="dxa"/>
              <w:bottom w:w="0" w:type="dxa"/>
              <w:right w:w="9" w:type="dxa"/>
            </w:tcMar>
            <w:vAlign w:val="center"/>
            <w:hideMark/>
          </w:tcPr>
          <w:p w14:paraId="25088938"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Other Organizations Involved</w:t>
            </w:r>
          </w:p>
        </w:tc>
        <w:tc>
          <w:tcPr>
            <w:tcW w:w="1984" w:type="dxa"/>
            <w:shd w:val="clear" w:color="auto" w:fill="auto"/>
            <w:tcMar>
              <w:top w:w="9" w:type="dxa"/>
              <w:left w:w="9" w:type="dxa"/>
              <w:bottom w:w="0" w:type="dxa"/>
              <w:right w:w="9" w:type="dxa"/>
            </w:tcMar>
            <w:vAlign w:val="center"/>
            <w:hideMark/>
          </w:tcPr>
          <w:p w14:paraId="5384FDA3"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Success Indicators</w:t>
            </w:r>
          </w:p>
        </w:tc>
        <w:tc>
          <w:tcPr>
            <w:tcW w:w="1418" w:type="dxa"/>
            <w:shd w:val="clear" w:color="auto" w:fill="auto"/>
            <w:tcMar>
              <w:top w:w="9" w:type="dxa"/>
              <w:left w:w="9" w:type="dxa"/>
              <w:bottom w:w="0" w:type="dxa"/>
              <w:right w:w="9" w:type="dxa"/>
            </w:tcMar>
            <w:vAlign w:val="center"/>
            <w:hideMark/>
          </w:tcPr>
          <w:p w14:paraId="30033D51" w14:textId="77777777" w:rsidR="00876082" w:rsidRPr="00D37390" w:rsidRDefault="00876082" w:rsidP="00D05056">
            <w:pPr>
              <w:widowControl/>
              <w:spacing w:line="240" w:lineRule="exact"/>
              <w:jc w:val="center"/>
              <w:textAlignment w:val="center"/>
              <w:rPr>
                <w:rFonts w:ascii="Gill Sans MT" w:eastAsia="Times New Roman" w:hAnsi="Gill Sans MT" w:cstheme="minorHAnsi"/>
                <w:b/>
                <w:kern w:val="0"/>
                <w:sz w:val="18"/>
                <w:szCs w:val="18"/>
                <w:lang w:eastAsia="zh-HK"/>
              </w:rPr>
            </w:pPr>
            <w:r w:rsidRPr="00D37390">
              <w:rPr>
                <w:rFonts w:ascii="Gill Sans MT" w:eastAsia="Times New Roman" w:hAnsi="Gill Sans MT" w:cstheme="minorHAnsi"/>
                <w:b/>
                <w:color w:val="000000"/>
                <w:kern w:val="24"/>
                <w:sz w:val="18"/>
                <w:szCs w:val="18"/>
                <w:lang w:eastAsia="zh-HK"/>
              </w:rPr>
              <w:t>Funding Required</w:t>
            </w:r>
          </w:p>
        </w:tc>
        <w:tc>
          <w:tcPr>
            <w:tcW w:w="1134" w:type="dxa"/>
            <w:shd w:val="clear" w:color="auto" w:fill="auto"/>
            <w:tcMar>
              <w:top w:w="9" w:type="dxa"/>
              <w:left w:w="9" w:type="dxa"/>
              <w:bottom w:w="0" w:type="dxa"/>
              <w:right w:w="9" w:type="dxa"/>
            </w:tcMar>
            <w:vAlign w:val="center"/>
            <w:hideMark/>
          </w:tcPr>
          <w:p w14:paraId="41F0D483" w14:textId="43CAF6A6" w:rsidR="00876082" w:rsidRPr="00D37390" w:rsidRDefault="00876082" w:rsidP="00D05056">
            <w:pPr>
              <w:widowControl/>
              <w:spacing w:line="240" w:lineRule="exact"/>
              <w:jc w:val="center"/>
              <w:textAlignment w:val="center"/>
              <w:rPr>
                <w:rFonts w:ascii="Gill Sans MT" w:hAnsi="Gill Sans MT" w:cstheme="minorHAnsi"/>
                <w:b/>
                <w:color w:val="000000"/>
                <w:kern w:val="24"/>
                <w:sz w:val="18"/>
                <w:szCs w:val="18"/>
                <w:lang w:eastAsia="zh-HK"/>
              </w:rPr>
            </w:pPr>
            <w:r w:rsidRPr="00D37390">
              <w:rPr>
                <w:rFonts w:ascii="Gill Sans MT" w:eastAsia="Times New Roman" w:hAnsi="Gill Sans MT" w:cstheme="minorHAnsi"/>
                <w:b/>
                <w:color w:val="000000"/>
                <w:kern w:val="24"/>
                <w:sz w:val="18"/>
                <w:szCs w:val="18"/>
                <w:lang w:eastAsia="zh-HK"/>
              </w:rPr>
              <w:t>Funding Sources</w:t>
            </w:r>
          </w:p>
        </w:tc>
      </w:tr>
      <w:tr w:rsidR="00876082" w:rsidRPr="00D37390" w14:paraId="051335C2" w14:textId="77777777" w:rsidTr="001E1132">
        <w:trPr>
          <w:trHeight w:val="907"/>
        </w:trPr>
        <w:tc>
          <w:tcPr>
            <w:tcW w:w="851" w:type="dxa"/>
            <w:shd w:val="clear" w:color="auto" w:fill="auto"/>
            <w:tcMar>
              <w:top w:w="9" w:type="dxa"/>
              <w:left w:w="9" w:type="dxa"/>
              <w:bottom w:w="0" w:type="dxa"/>
              <w:right w:w="9" w:type="dxa"/>
            </w:tcMar>
            <w:vAlign w:val="center"/>
            <w:hideMark/>
          </w:tcPr>
          <w:p w14:paraId="09391472" w14:textId="77777777" w:rsidR="00876082" w:rsidRPr="00D37390" w:rsidRDefault="00876082" w:rsidP="00D05056">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1</w:t>
            </w:r>
          </w:p>
        </w:tc>
        <w:tc>
          <w:tcPr>
            <w:tcW w:w="992" w:type="dxa"/>
            <w:shd w:val="clear" w:color="auto" w:fill="auto"/>
            <w:tcMar>
              <w:top w:w="9" w:type="dxa"/>
              <w:left w:w="9" w:type="dxa"/>
              <w:bottom w:w="0" w:type="dxa"/>
              <w:right w:w="9" w:type="dxa"/>
            </w:tcMar>
            <w:vAlign w:val="center"/>
            <w:hideMark/>
          </w:tcPr>
          <w:p w14:paraId="6DD1FC67" w14:textId="77777777" w:rsidR="00876082" w:rsidRPr="00D37390" w:rsidRDefault="00876082" w:rsidP="00D05056">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KRA 1-3</w:t>
            </w:r>
          </w:p>
        </w:tc>
        <w:tc>
          <w:tcPr>
            <w:tcW w:w="2694" w:type="dxa"/>
            <w:shd w:val="clear" w:color="auto" w:fill="auto"/>
            <w:tcMar>
              <w:top w:w="9" w:type="dxa"/>
              <w:left w:w="9" w:type="dxa"/>
              <w:bottom w:w="0" w:type="dxa"/>
              <w:right w:w="9" w:type="dxa"/>
            </w:tcMar>
            <w:vAlign w:val="center"/>
            <w:hideMark/>
          </w:tcPr>
          <w:p w14:paraId="2BCCF4F4"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701" w:type="dxa"/>
            <w:shd w:val="clear" w:color="auto" w:fill="auto"/>
            <w:tcMar>
              <w:top w:w="9" w:type="dxa"/>
              <w:left w:w="9" w:type="dxa"/>
              <w:bottom w:w="0" w:type="dxa"/>
              <w:right w:w="9" w:type="dxa"/>
            </w:tcMar>
            <w:vAlign w:val="center"/>
            <w:hideMark/>
          </w:tcPr>
          <w:p w14:paraId="70DE0017"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Attachment of forecasters from TC Members to RSMC Tokyo</w:t>
            </w:r>
          </w:p>
        </w:tc>
        <w:tc>
          <w:tcPr>
            <w:tcW w:w="992" w:type="dxa"/>
            <w:shd w:val="clear" w:color="auto" w:fill="auto"/>
            <w:tcMar>
              <w:top w:w="9" w:type="dxa"/>
              <w:left w:w="9" w:type="dxa"/>
              <w:bottom w:w="0" w:type="dxa"/>
              <w:right w:w="9" w:type="dxa"/>
            </w:tcMar>
            <w:vAlign w:val="center"/>
            <w:hideMark/>
          </w:tcPr>
          <w:p w14:paraId="0FB66F30"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nil</w:t>
            </w:r>
          </w:p>
        </w:tc>
        <w:tc>
          <w:tcPr>
            <w:tcW w:w="1276" w:type="dxa"/>
            <w:shd w:val="clear" w:color="auto" w:fill="auto"/>
            <w:tcMar>
              <w:top w:w="9" w:type="dxa"/>
              <w:left w:w="9" w:type="dxa"/>
              <w:bottom w:w="0" w:type="dxa"/>
              <w:right w:w="9" w:type="dxa"/>
            </w:tcMar>
            <w:vAlign w:val="center"/>
            <w:hideMark/>
          </w:tcPr>
          <w:p w14:paraId="64D44F97"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3FFE34D0"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Q1</w:t>
            </w:r>
          </w:p>
          <w:p w14:paraId="163CEB0E"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p>
        </w:tc>
        <w:tc>
          <w:tcPr>
            <w:tcW w:w="1701" w:type="dxa"/>
            <w:shd w:val="clear" w:color="auto" w:fill="auto"/>
            <w:tcMar>
              <w:top w:w="9" w:type="dxa"/>
              <w:left w:w="9" w:type="dxa"/>
              <w:bottom w:w="0" w:type="dxa"/>
              <w:right w:w="9" w:type="dxa"/>
            </w:tcMar>
            <w:vAlign w:val="center"/>
            <w:hideMark/>
          </w:tcPr>
          <w:p w14:paraId="3A12233F"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RSMC Tokyo, WMO</w:t>
            </w:r>
          </w:p>
        </w:tc>
        <w:tc>
          <w:tcPr>
            <w:tcW w:w="1984" w:type="dxa"/>
            <w:shd w:val="clear" w:color="auto" w:fill="auto"/>
            <w:tcMar>
              <w:top w:w="9" w:type="dxa"/>
              <w:left w:w="9" w:type="dxa"/>
              <w:bottom w:w="0" w:type="dxa"/>
              <w:right w:w="9" w:type="dxa"/>
            </w:tcMar>
            <w:vAlign w:val="center"/>
            <w:hideMark/>
          </w:tcPr>
          <w:p w14:paraId="64DEF356"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Assessment as given in RSMC Tokyo report.</w:t>
            </w:r>
          </w:p>
        </w:tc>
        <w:tc>
          <w:tcPr>
            <w:tcW w:w="1418" w:type="dxa"/>
            <w:shd w:val="clear" w:color="auto" w:fill="auto"/>
            <w:tcMar>
              <w:top w:w="9" w:type="dxa"/>
              <w:left w:w="9" w:type="dxa"/>
              <w:bottom w:w="0" w:type="dxa"/>
              <w:right w:w="9" w:type="dxa"/>
            </w:tcMar>
            <w:vAlign w:val="center"/>
            <w:hideMark/>
          </w:tcPr>
          <w:p w14:paraId="582A2712"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USD 11,000*</w:t>
            </w:r>
          </w:p>
          <w:p w14:paraId="6429CEE7"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p>
        </w:tc>
        <w:tc>
          <w:tcPr>
            <w:tcW w:w="1134" w:type="dxa"/>
            <w:shd w:val="clear" w:color="auto" w:fill="auto"/>
            <w:tcMar>
              <w:top w:w="9" w:type="dxa"/>
              <w:left w:w="9" w:type="dxa"/>
              <w:bottom w:w="0" w:type="dxa"/>
              <w:right w:w="9" w:type="dxa"/>
            </w:tcMar>
            <w:vAlign w:val="center"/>
            <w:hideMark/>
          </w:tcPr>
          <w:p w14:paraId="4DA582B2"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TCTF</w:t>
            </w:r>
          </w:p>
          <w:p w14:paraId="1ECEF82A" w14:textId="6193D52F" w:rsidR="00876082" w:rsidRPr="00E44072" w:rsidRDefault="00876082" w:rsidP="00D05056">
            <w:pPr>
              <w:widowControl/>
              <w:spacing w:line="240" w:lineRule="exact"/>
              <w:jc w:val="center"/>
              <w:textAlignment w:val="center"/>
              <w:rPr>
                <w:rFonts w:ascii="Gill Sans MT"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and Member self-funded</w:t>
            </w:r>
          </w:p>
        </w:tc>
      </w:tr>
      <w:tr w:rsidR="00876082" w:rsidRPr="00D37390" w14:paraId="43B657EE" w14:textId="77777777" w:rsidTr="001E1132">
        <w:trPr>
          <w:trHeight w:val="907"/>
        </w:trPr>
        <w:tc>
          <w:tcPr>
            <w:tcW w:w="851" w:type="dxa"/>
            <w:shd w:val="clear" w:color="auto" w:fill="auto"/>
            <w:tcMar>
              <w:top w:w="9" w:type="dxa"/>
              <w:left w:w="9" w:type="dxa"/>
              <w:bottom w:w="0" w:type="dxa"/>
              <w:right w:w="9" w:type="dxa"/>
            </w:tcMar>
            <w:vAlign w:val="center"/>
            <w:hideMark/>
          </w:tcPr>
          <w:p w14:paraId="4D02066D" w14:textId="77777777" w:rsidR="00876082" w:rsidRPr="00D37390" w:rsidRDefault="00876082" w:rsidP="00D05056">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2</w:t>
            </w:r>
          </w:p>
        </w:tc>
        <w:tc>
          <w:tcPr>
            <w:tcW w:w="992" w:type="dxa"/>
            <w:shd w:val="clear" w:color="auto" w:fill="auto"/>
            <w:tcMar>
              <w:top w:w="9" w:type="dxa"/>
              <w:left w:w="9" w:type="dxa"/>
              <w:bottom w:w="0" w:type="dxa"/>
              <w:right w:w="9" w:type="dxa"/>
            </w:tcMar>
            <w:vAlign w:val="center"/>
            <w:hideMark/>
          </w:tcPr>
          <w:p w14:paraId="61BD7137" w14:textId="77777777" w:rsidR="00876082" w:rsidRPr="00D37390" w:rsidRDefault="00876082" w:rsidP="00D05056">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694" w:type="dxa"/>
            <w:shd w:val="clear" w:color="auto" w:fill="auto"/>
            <w:tcMar>
              <w:top w:w="9" w:type="dxa"/>
              <w:left w:w="9" w:type="dxa"/>
              <w:bottom w:w="0" w:type="dxa"/>
              <w:right w:w="9" w:type="dxa"/>
            </w:tcMar>
            <w:vAlign w:val="center"/>
            <w:hideMark/>
          </w:tcPr>
          <w:p w14:paraId="3BAD4138"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facilitate technology transfer among TC Members through research and development initiatives.</w:t>
            </w:r>
          </w:p>
        </w:tc>
        <w:tc>
          <w:tcPr>
            <w:tcW w:w="1701" w:type="dxa"/>
            <w:shd w:val="clear" w:color="auto" w:fill="auto"/>
            <w:tcMar>
              <w:top w:w="9" w:type="dxa"/>
              <w:left w:w="9" w:type="dxa"/>
              <w:bottom w:w="0" w:type="dxa"/>
              <w:right w:w="9" w:type="dxa"/>
            </w:tcMar>
            <w:vAlign w:val="center"/>
            <w:hideMark/>
          </w:tcPr>
          <w:p w14:paraId="00ABCCF3"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Research Fellowship</w:t>
            </w:r>
          </w:p>
        </w:tc>
        <w:tc>
          <w:tcPr>
            <w:tcW w:w="992" w:type="dxa"/>
            <w:shd w:val="clear" w:color="auto" w:fill="auto"/>
            <w:tcMar>
              <w:top w:w="9" w:type="dxa"/>
              <w:left w:w="9" w:type="dxa"/>
              <w:bottom w:w="0" w:type="dxa"/>
              <w:right w:w="9" w:type="dxa"/>
            </w:tcMar>
            <w:vAlign w:val="center"/>
            <w:hideMark/>
          </w:tcPr>
          <w:p w14:paraId="59E24451"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WGM, WGH and WGDRR</w:t>
            </w:r>
          </w:p>
        </w:tc>
        <w:tc>
          <w:tcPr>
            <w:tcW w:w="1276" w:type="dxa"/>
            <w:shd w:val="clear" w:color="auto" w:fill="auto"/>
            <w:tcMar>
              <w:top w:w="9" w:type="dxa"/>
              <w:left w:w="9" w:type="dxa"/>
              <w:bottom w:w="0" w:type="dxa"/>
              <w:right w:w="9" w:type="dxa"/>
            </w:tcMar>
            <w:vAlign w:val="center"/>
            <w:hideMark/>
          </w:tcPr>
          <w:p w14:paraId="5863C08D"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05DEC076"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Pr>
                <w:rFonts w:ascii="Gill Sans MT" w:eastAsia="Times New Roman" w:hAnsi="Gill Sans MT" w:cstheme="minorHAnsi"/>
                <w:color w:val="000000"/>
                <w:kern w:val="24"/>
                <w:sz w:val="18"/>
                <w:szCs w:val="18"/>
                <w:lang w:eastAsia="zh-HK"/>
              </w:rPr>
              <w:t>Q1 of 2022</w:t>
            </w:r>
          </w:p>
        </w:tc>
        <w:tc>
          <w:tcPr>
            <w:tcW w:w="1701" w:type="dxa"/>
            <w:shd w:val="clear" w:color="auto" w:fill="auto"/>
            <w:tcMar>
              <w:top w:w="9" w:type="dxa"/>
              <w:left w:w="9" w:type="dxa"/>
              <w:bottom w:w="0" w:type="dxa"/>
              <w:right w:w="9" w:type="dxa"/>
            </w:tcMar>
            <w:vAlign w:val="center"/>
            <w:hideMark/>
          </w:tcPr>
          <w:p w14:paraId="4D8A1D2C"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TC Members</w:t>
            </w:r>
          </w:p>
        </w:tc>
        <w:tc>
          <w:tcPr>
            <w:tcW w:w="1984" w:type="dxa"/>
            <w:shd w:val="clear" w:color="auto" w:fill="auto"/>
            <w:tcMar>
              <w:top w:w="9" w:type="dxa"/>
              <w:left w:w="9" w:type="dxa"/>
              <w:bottom w:w="0" w:type="dxa"/>
              <w:right w:w="9" w:type="dxa"/>
            </w:tcMar>
            <w:vAlign w:val="center"/>
            <w:hideMark/>
          </w:tcPr>
          <w:p w14:paraId="468E0490" w14:textId="77777777" w:rsidR="00876082" w:rsidRPr="00D37390" w:rsidRDefault="00876082" w:rsidP="00D05056">
            <w:pPr>
              <w:widowControl/>
              <w:spacing w:line="240" w:lineRule="exact"/>
              <w:jc w:val="center"/>
              <w:textAlignment w:val="center"/>
              <w:rPr>
                <w:rFonts w:ascii="Gill Sans MT"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Publication of research findings and development output in TCRR or other journals.</w:t>
            </w:r>
          </w:p>
        </w:tc>
        <w:tc>
          <w:tcPr>
            <w:tcW w:w="1418" w:type="dxa"/>
            <w:shd w:val="clear" w:color="auto" w:fill="auto"/>
            <w:tcMar>
              <w:top w:w="9" w:type="dxa"/>
              <w:left w:w="9" w:type="dxa"/>
              <w:bottom w:w="0" w:type="dxa"/>
              <w:right w:w="9" w:type="dxa"/>
            </w:tcMar>
            <w:vAlign w:val="center"/>
            <w:hideMark/>
          </w:tcPr>
          <w:p w14:paraId="5151F183"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Fellowship offered by voluntary hosts.</w:t>
            </w:r>
          </w:p>
        </w:tc>
        <w:tc>
          <w:tcPr>
            <w:tcW w:w="1134" w:type="dxa"/>
            <w:shd w:val="clear" w:color="auto" w:fill="auto"/>
            <w:tcMar>
              <w:top w:w="9" w:type="dxa"/>
              <w:left w:w="9" w:type="dxa"/>
              <w:bottom w:w="0" w:type="dxa"/>
              <w:right w:w="9" w:type="dxa"/>
            </w:tcMar>
            <w:vAlign w:val="center"/>
            <w:hideMark/>
          </w:tcPr>
          <w:p w14:paraId="6F91B414" w14:textId="2E1F95D9" w:rsidR="00876082" w:rsidRPr="00E359FE" w:rsidRDefault="00876082" w:rsidP="00D05056">
            <w:pPr>
              <w:widowControl/>
              <w:spacing w:line="240" w:lineRule="exact"/>
              <w:jc w:val="center"/>
              <w:textAlignment w:val="center"/>
              <w:rPr>
                <w:rFonts w:ascii="Gill Sans MT"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TC Members</w:t>
            </w:r>
          </w:p>
        </w:tc>
      </w:tr>
      <w:tr w:rsidR="00876082" w:rsidRPr="00D37390" w14:paraId="34698AA9" w14:textId="77777777" w:rsidTr="001E1132">
        <w:trPr>
          <w:trHeight w:val="907"/>
        </w:trPr>
        <w:tc>
          <w:tcPr>
            <w:tcW w:w="851" w:type="dxa"/>
            <w:shd w:val="clear" w:color="auto" w:fill="auto"/>
            <w:tcMar>
              <w:top w:w="9" w:type="dxa"/>
              <w:left w:w="9" w:type="dxa"/>
              <w:bottom w:w="0" w:type="dxa"/>
              <w:right w:w="9" w:type="dxa"/>
            </w:tcMar>
            <w:vAlign w:val="center"/>
            <w:hideMark/>
          </w:tcPr>
          <w:p w14:paraId="45581842" w14:textId="77777777" w:rsidR="00876082" w:rsidRPr="00D37390" w:rsidRDefault="00876082" w:rsidP="00D05056">
            <w:pPr>
              <w:widowControl/>
              <w:spacing w:line="240" w:lineRule="exact"/>
              <w:jc w:val="center"/>
              <w:textAlignment w:val="center"/>
              <w:rPr>
                <w:rFonts w:ascii="Gill Sans MT" w:hAnsi="Gill Sans MT" w:cs="Arial"/>
                <w:color w:val="000000"/>
                <w:kern w:val="24"/>
                <w:sz w:val="18"/>
                <w:szCs w:val="18"/>
                <w:lang w:eastAsia="zh-HK"/>
              </w:rPr>
            </w:pPr>
            <w:r w:rsidRPr="00D37390">
              <w:rPr>
                <w:rFonts w:ascii="Gill Sans MT" w:hAnsi="Gill Sans MT" w:cs="Arial"/>
                <w:color w:val="000000"/>
                <w:kern w:val="24"/>
                <w:sz w:val="18"/>
                <w:szCs w:val="18"/>
                <w:lang w:eastAsia="zh-HK"/>
              </w:rPr>
              <w:t>3</w:t>
            </w:r>
          </w:p>
        </w:tc>
        <w:tc>
          <w:tcPr>
            <w:tcW w:w="992" w:type="dxa"/>
            <w:shd w:val="clear" w:color="auto" w:fill="auto"/>
            <w:tcMar>
              <w:top w:w="9" w:type="dxa"/>
              <w:left w:w="9" w:type="dxa"/>
              <w:bottom w:w="0" w:type="dxa"/>
              <w:right w:w="9" w:type="dxa"/>
            </w:tcMar>
            <w:vAlign w:val="center"/>
            <w:hideMark/>
          </w:tcPr>
          <w:p w14:paraId="5FA76ACD" w14:textId="77777777" w:rsidR="00876082" w:rsidRPr="00D37390" w:rsidRDefault="00876082" w:rsidP="00D05056">
            <w:pPr>
              <w:widowControl/>
              <w:spacing w:line="240" w:lineRule="exact"/>
              <w:jc w:val="center"/>
              <w:textAlignment w:val="center"/>
              <w:rPr>
                <w:rFonts w:ascii="Gill Sans MT" w:eastAsia="Times New Roman" w:hAnsi="Gill Sans MT" w:cs="Arial"/>
                <w:color w:val="000000"/>
                <w:kern w:val="24"/>
                <w:sz w:val="18"/>
                <w:szCs w:val="18"/>
                <w:lang w:eastAsia="zh-HK"/>
              </w:rPr>
            </w:pPr>
            <w:r w:rsidRPr="00D37390">
              <w:rPr>
                <w:rFonts w:ascii="Gill Sans MT" w:eastAsia="Times New Roman" w:hAnsi="Gill Sans MT" w:cs="Arial"/>
                <w:color w:val="000000"/>
                <w:kern w:val="24"/>
                <w:sz w:val="18"/>
                <w:szCs w:val="18"/>
                <w:lang w:eastAsia="zh-HK"/>
              </w:rPr>
              <w:t>KRA1-3</w:t>
            </w:r>
          </w:p>
        </w:tc>
        <w:tc>
          <w:tcPr>
            <w:tcW w:w="2694" w:type="dxa"/>
            <w:shd w:val="clear" w:color="auto" w:fill="auto"/>
            <w:tcMar>
              <w:top w:w="9" w:type="dxa"/>
              <w:left w:w="9" w:type="dxa"/>
              <w:bottom w:w="0" w:type="dxa"/>
              <w:right w:w="9" w:type="dxa"/>
            </w:tcMar>
            <w:vAlign w:val="center"/>
            <w:hideMark/>
          </w:tcPr>
          <w:p w14:paraId="34B9179C" w14:textId="77777777" w:rsidR="00876082" w:rsidRPr="00D37390" w:rsidRDefault="00876082" w:rsidP="00D05056">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701" w:type="dxa"/>
            <w:shd w:val="clear" w:color="auto" w:fill="auto"/>
            <w:tcMar>
              <w:top w:w="9" w:type="dxa"/>
              <w:left w:w="9" w:type="dxa"/>
              <w:bottom w:w="0" w:type="dxa"/>
              <w:right w:w="9" w:type="dxa"/>
            </w:tcMar>
            <w:vAlign w:val="center"/>
            <w:hideMark/>
          </w:tcPr>
          <w:p w14:paraId="3BCB8D0B" w14:textId="77777777"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Up to</w:t>
            </w:r>
            <w:r w:rsidRPr="00D37390">
              <w:rPr>
                <w:rFonts w:ascii="Gill Sans MT" w:eastAsia="Times New Roman" w:hAnsi="Gill Sans MT" w:cstheme="minorHAnsi"/>
                <w:kern w:val="24"/>
                <w:sz w:val="18"/>
                <w:szCs w:val="18"/>
                <w:lang w:eastAsia="zh-HK"/>
              </w:rPr>
              <w:t xml:space="preserve"> </w:t>
            </w:r>
            <w:r w:rsidRPr="00D37390">
              <w:rPr>
                <w:rFonts w:ascii="Gill Sans MT" w:hAnsi="Gill Sans MT" w:cstheme="minorHAnsi"/>
                <w:kern w:val="24"/>
                <w:sz w:val="18"/>
                <w:szCs w:val="18"/>
                <w:lang w:eastAsia="zh-HK"/>
              </w:rPr>
              <w:t>4</w:t>
            </w:r>
            <w:r w:rsidRPr="00D37390">
              <w:rPr>
                <w:rFonts w:ascii="Gill Sans MT" w:eastAsia="Times New Roman" w:hAnsi="Gill Sans MT" w:cstheme="minorHAnsi"/>
                <w:kern w:val="24"/>
                <w:sz w:val="18"/>
                <w:szCs w:val="18"/>
                <w:lang w:eastAsia="zh-HK"/>
              </w:rPr>
              <w:t xml:space="preserve"> forecasters from TC to </w:t>
            </w:r>
            <w:r w:rsidRPr="00D37390">
              <w:rPr>
                <w:rFonts w:ascii="Gill Sans MT" w:hAnsi="Gill Sans MT" w:cstheme="minorHAnsi"/>
                <w:kern w:val="24"/>
                <w:sz w:val="18"/>
                <w:szCs w:val="18"/>
                <w:lang w:eastAsia="zh-HK"/>
              </w:rPr>
              <w:t>CMA Forecaster Training</w:t>
            </w:r>
          </w:p>
        </w:tc>
        <w:tc>
          <w:tcPr>
            <w:tcW w:w="992" w:type="dxa"/>
            <w:shd w:val="clear" w:color="auto" w:fill="auto"/>
            <w:tcMar>
              <w:top w:w="9" w:type="dxa"/>
              <w:left w:w="9" w:type="dxa"/>
              <w:bottom w:w="0" w:type="dxa"/>
              <w:right w:w="9" w:type="dxa"/>
            </w:tcMar>
            <w:vAlign w:val="center"/>
            <w:hideMark/>
          </w:tcPr>
          <w:p w14:paraId="0AEEC2E1"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nil</w:t>
            </w:r>
          </w:p>
        </w:tc>
        <w:tc>
          <w:tcPr>
            <w:tcW w:w="1276" w:type="dxa"/>
            <w:shd w:val="clear" w:color="auto" w:fill="auto"/>
            <w:tcMar>
              <w:top w:w="9" w:type="dxa"/>
              <w:left w:w="9" w:type="dxa"/>
              <w:bottom w:w="0" w:type="dxa"/>
              <w:right w:w="9" w:type="dxa"/>
            </w:tcMar>
            <w:vAlign w:val="center"/>
            <w:hideMark/>
          </w:tcPr>
          <w:p w14:paraId="04B6EA17"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783F183E" w14:textId="77777777"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Q3-Q4</w:t>
            </w:r>
          </w:p>
        </w:tc>
        <w:tc>
          <w:tcPr>
            <w:tcW w:w="1701" w:type="dxa"/>
            <w:shd w:val="clear" w:color="auto" w:fill="auto"/>
            <w:tcMar>
              <w:top w:w="9" w:type="dxa"/>
              <w:left w:w="9" w:type="dxa"/>
              <w:bottom w:w="0" w:type="dxa"/>
              <w:right w:w="9" w:type="dxa"/>
            </w:tcMar>
            <w:vAlign w:val="center"/>
            <w:hideMark/>
          </w:tcPr>
          <w:p w14:paraId="279202F4" w14:textId="77777777"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CMA</w:t>
            </w:r>
          </w:p>
        </w:tc>
        <w:tc>
          <w:tcPr>
            <w:tcW w:w="1984" w:type="dxa"/>
            <w:shd w:val="clear" w:color="auto" w:fill="auto"/>
            <w:tcMar>
              <w:top w:w="9" w:type="dxa"/>
              <w:left w:w="9" w:type="dxa"/>
              <w:bottom w:w="0" w:type="dxa"/>
              <w:right w:w="9" w:type="dxa"/>
            </w:tcMar>
            <w:vAlign w:val="center"/>
            <w:hideMark/>
          </w:tcPr>
          <w:p w14:paraId="27880B01" w14:textId="77777777"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 xml:space="preserve">Assessment as given in </w:t>
            </w:r>
            <w:r w:rsidRPr="00D37390">
              <w:rPr>
                <w:rFonts w:ascii="Gill Sans MT" w:hAnsi="Gill Sans MT" w:cstheme="minorHAnsi"/>
                <w:kern w:val="24"/>
                <w:sz w:val="18"/>
                <w:szCs w:val="18"/>
                <w:lang w:eastAsia="zh-HK"/>
              </w:rPr>
              <w:t>CMA report.</w:t>
            </w:r>
          </w:p>
        </w:tc>
        <w:tc>
          <w:tcPr>
            <w:tcW w:w="1418" w:type="dxa"/>
            <w:shd w:val="clear" w:color="auto" w:fill="auto"/>
            <w:tcMar>
              <w:top w:w="9" w:type="dxa"/>
              <w:left w:w="9" w:type="dxa"/>
              <w:bottom w:w="0" w:type="dxa"/>
              <w:right w:w="9" w:type="dxa"/>
            </w:tcMar>
            <w:vAlign w:val="center"/>
            <w:hideMark/>
          </w:tcPr>
          <w:p w14:paraId="291B0054" w14:textId="77777777"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Participation will be supported by CMA</w:t>
            </w:r>
          </w:p>
        </w:tc>
        <w:tc>
          <w:tcPr>
            <w:tcW w:w="1134" w:type="dxa"/>
            <w:shd w:val="clear" w:color="auto" w:fill="auto"/>
            <w:tcMar>
              <w:top w:w="9" w:type="dxa"/>
              <w:left w:w="9" w:type="dxa"/>
              <w:bottom w:w="0" w:type="dxa"/>
              <w:right w:w="9" w:type="dxa"/>
            </w:tcMar>
            <w:vAlign w:val="center"/>
            <w:hideMark/>
          </w:tcPr>
          <w:p w14:paraId="6C5C850F" w14:textId="6D683706" w:rsidR="00876082" w:rsidRPr="00D37390" w:rsidRDefault="00876082" w:rsidP="00D05056">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CMA</w:t>
            </w:r>
          </w:p>
        </w:tc>
      </w:tr>
      <w:tr w:rsidR="00876082" w:rsidRPr="00D37390" w14:paraId="7AF755A1" w14:textId="77777777" w:rsidTr="001E1132">
        <w:trPr>
          <w:trHeight w:val="2268"/>
        </w:trPr>
        <w:tc>
          <w:tcPr>
            <w:tcW w:w="851" w:type="dxa"/>
            <w:shd w:val="clear" w:color="auto" w:fill="auto"/>
            <w:tcMar>
              <w:top w:w="9" w:type="dxa"/>
              <w:left w:w="9" w:type="dxa"/>
              <w:bottom w:w="0" w:type="dxa"/>
              <w:right w:w="9" w:type="dxa"/>
            </w:tcMar>
            <w:vAlign w:val="center"/>
            <w:hideMark/>
          </w:tcPr>
          <w:p w14:paraId="4FF932C3" w14:textId="77777777" w:rsidR="00876082" w:rsidRPr="00D37390" w:rsidRDefault="00876082" w:rsidP="00D05056">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4</w:t>
            </w:r>
          </w:p>
        </w:tc>
        <w:tc>
          <w:tcPr>
            <w:tcW w:w="992" w:type="dxa"/>
            <w:shd w:val="clear" w:color="auto" w:fill="auto"/>
            <w:tcMar>
              <w:top w:w="9" w:type="dxa"/>
              <w:left w:w="9" w:type="dxa"/>
              <w:bottom w:w="0" w:type="dxa"/>
              <w:right w:w="9" w:type="dxa"/>
            </w:tcMar>
            <w:vAlign w:val="center"/>
            <w:hideMark/>
          </w:tcPr>
          <w:p w14:paraId="261D339D" w14:textId="77777777" w:rsidR="00876082" w:rsidRPr="00D37390" w:rsidRDefault="00876082" w:rsidP="00D05056">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694" w:type="dxa"/>
            <w:shd w:val="clear" w:color="auto" w:fill="auto"/>
            <w:tcMar>
              <w:top w:w="9" w:type="dxa"/>
              <w:left w:w="9" w:type="dxa"/>
              <w:bottom w:w="0" w:type="dxa"/>
              <w:right w:w="9" w:type="dxa"/>
            </w:tcMar>
            <w:vAlign w:val="center"/>
            <w:hideMark/>
          </w:tcPr>
          <w:p w14:paraId="4951E088" w14:textId="77777777" w:rsidR="00876082" w:rsidRPr="00D37390" w:rsidRDefault="00876082" w:rsidP="00D05056">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(a) implement training initiatives in the priority operational and research areas as identified in the TRCG annual report; and (b) enhance Members' capability and capacity in the assessment of damage and pre-assessment of potential impact caused by landfalling TCs</w:t>
            </w:r>
          </w:p>
        </w:tc>
        <w:tc>
          <w:tcPr>
            <w:tcW w:w="1701" w:type="dxa"/>
            <w:shd w:val="clear" w:color="auto" w:fill="auto"/>
            <w:tcMar>
              <w:top w:w="9" w:type="dxa"/>
              <w:left w:w="9" w:type="dxa"/>
              <w:bottom w:w="0" w:type="dxa"/>
              <w:right w:w="9" w:type="dxa"/>
            </w:tcMar>
            <w:vAlign w:val="center"/>
          </w:tcPr>
          <w:p w14:paraId="5DDA1F9F" w14:textId="2C48E607" w:rsidR="009D7CC0" w:rsidRDefault="00876082" w:rsidP="00D05056">
            <w:pPr>
              <w:spacing w:line="240" w:lineRule="exact"/>
              <w:jc w:val="center"/>
              <w:textAlignment w:val="center"/>
              <w:rPr>
                <w:rFonts w:ascii="Gill Sans MT" w:hAnsi="Gill Sans MT" w:cstheme="minorHAnsi"/>
                <w:kern w:val="24"/>
                <w:sz w:val="18"/>
                <w:szCs w:val="18"/>
                <w:lang w:eastAsia="zh-HK"/>
              </w:rPr>
            </w:pPr>
            <w:r w:rsidRPr="00D37390">
              <w:rPr>
                <w:rFonts w:ascii="Gill Sans MT" w:hAnsi="Gill Sans MT" w:cstheme="minorHAnsi"/>
                <w:kern w:val="24"/>
                <w:sz w:val="18"/>
                <w:szCs w:val="18"/>
                <w:lang w:eastAsia="zh-HK"/>
              </w:rPr>
              <w:t>4</w:t>
            </w:r>
            <w:r w:rsidRPr="00D37390">
              <w:rPr>
                <w:rFonts w:ascii="Gill Sans MT" w:hAnsi="Gill Sans MT" w:cstheme="minorHAnsi"/>
                <w:kern w:val="24"/>
                <w:sz w:val="18"/>
                <w:szCs w:val="18"/>
                <w:vertAlign w:val="superscript"/>
                <w:lang w:eastAsia="zh-HK"/>
              </w:rPr>
              <w:t>th</w:t>
            </w:r>
            <w:r w:rsidRPr="00D37390">
              <w:rPr>
                <w:rFonts w:ascii="Gill Sans MT" w:hAnsi="Gill Sans MT" w:cstheme="minorHAnsi"/>
                <w:kern w:val="24"/>
                <w:sz w:val="18"/>
                <w:szCs w:val="18"/>
                <w:lang w:eastAsia="zh-HK"/>
              </w:rPr>
              <w:t xml:space="preserve"> TRCG Forum </w:t>
            </w:r>
          </w:p>
          <w:p w14:paraId="03AD713D" w14:textId="499BE764" w:rsidR="009D7CC0" w:rsidRDefault="009D7CC0" w:rsidP="00D05056">
            <w:pPr>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hint="eastAsia"/>
                <w:kern w:val="24"/>
                <w:sz w:val="18"/>
                <w:szCs w:val="18"/>
                <w:lang w:eastAsia="zh-HK"/>
              </w:rPr>
              <w:t>[</w:t>
            </w:r>
            <w:r>
              <w:rPr>
                <w:rFonts w:ascii="Gill Sans MT" w:hAnsi="Gill Sans MT" w:cstheme="minorHAnsi"/>
                <w:kern w:val="24"/>
                <w:sz w:val="18"/>
                <w:szCs w:val="18"/>
                <w:lang w:eastAsia="zh-HK"/>
              </w:rPr>
              <w:t>Towards a typhoon resilient society]</w:t>
            </w:r>
          </w:p>
          <w:p w14:paraId="47B0E2EC" w14:textId="77777777" w:rsidR="009D7CC0" w:rsidRDefault="009D7CC0" w:rsidP="00D05056">
            <w:pPr>
              <w:spacing w:line="240" w:lineRule="exact"/>
              <w:jc w:val="center"/>
              <w:textAlignment w:val="center"/>
              <w:rPr>
                <w:rFonts w:ascii="Gill Sans MT" w:hAnsi="Gill Sans MT" w:cstheme="minorHAnsi"/>
                <w:kern w:val="24"/>
                <w:sz w:val="18"/>
                <w:szCs w:val="18"/>
                <w:lang w:eastAsia="zh-HK"/>
              </w:rPr>
            </w:pPr>
          </w:p>
          <w:p w14:paraId="651F9AB8" w14:textId="23DB39E6" w:rsidR="00876082" w:rsidRPr="00D37390" w:rsidRDefault="009D7CC0" w:rsidP="00D05056">
            <w:pPr>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kern w:val="24"/>
                <w:sz w:val="18"/>
                <w:szCs w:val="18"/>
                <w:lang w:eastAsia="zh-HK"/>
              </w:rPr>
              <w:t xml:space="preserve">TRCG </w:t>
            </w:r>
            <w:r w:rsidR="00876082" w:rsidRPr="00D37390">
              <w:rPr>
                <w:rFonts w:ascii="Gill Sans MT" w:hAnsi="Gill Sans MT" w:cstheme="minorHAnsi"/>
                <w:kern w:val="24"/>
                <w:sz w:val="18"/>
                <w:szCs w:val="18"/>
                <w:lang w:eastAsia="zh-HK"/>
              </w:rPr>
              <w:t>Planning Meeting</w:t>
            </w:r>
          </w:p>
          <w:p w14:paraId="087F7278" w14:textId="06DFCC10" w:rsidR="00876082" w:rsidRPr="00D37390" w:rsidRDefault="00876082" w:rsidP="00D05056">
            <w:pPr>
              <w:spacing w:line="240" w:lineRule="exact"/>
              <w:jc w:val="center"/>
              <w:textAlignment w:val="center"/>
              <w:rPr>
                <w:rFonts w:ascii="Gill Sans MT" w:hAnsi="Gill Sans MT" w:cstheme="minorHAnsi"/>
                <w:kern w:val="24"/>
                <w:sz w:val="18"/>
                <w:szCs w:val="18"/>
                <w:highlight w:val="yellow"/>
                <w:lang w:eastAsia="zh-HK"/>
              </w:rPr>
            </w:pPr>
            <w:r w:rsidRPr="00D37390">
              <w:rPr>
                <w:rFonts w:ascii="Gill Sans MT" w:hAnsi="Gill Sans MT" w:cstheme="minorHAnsi"/>
                <w:kern w:val="24"/>
                <w:sz w:val="18"/>
                <w:szCs w:val="18"/>
                <w:lang w:eastAsia="zh-HK"/>
              </w:rPr>
              <w:t>(</w:t>
            </w:r>
            <w:proofErr w:type="gramStart"/>
            <w:r w:rsidRPr="00D37390">
              <w:rPr>
                <w:rFonts w:ascii="Gill Sans MT" w:hAnsi="Gill Sans MT" w:cstheme="minorHAnsi"/>
                <w:kern w:val="24"/>
                <w:sz w:val="18"/>
                <w:szCs w:val="18"/>
                <w:lang w:eastAsia="zh-HK"/>
              </w:rPr>
              <w:t>in</w:t>
            </w:r>
            <w:proofErr w:type="gramEnd"/>
            <w:r w:rsidRPr="00D37390">
              <w:rPr>
                <w:rFonts w:ascii="Gill Sans MT" w:hAnsi="Gill Sans MT" w:cstheme="minorHAnsi"/>
                <w:kern w:val="24"/>
                <w:sz w:val="18"/>
                <w:szCs w:val="18"/>
                <w:lang w:eastAsia="zh-HK"/>
              </w:rPr>
              <w:t xml:space="preserve"> conjunction with the 1</w:t>
            </w:r>
            <w:r w:rsidR="00675B0C">
              <w:rPr>
                <w:rFonts w:ascii="Gill Sans MT" w:hAnsi="Gill Sans MT" w:cstheme="minorHAnsi"/>
                <w:kern w:val="24"/>
                <w:sz w:val="18"/>
                <w:szCs w:val="18"/>
                <w:lang w:eastAsia="zh-HK"/>
              </w:rPr>
              <w:t>7</w:t>
            </w:r>
            <w:r w:rsidRPr="00D37390">
              <w:rPr>
                <w:rFonts w:ascii="Gill Sans MT" w:hAnsi="Gill Sans MT" w:cstheme="minorHAnsi"/>
                <w:kern w:val="24"/>
                <w:sz w:val="18"/>
                <w:szCs w:val="18"/>
                <w:vertAlign w:val="superscript"/>
                <w:lang w:eastAsia="zh-HK"/>
              </w:rPr>
              <w:t>th</w:t>
            </w:r>
            <w:r w:rsidRPr="00D37390">
              <w:rPr>
                <w:rFonts w:ascii="Gill Sans MT" w:hAnsi="Gill Sans MT" w:cstheme="minorHAnsi"/>
                <w:kern w:val="24"/>
                <w:sz w:val="18"/>
                <w:szCs w:val="18"/>
                <w:lang w:eastAsia="zh-HK"/>
              </w:rPr>
              <w:t xml:space="preserve"> IWS)</w:t>
            </w:r>
          </w:p>
        </w:tc>
        <w:tc>
          <w:tcPr>
            <w:tcW w:w="992" w:type="dxa"/>
            <w:shd w:val="clear" w:color="auto" w:fill="auto"/>
            <w:tcMar>
              <w:top w:w="9" w:type="dxa"/>
              <w:left w:w="9" w:type="dxa"/>
              <w:bottom w:w="0" w:type="dxa"/>
              <w:right w:w="9" w:type="dxa"/>
            </w:tcMar>
            <w:vAlign w:val="center"/>
          </w:tcPr>
          <w:p w14:paraId="1C570F1B" w14:textId="77777777" w:rsidR="00876082" w:rsidRPr="00D37390" w:rsidRDefault="00876082" w:rsidP="00D05056">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WGM, WGH and WGDRR</w:t>
            </w:r>
          </w:p>
        </w:tc>
        <w:tc>
          <w:tcPr>
            <w:tcW w:w="1276" w:type="dxa"/>
            <w:shd w:val="clear" w:color="auto" w:fill="auto"/>
            <w:tcMar>
              <w:top w:w="9" w:type="dxa"/>
              <w:left w:w="9" w:type="dxa"/>
              <w:bottom w:w="0" w:type="dxa"/>
              <w:right w:w="9" w:type="dxa"/>
            </w:tcMar>
            <w:vAlign w:val="center"/>
          </w:tcPr>
          <w:p w14:paraId="52EB4A69" w14:textId="77777777" w:rsidR="00876082" w:rsidRPr="00D37390" w:rsidRDefault="00876082" w:rsidP="00D05056">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tcPr>
          <w:p w14:paraId="2792828D" w14:textId="77777777" w:rsidR="00876082" w:rsidRPr="00D37390" w:rsidRDefault="00876082" w:rsidP="00D05056">
            <w:pPr>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hAnsi="Gill Sans MT" w:cstheme="minorHAnsi"/>
                <w:color w:val="000000"/>
                <w:kern w:val="24"/>
                <w:sz w:val="18"/>
                <w:szCs w:val="18"/>
                <w:lang w:eastAsia="zh-HK"/>
              </w:rPr>
              <w:t>Q4</w:t>
            </w:r>
          </w:p>
        </w:tc>
        <w:tc>
          <w:tcPr>
            <w:tcW w:w="1701" w:type="dxa"/>
            <w:shd w:val="clear" w:color="auto" w:fill="auto"/>
            <w:tcMar>
              <w:top w:w="9" w:type="dxa"/>
              <w:left w:w="9" w:type="dxa"/>
              <w:bottom w:w="0" w:type="dxa"/>
              <w:right w:w="9" w:type="dxa"/>
            </w:tcMar>
            <w:vAlign w:val="center"/>
          </w:tcPr>
          <w:p w14:paraId="3AA71DFC" w14:textId="77777777" w:rsidR="00876082" w:rsidRPr="00D37390" w:rsidRDefault="00876082" w:rsidP="00D05056">
            <w:pPr>
              <w:widowControl/>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w:t>
            </w:r>
          </w:p>
        </w:tc>
        <w:tc>
          <w:tcPr>
            <w:tcW w:w="1984" w:type="dxa"/>
            <w:shd w:val="clear" w:color="auto" w:fill="auto"/>
            <w:tcMar>
              <w:top w:w="9" w:type="dxa"/>
              <w:left w:w="9" w:type="dxa"/>
              <w:bottom w:w="0" w:type="dxa"/>
              <w:right w:w="9" w:type="dxa"/>
            </w:tcMar>
            <w:vAlign w:val="center"/>
          </w:tcPr>
          <w:p w14:paraId="38362051" w14:textId="77777777" w:rsidR="00876082" w:rsidRPr="00D37390" w:rsidRDefault="00876082" w:rsidP="00D05056">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Feedback from evaluation forms to be completed by a target audience of about 30 people.</w:t>
            </w:r>
          </w:p>
        </w:tc>
        <w:tc>
          <w:tcPr>
            <w:tcW w:w="1418" w:type="dxa"/>
            <w:shd w:val="clear" w:color="auto" w:fill="auto"/>
            <w:tcMar>
              <w:top w:w="9" w:type="dxa"/>
              <w:left w:w="9" w:type="dxa"/>
              <w:bottom w:w="0" w:type="dxa"/>
              <w:right w:w="9" w:type="dxa"/>
            </w:tcMar>
            <w:vAlign w:val="center"/>
          </w:tcPr>
          <w:p w14:paraId="0F82A01E" w14:textId="77777777" w:rsidR="00876082" w:rsidRPr="00D37390" w:rsidRDefault="00876082" w:rsidP="00D05056">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USD 26,000</w:t>
            </w:r>
          </w:p>
        </w:tc>
        <w:tc>
          <w:tcPr>
            <w:tcW w:w="1134" w:type="dxa"/>
            <w:shd w:val="clear" w:color="auto" w:fill="auto"/>
            <w:tcMar>
              <w:top w:w="9" w:type="dxa"/>
              <w:left w:w="9" w:type="dxa"/>
              <w:bottom w:w="0" w:type="dxa"/>
              <w:right w:w="9" w:type="dxa"/>
            </w:tcMar>
            <w:vAlign w:val="center"/>
          </w:tcPr>
          <w:p w14:paraId="79ACF31B" w14:textId="6A9E6EA2" w:rsidR="00876082" w:rsidRPr="00D37390" w:rsidRDefault="00876082" w:rsidP="00D05056">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TCTF</w:t>
            </w:r>
          </w:p>
        </w:tc>
      </w:tr>
      <w:tr w:rsidR="009F7F68" w:rsidRPr="00D37390" w14:paraId="79735FB8" w14:textId="77777777" w:rsidTr="001E1132">
        <w:trPr>
          <w:trHeight w:val="2268"/>
        </w:trPr>
        <w:tc>
          <w:tcPr>
            <w:tcW w:w="851" w:type="dxa"/>
            <w:shd w:val="clear" w:color="auto" w:fill="auto"/>
            <w:tcMar>
              <w:top w:w="9" w:type="dxa"/>
              <w:left w:w="9" w:type="dxa"/>
              <w:bottom w:w="0" w:type="dxa"/>
              <w:right w:w="9" w:type="dxa"/>
            </w:tcMar>
            <w:vAlign w:val="center"/>
          </w:tcPr>
          <w:p w14:paraId="5D6CE40B" w14:textId="5A2C1260" w:rsidR="009F7F68" w:rsidRPr="00675B0C" w:rsidRDefault="009F7F68" w:rsidP="009F7F68">
            <w:pPr>
              <w:widowControl/>
              <w:spacing w:line="240" w:lineRule="exact"/>
              <w:jc w:val="center"/>
              <w:textAlignment w:val="center"/>
              <w:rPr>
                <w:rFonts w:ascii="Gill Sans MT" w:hAnsi="Gill Sans MT" w:cs="Arial"/>
                <w:color w:val="000000"/>
                <w:kern w:val="24"/>
                <w:sz w:val="18"/>
                <w:szCs w:val="18"/>
                <w:lang w:eastAsia="zh-HK"/>
              </w:rPr>
            </w:pPr>
            <w:r>
              <w:rPr>
                <w:rFonts w:ascii="Gill Sans MT" w:hAnsi="Gill Sans MT" w:cs="Arial" w:hint="eastAsia"/>
                <w:color w:val="000000"/>
                <w:kern w:val="24"/>
                <w:sz w:val="18"/>
                <w:szCs w:val="18"/>
                <w:lang w:eastAsia="zh-HK"/>
              </w:rPr>
              <w:t>5</w:t>
            </w:r>
          </w:p>
        </w:tc>
        <w:tc>
          <w:tcPr>
            <w:tcW w:w="992" w:type="dxa"/>
            <w:shd w:val="clear" w:color="auto" w:fill="auto"/>
            <w:tcMar>
              <w:top w:w="9" w:type="dxa"/>
              <w:left w:w="9" w:type="dxa"/>
              <w:bottom w:w="0" w:type="dxa"/>
              <w:right w:w="9" w:type="dxa"/>
            </w:tcMar>
            <w:vAlign w:val="center"/>
          </w:tcPr>
          <w:p w14:paraId="35755FE6" w14:textId="663E53A7" w:rsidR="009F7F68" w:rsidRPr="00675B0C" w:rsidRDefault="009F7F68" w:rsidP="009F7F68">
            <w:pPr>
              <w:widowControl/>
              <w:spacing w:line="240" w:lineRule="exact"/>
              <w:jc w:val="center"/>
              <w:textAlignment w:val="center"/>
              <w:rPr>
                <w:rFonts w:ascii="Gill Sans MT" w:hAnsi="Gill Sans MT" w:cs="Arial"/>
                <w:color w:val="000000"/>
                <w:kern w:val="24"/>
                <w:sz w:val="18"/>
                <w:szCs w:val="18"/>
                <w:lang w:eastAsia="zh-HK"/>
              </w:rPr>
            </w:pPr>
            <w:r>
              <w:rPr>
                <w:rFonts w:ascii="Gill Sans MT" w:hAnsi="Gill Sans MT" w:cs="Arial" w:hint="eastAsia"/>
                <w:color w:val="000000"/>
                <w:kern w:val="24"/>
                <w:sz w:val="18"/>
                <w:szCs w:val="18"/>
                <w:lang w:eastAsia="zh-HK"/>
              </w:rPr>
              <w:t>K</w:t>
            </w:r>
            <w:r>
              <w:rPr>
                <w:rFonts w:ascii="Gill Sans MT" w:hAnsi="Gill Sans MT" w:cs="Arial"/>
                <w:color w:val="000000"/>
                <w:kern w:val="24"/>
                <w:sz w:val="18"/>
                <w:szCs w:val="18"/>
                <w:lang w:eastAsia="zh-HK"/>
              </w:rPr>
              <w:t>RA 1-3</w:t>
            </w:r>
          </w:p>
        </w:tc>
        <w:tc>
          <w:tcPr>
            <w:tcW w:w="2694" w:type="dxa"/>
            <w:shd w:val="clear" w:color="auto" w:fill="auto"/>
            <w:tcMar>
              <w:top w:w="9" w:type="dxa"/>
              <w:left w:w="9" w:type="dxa"/>
              <w:bottom w:w="0" w:type="dxa"/>
              <w:right w:w="9" w:type="dxa"/>
            </w:tcMar>
            <w:vAlign w:val="center"/>
          </w:tcPr>
          <w:p w14:paraId="72ECD597" w14:textId="7E547B70" w:rsidR="009F7F68" w:rsidRPr="00D37390" w:rsidRDefault="009F7F68" w:rsidP="009F7F68">
            <w:pPr>
              <w:widowControl/>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To: (a) implement training initiatives in the priority operational and research areas as identified in the TRCG annual report; and (b) enhance Members' capability and capacity in the assessment of damage and pre-assessment of potential impact caused by landfalling TCs</w:t>
            </w:r>
          </w:p>
        </w:tc>
        <w:tc>
          <w:tcPr>
            <w:tcW w:w="1701" w:type="dxa"/>
            <w:shd w:val="clear" w:color="auto" w:fill="auto"/>
            <w:tcMar>
              <w:top w:w="9" w:type="dxa"/>
              <w:left w:w="9" w:type="dxa"/>
              <w:bottom w:w="0" w:type="dxa"/>
              <w:right w:w="9" w:type="dxa"/>
            </w:tcMar>
            <w:vAlign w:val="center"/>
          </w:tcPr>
          <w:p w14:paraId="5CD1FCA5" w14:textId="77777777" w:rsidR="009F7F68" w:rsidRDefault="009F7F68" w:rsidP="009F7F68">
            <w:pPr>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hint="eastAsia"/>
                <w:kern w:val="24"/>
                <w:sz w:val="18"/>
                <w:szCs w:val="18"/>
                <w:lang w:eastAsia="zh-HK"/>
              </w:rPr>
              <w:t>R</w:t>
            </w:r>
            <w:r>
              <w:rPr>
                <w:rFonts w:ascii="Gill Sans MT" w:hAnsi="Gill Sans MT" w:cstheme="minorHAnsi"/>
                <w:kern w:val="24"/>
                <w:sz w:val="18"/>
                <w:szCs w:val="18"/>
                <w:lang w:eastAsia="zh-HK"/>
              </w:rPr>
              <w:t>oving Seminar</w:t>
            </w:r>
          </w:p>
          <w:p w14:paraId="7818071E" w14:textId="77777777" w:rsidR="009F7F68" w:rsidRDefault="009F7F68" w:rsidP="009F7F68">
            <w:pPr>
              <w:spacing w:line="240" w:lineRule="exact"/>
              <w:jc w:val="center"/>
              <w:textAlignment w:val="center"/>
              <w:rPr>
                <w:rFonts w:ascii="Gill Sans MT" w:hAnsi="Gill Sans MT" w:cstheme="minorHAnsi"/>
                <w:kern w:val="24"/>
                <w:sz w:val="18"/>
                <w:szCs w:val="18"/>
                <w:lang w:eastAsia="zh-HK"/>
              </w:rPr>
            </w:pPr>
          </w:p>
          <w:p w14:paraId="02CAF64C" w14:textId="44048A01" w:rsidR="009F7F68" w:rsidRPr="00D37390" w:rsidRDefault="009F7F68" w:rsidP="009F7F68">
            <w:pPr>
              <w:spacing w:line="240" w:lineRule="exact"/>
              <w:jc w:val="center"/>
              <w:textAlignment w:val="center"/>
              <w:rPr>
                <w:rFonts w:ascii="Gill Sans MT" w:hAnsi="Gill Sans MT" w:cstheme="minorHAnsi"/>
                <w:kern w:val="24"/>
                <w:sz w:val="18"/>
                <w:szCs w:val="18"/>
                <w:lang w:eastAsia="zh-HK"/>
              </w:rPr>
            </w:pPr>
            <w:r>
              <w:rPr>
                <w:rFonts w:ascii="Gill Sans MT" w:hAnsi="Gill Sans MT" w:cstheme="minorHAnsi" w:hint="eastAsia"/>
                <w:kern w:val="24"/>
                <w:sz w:val="18"/>
                <w:szCs w:val="18"/>
                <w:lang w:eastAsia="zh-HK"/>
              </w:rPr>
              <w:t>[</w:t>
            </w:r>
            <w:r>
              <w:rPr>
                <w:rFonts w:ascii="Gill Sans MT" w:hAnsi="Gill Sans MT" w:cstheme="minorHAnsi"/>
                <w:kern w:val="24"/>
                <w:sz w:val="18"/>
                <w:szCs w:val="18"/>
                <w:lang w:eastAsia="zh-HK"/>
              </w:rPr>
              <w:t>Impact based forecasting]</w:t>
            </w:r>
          </w:p>
        </w:tc>
        <w:tc>
          <w:tcPr>
            <w:tcW w:w="992" w:type="dxa"/>
            <w:shd w:val="clear" w:color="auto" w:fill="auto"/>
            <w:tcMar>
              <w:top w:w="9" w:type="dxa"/>
              <w:left w:w="9" w:type="dxa"/>
              <w:bottom w:w="0" w:type="dxa"/>
              <w:right w:w="9" w:type="dxa"/>
            </w:tcMar>
            <w:vAlign w:val="center"/>
          </w:tcPr>
          <w:p w14:paraId="3F577F93" w14:textId="57673DDE" w:rsidR="009F7F68" w:rsidRPr="00D37390" w:rsidRDefault="009F7F68" w:rsidP="009F7F68">
            <w:pPr>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WGM, WGH and WGDRR</w:t>
            </w:r>
          </w:p>
        </w:tc>
        <w:tc>
          <w:tcPr>
            <w:tcW w:w="1276" w:type="dxa"/>
            <w:shd w:val="clear" w:color="auto" w:fill="auto"/>
            <w:tcMar>
              <w:top w:w="9" w:type="dxa"/>
              <w:left w:w="9" w:type="dxa"/>
              <w:bottom w:w="0" w:type="dxa"/>
              <w:right w:w="9" w:type="dxa"/>
            </w:tcMar>
            <w:vAlign w:val="center"/>
          </w:tcPr>
          <w:p w14:paraId="1AC60C90" w14:textId="2EBD58CC" w:rsidR="009F7F68" w:rsidRPr="00D37390" w:rsidRDefault="009F7F68" w:rsidP="009F7F68">
            <w:pPr>
              <w:spacing w:line="240" w:lineRule="exact"/>
              <w:jc w:val="center"/>
              <w:textAlignment w:val="center"/>
              <w:rPr>
                <w:rFonts w:ascii="Gill Sans MT" w:eastAsia="Times New Roman" w:hAnsi="Gill Sans MT" w:cstheme="minorHAnsi"/>
                <w:color w:val="000000"/>
                <w:kern w:val="24"/>
                <w:sz w:val="18"/>
                <w:szCs w:val="18"/>
                <w:lang w:eastAsia="zh-HK"/>
              </w:rPr>
            </w:pPr>
            <w:r w:rsidRPr="00D37390">
              <w:rPr>
                <w:rFonts w:ascii="Gill Sans MT" w:eastAsia="Times New Roman" w:hAnsi="Gill Sans MT" w:cstheme="minorHAnsi"/>
                <w:color w:val="000000"/>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tcPr>
          <w:p w14:paraId="3ADCB8D8" w14:textId="31045A35" w:rsidR="009F7F68" w:rsidRPr="00D37390" w:rsidRDefault="009F7F68" w:rsidP="009F7F68">
            <w:pPr>
              <w:spacing w:line="240" w:lineRule="exact"/>
              <w:jc w:val="center"/>
              <w:textAlignment w:val="center"/>
              <w:rPr>
                <w:rFonts w:ascii="Gill Sans MT" w:hAnsi="Gill Sans MT" w:cstheme="minorHAnsi"/>
                <w:color w:val="000000"/>
                <w:kern w:val="24"/>
                <w:sz w:val="18"/>
                <w:szCs w:val="18"/>
                <w:lang w:eastAsia="zh-HK"/>
              </w:rPr>
            </w:pPr>
            <w:r w:rsidRPr="00D37390">
              <w:rPr>
                <w:rFonts w:ascii="Gill Sans MT" w:hAnsi="Gill Sans MT" w:cstheme="minorHAnsi"/>
                <w:color w:val="000000"/>
                <w:kern w:val="24"/>
                <w:sz w:val="18"/>
                <w:szCs w:val="18"/>
                <w:lang w:eastAsia="zh-HK"/>
              </w:rPr>
              <w:t>Q4</w:t>
            </w:r>
          </w:p>
        </w:tc>
        <w:tc>
          <w:tcPr>
            <w:tcW w:w="1701" w:type="dxa"/>
            <w:shd w:val="clear" w:color="auto" w:fill="auto"/>
            <w:tcMar>
              <w:top w:w="9" w:type="dxa"/>
              <w:left w:w="9" w:type="dxa"/>
              <w:bottom w:w="0" w:type="dxa"/>
              <w:right w:w="9" w:type="dxa"/>
            </w:tcMar>
            <w:vAlign w:val="center"/>
          </w:tcPr>
          <w:p w14:paraId="40AC09B7" w14:textId="0F0583C4" w:rsidR="009F7F68" w:rsidRPr="00D37390" w:rsidRDefault="009F7F68" w:rsidP="009F7F68">
            <w:pPr>
              <w:widowControl/>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w:t>
            </w:r>
          </w:p>
        </w:tc>
        <w:tc>
          <w:tcPr>
            <w:tcW w:w="1984" w:type="dxa"/>
            <w:shd w:val="clear" w:color="auto" w:fill="auto"/>
            <w:tcMar>
              <w:top w:w="9" w:type="dxa"/>
              <w:left w:w="9" w:type="dxa"/>
              <w:bottom w:w="0" w:type="dxa"/>
              <w:right w:w="9" w:type="dxa"/>
            </w:tcMar>
            <w:vAlign w:val="center"/>
          </w:tcPr>
          <w:p w14:paraId="22FD83C1" w14:textId="619CA7E1" w:rsidR="009F7F68" w:rsidRPr="00D37390" w:rsidRDefault="009F7F68" w:rsidP="009F7F68">
            <w:pPr>
              <w:spacing w:line="240" w:lineRule="exact"/>
              <w:jc w:val="center"/>
              <w:textAlignment w:val="center"/>
              <w:rPr>
                <w:rFonts w:ascii="Gill Sans MT" w:hAnsi="Gill Sans MT" w:cstheme="minorHAnsi"/>
                <w:kern w:val="0"/>
                <w:sz w:val="18"/>
                <w:szCs w:val="18"/>
                <w:lang w:eastAsia="zh-HK"/>
              </w:rPr>
            </w:pPr>
            <w:r w:rsidRPr="00D37390">
              <w:rPr>
                <w:rFonts w:ascii="Gill Sans MT" w:hAnsi="Gill Sans MT" w:cstheme="minorHAnsi"/>
                <w:kern w:val="0"/>
                <w:sz w:val="18"/>
                <w:szCs w:val="18"/>
                <w:lang w:eastAsia="zh-HK"/>
              </w:rPr>
              <w:t>Feedback from evaluation forms to be completed by a target audience of about 30 people.</w:t>
            </w:r>
          </w:p>
        </w:tc>
        <w:tc>
          <w:tcPr>
            <w:tcW w:w="1418" w:type="dxa"/>
            <w:shd w:val="clear" w:color="auto" w:fill="auto"/>
            <w:tcMar>
              <w:top w:w="9" w:type="dxa"/>
              <w:left w:w="9" w:type="dxa"/>
              <w:bottom w:w="0" w:type="dxa"/>
              <w:right w:w="9" w:type="dxa"/>
            </w:tcMar>
            <w:vAlign w:val="center"/>
          </w:tcPr>
          <w:p w14:paraId="72B44785" w14:textId="7DE43137" w:rsidR="009F7F68" w:rsidRPr="00D37390" w:rsidRDefault="009F7F68" w:rsidP="009F7F68">
            <w:pPr>
              <w:spacing w:line="240" w:lineRule="exact"/>
              <w:jc w:val="center"/>
              <w:textAlignment w:val="center"/>
              <w:rPr>
                <w:rFonts w:ascii="Gill Sans MT" w:hAnsi="Gill Sans MT" w:cstheme="minorHAnsi"/>
                <w:kern w:val="0"/>
                <w:sz w:val="18"/>
                <w:szCs w:val="18"/>
                <w:lang w:eastAsia="zh-HK"/>
              </w:rPr>
            </w:pPr>
            <w:r>
              <w:rPr>
                <w:rFonts w:ascii="Gill Sans MT" w:hAnsi="Gill Sans MT" w:cstheme="minorHAnsi" w:hint="eastAsia"/>
                <w:kern w:val="0"/>
                <w:sz w:val="18"/>
                <w:szCs w:val="18"/>
                <w:lang w:eastAsia="zh-HK"/>
              </w:rPr>
              <w:t>U</w:t>
            </w:r>
            <w:r>
              <w:rPr>
                <w:rFonts w:ascii="Gill Sans MT" w:hAnsi="Gill Sans MT" w:cstheme="minorHAnsi"/>
                <w:kern w:val="0"/>
                <w:sz w:val="18"/>
                <w:szCs w:val="18"/>
                <w:lang w:eastAsia="zh-HK"/>
              </w:rPr>
              <w:t>SD 16,000</w:t>
            </w:r>
          </w:p>
        </w:tc>
        <w:tc>
          <w:tcPr>
            <w:tcW w:w="1134" w:type="dxa"/>
            <w:shd w:val="clear" w:color="auto" w:fill="auto"/>
            <w:tcMar>
              <w:top w:w="9" w:type="dxa"/>
              <w:left w:w="9" w:type="dxa"/>
              <w:bottom w:w="0" w:type="dxa"/>
              <w:right w:w="9" w:type="dxa"/>
            </w:tcMar>
            <w:vAlign w:val="center"/>
          </w:tcPr>
          <w:p w14:paraId="0928B34E" w14:textId="3E8E9BC8" w:rsidR="009F7F68" w:rsidRPr="00D37390" w:rsidRDefault="009F7F68" w:rsidP="009F7F68">
            <w:pPr>
              <w:spacing w:line="240" w:lineRule="exact"/>
              <w:jc w:val="center"/>
              <w:textAlignment w:val="center"/>
              <w:rPr>
                <w:rFonts w:ascii="Gill Sans MT" w:hAnsi="Gill Sans MT" w:cstheme="minorHAnsi"/>
                <w:kern w:val="0"/>
                <w:sz w:val="18"/>
                <w:szCs w:val="18"/>
                <w:lang w:eastAsia="zh-HK"/>
              </w:rPr>
            </w:pPr>
            <w:r>
              <w:rPr>
                <w:rFonts w:ascii="Gill Sans MT" w:hAnsi="Gill Sans MT" w:cstheme="minorHAnsi" w:hint="eastAsia"/>
                <w:kern w:val="0"/>
                <w:sz w:val="18"/>
                <w:szCs w:val="18"/>
                <w:lang w:eastAsia="zh-HK"/>
              </w:rPr>
              <w:t>T</w:t>
            </w:r>
            <w:r>
              <w:rPr>
                <w:rFonts w:ascii="Gill Sans MT" w:hAnsi="Gill Sans MT" w:cstheme="minorHAnsi"/>
                <w:kern w:val="0"/>
                <w:sz w:val="18"/>
                <w:szCs w:val="18"/>
                <w:lang w:eastAsia="zh-HK"/>
              </w:rPr>
              <w:t>CTF</w:t>
            </w:r>
          </w:p>
        </w:tc>
      </w:tr>
      <w:tr w:rsidR="009F7F68" w:rsidRPr="00D37390" w14:paraId="1784B82A" w14:textId="77777777" w:rsidTr="001E1132">
        <w:trPr>
          <w:trHeight w:val="964"/>
        </w:trPr>
        <w:tc>
          <w:tcPr>
            <w:tcW w:w="851" w:type="dxa"/>
            <w:shd w:val="clear" w:color="auto" w:fill="auto"/>
            <w:tcMar>
              <w:top w:w="9" w:type="dxa"/>
              <w:left w:w="9" w:type="dxa"/>
              <w:bottom w:w="0" w:type="dxa"/>
              <w:right w:w="9" w:type="dxa"/>
            </w:tcMar>
            <w:vAlign w:val="center"/>
            <w:hideMark/>
          </w:tcPr>
          <w:p w14:paraId="7D9D0762" w14:textId="4B125EE7" w:rsidR="009F7F68" w:rsidRPr="00D37390" w:rsidRDefault="009F7F68" w:rsidP="009F7F68">
            <w:pPr>
              <w:widowControl/>
              <w:spacing w:line="240" w:lineRule="exact"/>
              <w:jc w:val="center"/>
              <w:textAlignment w:val="center"/>
              <w:rPr>
                <w:rFonts w:ascii="Gill Sans MT" w:eastAsia="Times New Roman" w:hAnsi="Gill Sans MT" w:cs="Arial"/>
                <w:kern w:val="0"/>
                <w:sz w:val="18"/>
                <w:szCs w:val="18"/>
                <w:lang w:eastAsia="zh-HK"/>
              </w:rPr>
            </w:pPr>
            <w:r>
              <w:rPr>
                <w:rFonts w:ascii="Gill Sans MT" w:eastAsia="Times New Roman" w:hAnsi="Gill Sans MT" w:cs="Arial"/>
                <w:color w:val="000000"/>
                <w:kern w:val="24"/>
                <w:sz w:val="18"/>
                <w:szCs w:val="18"/>
                <w:lang w:eastAsia="zh-HK"/>
              </w:rPr>
              <w:t>6</w:t>
            </w:r>
          </w:p>
        </w:tc>
        <w:tc>
          <w:tcPr>
            <w:tcW w:w="992" w:type="dxa"/>
            <w:shd w:val="clear" w:color="auto" w:fill="auto"/>
            <w:tcMar>
              <w:top w:w="9" w:type="dxa"/>
              <w:left w:w="9" w:type="dxa"/>
              <w:bottom w:w="0" w:type="dxa"/>
              <w:right w:w="9" w:type="dxa"/>
            </w:tcMar>
            <w:vAlign w:val="center"/>
            <w:hideMark/>
          </w:tcPr>
          <w:p w14:paraId="0C312B39" w14:textId="77777777" w:rsidR="009F7F68" w:rsidRPr="00D37390" w:rsidRDefault="009F7F68" w:rsidP="009F7F68">
            <w:pPr>
              <w:widowControl/>
              <w:spacing w:line="240" w:lineRule="exact"/>
              <w:jc w:val="center"/>
              <w:textAlignment w:val="center"/>
              <w:rPr>
                <w:rFonts w:ascii="Gill Sans MT" w:eastAsia="Times New Roman" w:hAnsi="Gill Sans MT" w:cs="Arial"/>
                <w:kern w:val="0"/>
                <w:sz w:val="18"/>
                <w:szCs w:val="18"/>
                <w:lang w:eastAsia="zh-HK"/>
              </w:rPr>
            </w:pPr>
            <w:r w:rsidRPr="00D37390">
              <w:rPr>
                <w:rFonts w:ascii="Gill Sans MT" w:eastAsia="Times New Roman" w:hAnsi="Gill Sans MT" w:cs="Arial"/>
                <w:color w:val="000000"/>
                <w:kern w:val="24"/>
                <w:sz w:val="18"/>
                <w:szCs w:val="18"/>
                <w:lang w:eastAsia="zh-HK"/>
              </w:rPr>
              <w:t>KRA 1-3</w:t>
            </w:r>
          </w:p>
        </w:tc>
        <w:tc>
          <w:tcPr>
            <w:tcW w:w="2694" w:type="dxa"/>
            <w:shd w:val="clear" w:color="auto" w:fill="auto"/>
            <w:tcMar>
              <w:top w:w="9" w:type="dxa"/>
              <w:left w:w="9" w:type="dxa"/>
              <w:bottom w:w="0" w:type="dxa"/>
              <w:right w:w="9" w:type="dxa"/>
            </w:tcMar>
            <w:vAlign w:val="center"/>
            <w:hideMark/>
          </w:tcPr>
          <w:p w14:paraId="5553DD7B"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color w:val="000000"/>
                <w:kern w:val="24"/>
                <w:sz w:val="18"/>
                <w:szCs w:val="18"/>
                <w:lang w:eastAsia="zh-HK"/>
              </w:rPr>
              <w:t>To enhance TC Members' capacity and knowledge in operational tropical cyclone forecasting.</w:t>
            </w:r>
          </w:p>
        </w:tc>
        <w:tc>
          <w:tcPr>
            <w:tcW w:w="1701" w:type="dxa"/>
            <w:shd w:val="clear" w:color="auto" w:fill="auto"/>
            <w:tcMar>
              <w:top w:w="9" w:type="dxa"/>
              <w:left w:w="9" w:type="dxa"/>
              <w:bottom w:w="0" w:type="dxa"/>
              <w:right w:w="9" w:type="dxa"/>
            </w:tcMar>
            <w:vAlign w:val="center"/>
            <w:hideMark/>
          </w:tcPr>
          <w:p w14:paraId="0D64A53B"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Attachment of forecasters from TC Members to RSMC Tokyo</w:t>
            </w:r>
          </w:p>
        </w:tc>
        <w:tc>
          <w:tcPr>
            <w:tcW w:w="992" w:type="dxa"/>
            <w:shd w:val="clear" w:color="auto" w:fill="auto"/>
            <w:tcMar>
              <w:top w:w="9" w:type="dxa"/>
              <w:left w:w="9" w:type="dxa"/>
              <w:bottom w:w="0" w:type="dxa"/>
              <w:right w:w="9" w:type="dxa"/>
            </w:tcMar>
            <w:vAlign w:val="center"/>
            <w:hideMark/>
          </w:tcPr>
          <w:p w14:paraId="69239156"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nil</w:t>
            </w:r>
          </w:p>
        </w:tc>
        <w:tc>
          <w:tcPr>
            <w:tcW w:w="1276" w:type="dxa"/>
            <w:shd w:val="clear" w:color="auto" w:fill="auto"/>
            <w:tcMar>
              <w:top w:w="9" w:type="dxa"/>
              <w:left w:w="9" w:type="dxa"/>
              <w:bottom w:w="0" w:type="dxa"/>
              <w:right w:w="9" w:type="dxa"/>
            </w:tcMar>
            <w:vAlign w:val="center"/>
            <w:hideMark/>
          </w:tcPr>
          <w:p w14:paraId="148B8655"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Provision of administrative and logistic support.</w:t>
            </w:r>
          </w:p>
        </w:tc>
        <w:tc>
          <w:tcPr>
            <w:tcW w:w="1134" w:type="dxa"/>
            <w:shd w:val="clear" w:color="auto" w:fill="auto"/>
            <w:tcMar>
              <w:top w:w="9" w:type="dxa"/>
              <w:left w:w="9" w:type="dxa"/>
              <w:bottom w:w="0" w:type="dxa"/>
              <w:right w:w="9" w:type="dxa"/>
            </w:tcMar>
            <w:vAlign w:val="center"/>
            <w:hideMark/>
          </w:tcPr>
          <w:p w14:paraId="47AD288B" w14:textId="42E0EAAA" w:rsidR="009F7F68" w:rsidRPr="00E359FE" w:rsidRDefault="009F7F68" w:rsidP="009F7F68">
            <w:pPr>
              <w:widowControl/>
              <w:spacing w:line="240" w:lineRule="exact"/>
              <w:jc w:val="center"/>
              <w:textAlignment w:val="center"/>
              <w:rPr>
                <w:rFonts w:ascii="Gill Sans MT" w:eastAsia="Times New Roman" w:hAnsi="Gill Sans MT" w:cstheme="minorHAnsi"/>
                <w:i/>
                <w:iCs/>
                <w:kern w:val="24"/>
                <w:sz w:val="18"/>
                <w:szCs w:val="18"/>
                <w:lang w:eastAsia="zh-HK"/>
              </w:rPr>
            </w:pPr>
            <w:r w:rsidRPr="00E359FE">
              <w:rPr>
                <w:rFonts w:ascii="Gill Sans MT" w:eastAsia="Times New Roman" w:hAnsi="Gill Sans MT" w:cstheme="minorHAnsi"/>
                <w:i/>
                <w:iCs/>
                <w:kern w:val="24"/>
                <w:sz w:val="18"/>
                <w:szCs w:val="18"/>
                <w:lang w:eastAsia="zh-HK"/>
              </w:rPr>
              <w:t>Q1 of 202</w:t>
            </w:r>
            <w:r>
              <w:rPr>
                <w:rFonts w:ascii="Gill Sans MT" w:eastAsia="Times New Roman" w:hAnsi="Gill Sans MT" w:cstheme="minorHAnsi"/>
                <w:i/>
                <w:iCs/>
                <w:kern w:val="24"/>
                <w:sz w:val="18"/>
                <w:szCs w:val="18"/>
                <w:lang w:eastAsia="zh-HK"/>
              </w:rPr>
              <w:t>3</w:t>
            </w:r>
          </w:p>
          <w:p w14:paraId="58F94924"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p>
        </w:tc>
        <w:tc>
          <w:tcPr>
            <w:tcW w:w="1701" w:type="dxa"/>
            <w:shd w:val="clear" w:color="auto" w:fill="auto"/>
            <w:tcMar>
              <w:top w:w="9" w:type="dxa"/>
              <w:left w:w="9" w:type="dxa"/>
              <w:bottom w:w="0" w:type="dxa"/>
              <w:right w:w="9" w:type="dxa"/>
            </w:tcMar>
            <w:vAlign w:val="center"/>
            <w:hideMark/>
          </w:tcPr>
          <w:p w14:paraId="6E77D273"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RSMC Tokyo, WMO</w:t>
            </w:r>
          </w:p>
        </w:tc>
        <w:tc>
          <w:tcPr>
            <w:tcW w:w="1984" w:type="dxa"/>
            <w:shd w:val="clear" w:color="auto" w:fill="auto"/>
            <w:tcMar>
              <w:top w:w="9" w:type="dxa"/>
              <w:left w:w="9" w:type="dxa"/>
              <w:bottom w:w="0" w:type="dxa"/>
              <w:right w:w="9" w:type="dxa"/>
            </w:tcMar>
            <w:vAlign w:val="center"/>
            <w:hideMark/>
          </w:tcPr>
          <w:p w14:paraId="05D186F5"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0"/>
                <w:sz w:val="18"/>
                <w:szCs w:val="18"/>
                <w:lang w:eastAsia="zh-HK"/>
              </w:rPr>
            </w:pPr>
            <w:r w:rsidRPr="00D37390">
              <w:rPr>
                <w:rFonts w:ascii="Gill Sans MT" w:eastAsia="Times New Roman" w:hAnsi="Gill Sans MT" w:cstheme="minorHAnsi"/>
                <w:kern w:val="24"/>
                <w:sz w:val="18"/>
                <w:szCs w:val="18"/>
                <w:lang w:eastAsia="zh-HK"/>
              </w:rPr>
              <w:t>Assessment as given in RSMC Tokyo report.</w:t>
            </w:r>
          </w:p>
        </w:tc>
        <w:tc>
          <w:tcPr>
            <w:tcW w:w="1418" w:type="dxa"/>
            <w:shd w:val="clear" w:color="auto" w:fill="auto"/>
            <w:tcMar>
              <w:top w:w="9" w:type="dxa"/>
              <w:left w:w="9" w:type="dxa"/>
              <w:bottom w:w="0" w:type="dxa"/>
              <w:right w:w="9" w:type="dxa"/>
            </w:tcMar>
            <w:vAlign w:val="center"/>
            <w:hideMark/>
          </w:tcPr>
          <w:p w14:paraId="52331E2C" w14:textId="77777777" w:rsidR="009F7F68" w:rsidRPr="00D37390" w:rsidRDefault="009F7F68" w:rsidP="009F7F68">
            <w:pPr>
              <w:widowControl/>
              <w:spacing w:line="240" w:lineRule="exact"/>
              <w:jc w:val="center"/>
              <w:textAlignment w:val="center"/>
              <w:rPr>
                <w:rFonts w:ascii="Gill Sans MT" w:hAnsi="Gill Sans MT" w:cstheme="minorHAnsi"/>
                <w:kern w:val="24"/>
                <w:sz w:val="18"/>
                <w:szCs w:val="18"/>
                <w:vertAlign w:val="superscript"/>
                <w:lang w:eastAsia="zh-HK"/>
              </w:rPr>
            </w:pPr>
            <w:r w:rsidRPr="00D37390">
              <w:rPr>
                <w:rFonts w:ascii="Gill Sans MT" w:eastAsia="Times New Roman" w:hAnsi="Gill Sans MT" w:cstheme="minorHAnsi"/>
                <w:kern w:val="24"/>
                <w:sz w:val="18"/>
                <w:szCs w:val="18"/>
                <w:lang w:eastAsia="zh-HK"/>
              </w:rPr>
              <w:t>USD 11,000</w:t>
            </w:r>
          </w:p>
        </w:tc>
        <w:tc>
          <w:tcPr>
            <w:tcW w:w="1134" w:type="dxa"/>
            <w:shd w:val="clear" w:color="auto" w:fill="auto"/>
            <w:tcMar>
              <w:top w:w="9" w:type="dxa"/>
              <w:left w:w="9" w:type="dxa"/>
              <w:bottom w:w="0" w:type="dxa"/>
              <w:right w:w="9" w:type="dxa"/>
            </w:tcMar>
            <w:vAlign w:val="center"/>
            <w:hideMark/>
          </w:tcPr>
          <w:p w14:paraId="1F918658" w14:textId="77777777" w:rsidR="009F7F68" w:rsidRPr="00D37390" w:rsidRDefault="009F7F68" w:rsidP="009F7F68">
            <w:pPr>
              <w:widowControl/>
              <w:spacing w:line="240" w:lineRule="exact"/>
              <w:jc w:val="center"/>
              <w:textAlignment w:val="center"/>
              <w:rPr>
                <w:rFonts w:ascii="Gill Sans MT" w:eastAsia="Times New Roman"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TCTF</w:t>
            </w:r>
          </w:p>
          <w:p w14:paraId="48559D6A" w14:textId="2CDBA155" w:rsidR="009F7F68" w:rsidRPr="00E359FE" w:rsidRDefault="009F7F68" w:rsidP="009F7F68">
            <w:pPr>
              <w:widowControl/>
              <w:spacing w:line="240" w:lineRule="exact"/>
              <w:jc w:val="center"/>
              <w:textAlignment w:val="center"/>
              <w:rPr>
                <w:rFonts w:ascii="Gill Sans MT" w:hAnsi="Gill Sans MT" w:cstheme="minorHAnsi"/>
                <w:kern w:val="24"/>
                <w:sz w:val="18"/>
                <w:szCs w:val="18"/>
                <w:lang w:eastAsia="zh-HK"/>
              </w:rPr>
            </w:pPr>
            <w:r w:rsidRPr="00D37390">
              <w:rPr>
                <w:rFonts w:ascii="Gill Sans MT" w:eastAsia="Times New Roman" w:hAnsi="Gill Sans MT" w:cstheme="minorHAnsi"/>
                <w:kern w:val="24"/>
                <w:sz w:val="18"/>
                <w:szCs w:val="18"/>
                <w:lang w:eastAsia="zh-HK"/>
              </w:rPr>
              <w:t>and Member self-funded</w:t>
            </w:r>
          </w:p>
        </w:tc>
      </w:tr>
    </w:tbl>
    <w:p w14:paraId="0E3D5409" w14:textId="2D6BE7E3" w:rsidR="00EE666B" w:rsidRDefault="00EE666B">
      <w:pPr>
        <w:widowControl/>
        <w:rPr>
          <w:rFonts w:asciiTheme="minorHAnsi" w:hAnsiTheme="minorHAnsi" w:cstheme="minorHAnsi"/>
          <w:szCs w:val="24"/>
        </w:rPr>
      </w:pPr>
    </w:p>
    <w:sectPr w:rsidR="00EE666B" w:rsidSect="001E32A1">
      <w:headerReference w:type="default" r:id="rId60"/>
      <w:pgSz w:w="16838" w:h="11906" w:orient="landscape" w:code="9"/>
      <w:pgMar w:top="567" w:right="567" w:bottom="426" w:left="567" w:header="283" w:footer="283"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561B" w14:textId="77777777" w:rsidR="001941E3" w:rsidRDefault="001941E3" w:rsidP="00AF67AE">
      <w:r>
        <w:separator/>
      </w:r>
    </w:p>
  </w:endnote>
  <w:endnote w:type="continuationSeparator" w:id="0">
    <w:p w14:paraId="73085DA6" w14:textId="77777777" w:rsidR="001941E3" w:rsidRDefault="001941E3" w:rsidP="00A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altName w:val="Malgun Gothic Semilight"/>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휴먼명조,한컴돋움">
    <w:altName w:val="Malgun Gothic Semilight"/>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O?uAe">
    <w:altName w:val="Malgun Gothic Semilight"/>
    <w:panose1 w:val="00000000000000000000"/>
    <w:charset w:val="88"/>
    <w:family w:val="auto"/>
    <w:notTrueType/>
    <w:pitch w:val="default"/>
    <w:sig w:usb0="00000000" w:usb1="08080000" w:usb2="00000010" w:usb3="00000000" w:csb0="00100000"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C06E" w14:textId="77777777" w:rsidR="001941E3" w:rsidRDefault="001941E3" w:rsidP="00AF67AE">
      <w:r>
        <w:separator/>
      </w:r>
    </w:p>
  </w:footnote>
  <w:footnote w:type="continuationSeparator" w:id="0">
    <w:p w14:paraId="436C4533" w14:textId="77777777" w:rsidR="001941E3" w:rsidRDefault="001941E3" w:rsidP="00AF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9434" w14:textId="2586D05D" w:rsidR="009806EC" w:rsidRPr="00243F3B" w:rsidRDefault="009806EC" w:rsidP="00243F3B">
    <w:pPr>
      <w:pStyle w:val="a4"/>
      <w:jc w:val="center"/>
      <w:rPr>
        <w:b/>
        <w:i/>
        <w:color w:val="7F7F7F" w:themeColor="text1" w:themeTint="8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36B3" w14:textId="77777777" w:rsidR="009806EC" w:rsidRDefault="009806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63BE7"/>
    <w:multiLevelType w:val="hybridMultilevel"/>
    <w:tmpl w:val="A1443E72"/>
    <w:lvl w:ilvl="0" w:tplc="F48667CE">
      <w:start w:val="1"/>
      <w:numFmt w:val="lowerRoman"/>
      <w:lvlText w:val="(%1)"/>
      <w:lvlJc w:val="left"/>
      <w:pPr>
        <w:tabs>
          <w:tab w:val="num" w:pos="840"/>
        </w:tabs>
        <w:ind w:left="840" w:hanging="360"/>
      </w:pPr>
      <w:rPr>
        <w:rFonts w:asciiTheme="minorHAnsi" w:eastAsiaTheme="minorEastAsia" w:hAnsiTheme="minorHAnsi" w:cstheme="minorHAnsi"/>
      </w:rPr>
    </w:lvl>
    <w:lvl w:ilvl="1" w:tplc="FFFFFFFF">
      <w:start w:val="1"/>
      <w:numFmt w:val="upperLetter"/>
      <w:lvlText w:val="%2."/>
      <w:lvlJc w:val="left"/>
      <w:pPr>
        <w:tabs>
          <w:tab w:val="num" w:pos="1280"/>
        </w:tabs>
        <w:ind w:left="1280" w:hanging="400"/>
      </w:pPr>
      <w:rPr>
        <w:rFonts w:cs="Times New Roman"/>
      </w:rPr>
    </w:lvl>
    <w:lvl w:ilvl="2" w:tplc="FFFFFFFF" w:tentative="1">
      <w:start w:val="1"/>
      <w:numFmt w:val="lowerRoman"/>
      <w:lvlText w:val="%3."/>
      <w:lvlJc w:val="right"/>
      <w:pPr>
        <w:tabs>
          <w:tab w:val="num" w:pos="1680"/>
        </w:tabs>
        <w:ind w:left="1680" w:hanging="400"/>
      </w:pPr>
      <w:rPr>
        <w:rFonts w:cs="Times New Roman"/>
      </w:rPr>
    </w:lvl>
    <w:lvl w:ilvl="3" w:tplc="FFFFFFFF" w:tentative="1">
      <w:start w:val="1"/>
      <w:numFmt w:val="decimal"/>
      <w:lvlText w:val="%4."/>
      <w:lvlJc w:val="left"/>
      <w:pPr>
        <w:tabs>
          <w:tab w:val="num" w:pos="2080"/>
        </w:tabs>
        <w:ind w:left="2080" w:hanging="400"/>
      </w:pPr>
      <w:rPr>
        <w:rFonts w:cs="Times New Roman"/>
      </w:rPr>
    </w:lvl>
    <w:lvl w:ilvl="4" w:tplc="FFFFFFFF" w:tentative="1">
      <w:start w:val="1"/>
      <w:numFmt w:val="upperLetter"/>
      <w:lvlText w:val="%5."/>
      <w:lvlJc w:val="left"/>
      <w:pPr>
        <w:tabs>
          <w:tab w:val="num" w:pos="2480"/>
        </w:tabs>
        <w:ind w:left="2480" w:hanging="400"/>
      </w:pPr>
      <w:rPr>
        <w:rFonts w:cs="Times New Roman"/>
      </w:rPr>
    </w:lvl>
    <w:lvl w:ilvl="5" w:tplc="FFFFFFFF" w:tentative="1">
      <w:start w:val="1"/>
      <w:numFmt w:val="lowerRoman"/>
      <w:lvlText w:val="%6."/>
      <w:lvlJc w:val="right"/>
      <w:pPr>
        <w:tabs>
          <w:tab w:val="num" w:pos="2880"/>
        </w:tabs>
        <w:ind w:left="2880" w:hanging="400"/>
      </w:pPr>
      <w:rPr>
        <w:rFonts w:cs="Times New Roman"/>
      </w:rPr>
    </w:lvl>
    <w:lvl w:ilvl="6" w:tplc="FFFFFFFF" w:tentative="1">
      <w:start w:val="1"/>
      <w:numFmt w:val="decimal"/>
      <w:lvlText w:val="%7."/>
      <w:lvlJc w:val="left"/>
      <w:pPr>
        <w:tabs>
          <w:tab w:val="num" w:pos="3280"/>
        </w:tabs>
        <w:ind w:left="3280" w:hanging="400"/>
      </w:pPr>
      <w:rPr>
        <w:rFonts w:cs="Times New Roman"/>
      </w:rPr>
    </w:lvl>
    <w:lvl w:ilvl="7" w:tplc="FFFFFFFF" w:tentative="1">
      <w:start w:val="1"/>
      <w:numFmt w:val="upperLetter"/>
      <w:lvlText w:val="%8."/>
      <w:lvlJc w:val="left"/>
      <w:pPr>
        <w:tabs>
          <w:tab w:val="num" w:pos="3680"/>
        </w:tabs>
        <w:ind w:left="3680" w:hanging="400"/>
      </w:pPr>
      <w:rPr>
        <w:rFonts w:cs="Times New Roman"/>
      </w:rPr>
    </w:lvl>
    <w:lvl w:ilvl="8" w:tplc="FFFFFFFF" w:tentative="1">
      <w:start w:val="1"/>
      <w:numFmt w:val="lowerRoman"/>
      <w:lvlText w:val="%9."/>
      <w:lvlJc w:val="right"/>
      <w:pPr>
        <w:tabs>
          <w:tab w:val="num" w:pos="4080"/>
        </w:tabs>
        <w:ind w:left="4080" w:hanging="400"/>
      </w:pPr>
      <w:rPr>
        <w:rFonts w:cs="Times New Roman"/>
      </w:rPr>
    </w:lvl>
  </w:abstractNum>
  <w:abstractNum w:abstractNumId="1" w15:restartNumberingAfterBreak="0">
    <w:nsid w:val="664D5EDD"/>
    <w:multiLevelType w:val="hybridMultilevel"/>
    <w:tmpl w:val="0DBEA542"/>
    <w:lvl w:ilvl="0" w:tplc="72BCF230">
      <w:start w:val="1"/>
      <w:numFmt w:val="lowerRoman"/>
      <w:lvlText w:val="(%1)"/>
      <w:lvlJc w:val="left"/>
      <w:pPr>
        <w:tabs>
          <w:tab w:val="num" w:pos="840"/>
        </w:tabs>
        <w:ind w:left="840" w:hanging="360"/>
      </w:pPr>
      <w:rPr>
        <w:rFonts w:asciiTheme="minorHAnsi" w:eastAsiaTheme="minorEastAsia" w:hAnsiTheme="minorHAnsi" w:cstheme="minorHAnsi"/>
      </w:rPr>
    </w:lvl>
    <w:lvl w:ilvl="1" w:tplc="FFFFFFFF">
      <w:start w:val="1"/>
      <w:numFmt w:val="upperLetter"/>
      <w:lvlText w:val="%2."/>
      <w:lvlJc w:val="left"/>
      <w:pPr>
        <w:tabs>
          <w:tab w:val="num" w:pos="1280"/>
        </w:tabs>
        <w:ind w:left="1280" w:hanging="400"/>
      </w:pPr>
      <w:rPr>
        <w:rFonts w:cs="Times New Roman"/>
      </w:rPr>
    </w:lvl>
    <w:lvl w:ilvl="2" w:tplc="FFFFFFFF" w:tentative="1">
      <w:start w:val="1"/>
      <w:numFmt w:val="lowerRoman"/>
      <w:lvlText w:val="%3."/>
      <w:lvlJc w:val="right"/>
      <w:pPr>
        <w:tabs>
          <w:tab w:val="num" w:pos="1680"/>
        </w:tabs>
        <w:ind w:left="1680" w:hanging="400"/>
      </w:pPr>
      <w:rPr>
        <w:rFonts w:cs="Times New Roman"/>
      </w:rPr>
    </w:lvl>
    <w:lvl w:ilvl="3" w:tplc="FFFFFFFF" w:tentative="1">
      <w:start w:val="1"/>
      <w:numFmt w:val="decimal"/>
      <w:lvlText w:val="%4."/>
      <w:lvlJc w:val="left"/>
      <w:pPr>
        <w:tabs>
          <w:tab w:val="num" w:pos="2080"/>
        </w:tabs>
        <w:ind w:left="2080" w:hanging="400"/>
      </w:pPr>
      <w:rPr>
        <w:rFonts w:cs="Times New Roman"/>
      </w:rPr>
    </w:lvl>
    <w:lvl w:ilvl="4" w:tplc="FFFFFFFF" w:tentative="1">
      <w:start w:val="1"/>
      <w:numFmt w:val="upperLetter"/>
      <w:lvlText w:val="%5."/>
      <w:lvlJc w:val="left"/>
      <w:pPr>
        <w:tabs>
          <w:tab w:val="num" w:pos="2480"/>
        </w:tabs>
        <w:ind w:left="2480" w:hanging="400"/>
      </w:pPr>
      <w:rPr>
        <w:rFonts w:cs="Times New Roman"/>
      </w:rPr>
    </w:lvl>
    <w:lvl w:ilvl="5" w:tplc="FFFFFFFF" w:tentative="1">
      <w:start w:val="1"/>
      <w:numFmt w:val="lowerRoman"/>
      <w:lvlText w:val="%6."/>
      <w:lvlJc w:val="right"/>
      <w:pPr>
        <w:tabs>
          <w:tab w:val="num" w:pos="2880"/>
        </w:tabs>
        <w:ind w:left="2880" w:hanging="400"/>
      </w:pPr>
      <w:rPr>
        <w:rFonts w:cs="Times New Roman"/>
      </w:rPr>
    </w:lvl>
    <w:lvl w:ilvl="6" w:tplc="FFFFFFFF" w:tentative="1">
      <w:start w:val="1"/>
      <w:numFmt w:val="decimal"/>
      <w:lvlText w:val="%7."/>
      <w:lvlJc w:val="left"/>
      <w:pPr>
        <w:tabs>
          <w:tab w:val="num" w:pos="3280"/>
        </w:tabs>
        <w:ind w:left="3280" w:hanging="400"/>
      </w:pPr>
      <w:rPr>
        <w:rFonts w:cs="Times New Roman"/>
      </w:rPr>
    </w:lvl>
    <w:lvl w:ilvl="7" w:tplc="FFFFFFFF" w:tentative="1">
      <w:start w:val="1"/>
      <w:numFmt w:val="upperLetter"/>
      <w:lvlText w:val="%8."/>
      <w:lvlJc w:val="left"/>
      <w:pPr>
        <w:tabs>
          <w:tab w:val="num" w:pos="3680"/>
        </w:tabs>
        <w:ind w:left="3680" w:hanging="400"/>
      </w:pPr>
      <w:rPr>
        <w:rFonts w:cs="Times New Roman"/>
      </w:rPr>
    </w:lvl>
    <w:lvl w:ilvl="8" w:tplc="FFFFFFFF" w:tentative="1">
      <w:start w:val="1"/>
      <w:numFmt w:val="lowerRoman"/>
      <w:lvlText w:val="%9."/>
      <w:lvlJc w:val="right"/>
      <w:pPr>
        <w:tabs>
          <w:tab w:val="num" w:pos="4080"/>
        </w:tabs>
        <w:ind w:left="4080" w:hanging="400"/>
      </w:pPr>
      <w:rPr>
        <w:rFonts w:cs="Times New Roman"/>
      </w:rPr>
    </w:lvl>
  </w:abstractNum>
  <w:abstractNum w:abstractNumId="2" w15:restartNumberingAfterBreak="0">
    <w:nsid w:val="66BF70A5"/>
    <w:multiLevelType w:val="hybridMultilevel"/>
    <w:tmpl w:val="2B82A55C"/>
    <w:lvl w:ilvl="0" w:tplc="56542E44">
      <w:start w:val="1"/>
      <w:numFmt w:val="lowerRoman"/>
      <w:lvlText w:val="(%1)"/>
      <w:lvlJc w:val="left"/>
      <w:pPr>
        <w:tabs>
          <w:tab w:val="num" w:pos="840"/>
        </w:tabs>
        <w:ind w:left="840" w:hanging="360"/>
      </w:pPr>
      <w:rPr>
        <w:rFonts w:asciiTheme="minorHAnsi" w:eastAsiaTheme="minorEastAsia" w:hAnsiTheme="minorHAnsi" w:cstheme="minorHAnsi"/>
      </w:rPr>
    </w:lvl>
    <w:lvl w:ilvl="1" w:tplc="04090019">
      <w:start w:val="1"/>
      <w:numFmt w:val="upperLetter"/>
      <w:lvlText w:val="%2."/>
      <w:lvlJc w:val="left"/>
      <w:pPr>
        <w:tabs>
          <w:tab w:val="num" w:pos="1280"/>
        </w:tabs>
        <w:ind w:left="1280" w:hanging="400"/>
      </w:pPr>
      <w:rPr>
        <w:rFonts w:cs="Times New Roman"/>
      </w:rPr>
    </w:lvl>
    <w:lvl w:ilvl="2" w:tplc="0409001B" w:tentative="1">
      <w:start w:val="1"/>
      <w:numFmt w:val="lowerRoman"/>
      <w:lvlText w:val="%3."/>
      <w:lvlJc w:val="right"/>
      <w:pPr>
        <w:tabs>
          <w:tab w:val="num" w:pos="1680"/>
        </w:tabs>
        <w:ind w:left="1680" w:hanging="400"/>
      </w:pPr>
      <w:rPr>
        <w:rFonts w:cs="Times New Roman"/>
      </w:rPr>
    </w:lvl>
    <w:lvl w:ilvl="3" w:tplc="0409000F" w:tentative="1">
      <w:start w:val="1"/>
      <w:numFmt w:val="decimal"/>
      <w:lvlText w:val="%4."/>
      <w:lvlJc w:val="left"/>
      <w:pPr>
        <w:tabs>
          <w:tab w:val="num" w:pos="2080"/>
        </w:tabs>
        <w:ind w:left="2080" w:hanging="400"/>
      </w:pPr>
      <w:rPr>
        <w:rFonts w:cs="Times New Roman"/>
      </w:rPr>
    </w:lvl>
    <w:lvl w:ilvl="4" w:tplc="04090019" w:tentative="1">
      <w:start w:val="1"/>
      <w:numFmt w:val="upperLetter"/>
      <w:lvlText w:val="%5."/>
      <w:lvlJc w:val="left"/>
      <w:pPr>
        <w:tabs>
          <w:tab w:val="num" w:pos="2480"/>
        </w:tabs>
        <w:ind w:left="2480" w:hanging="400"/>
      </w:pPr>
      <w:rPr>
        <w:rFonts w:cs="Times New Roman"/>
      </w:rPr>
    </w:lvl>
    <w:lvl w:ilvl="5" w:tplc="0409001B" w:tentative="1">
      <w:start w:val="1"/>
      <w:numFmt w:val="lowerRoman"/>
      <w:lvlText w:val="%6."/>
      <w:lvlJc w:val="right"/>
      <w:pPr>
        <w:tabs>
          <w:tab w:val="num" w:pos="2880"/>
        </w:tabs>
        <w:ind w:left="2880" w:hanging="400"/>
      </w:pPr>
      <w:rPr>
        <w:rFonts w:cs="Times New Roman"/>
      </w:rPr>
    </w:lvl>
    <w:lvl w:ilvl="6" w:tplc="0409000F" w:tentative="1">
      <w:start w:val="1"/>
      <w:numFmt w:val="decimal"/>
      <w:lvlText w:val="%7."/>
      <w:lvlJc w:val="left"/>
      <w:pPr>
        <w:tabs>
          <w:tab w:val="num" w:pos="3280"/>
        </w:tabs>
        <w:ind w:left="3280" w:hanging="400"/>
      </w:pPr>
      <w:rPr>
        <w:rFonts w:cs="Times New Roman"/>
      </w:rPr>
    </w:lvl>
    <w:lvl w:ilvl="7" w:tplc="04090019" w:tentative="1">
      <w:start w:val="1"/>
      <w:numFmt w:val="upperLetter"/>
      <w:lvlText w:val="%8."/>
      <w:lvlJc w:val="left"/>
      <w:pPr>
        <w:tabs>
          <w:tab w:val="num" w:pos="3680"/>
        </w:tabs>
        <w:ind w:left="3680" w:hanging="400"/>
      </w:pPr>
      <w:rPr>
        <w:rFonts w:cs="Times New Roman"/>
      </w:rPr>
    </w:lvl>
    <w:lvl w:ilvl="8" w:tplc="0409001B" w:tentative="1">
      <w:start w:val="1"/>
      <w:numFmt w:val="lowerRoman"/>
      <w:lvlText w:val="%9."/>
      <w:lvlJc w:val="right"/>
      <w:pPr>
        <w:tabs>
          <w:tab w:val="num" w:pos="4080"/>
        </w:tabs>
        <w:ind w:left="4080" w:hanging="400"/>
      </w:pPr>
      <w:rPr>
        <w:rFonts w:cs="Times New Roman"/>
      </w:rPr>
    </w:lvl>
  </w:abstractNum>
  <w:abstractNum w:abstractNumId="3" w15:restartNumberingAfterBreak="0">
    <w:nsid w:val="693A24DD"/>
    <w:multiLevelType w:val="multilevel"/>
    <w:tmpl w:val="C0225A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C17023C"/>
    <w:multiLevelType w:val="hybridMultilevel"/>
    <w:tmpl w:val="3C167208"/>
    <w:lvl w:ilvl="0" w:tplc="255A6B4A">
      <w:start w:val="1"/>
      <w:numFmt w:val="lowerRoman"/>
      <w:lvlText w:val="(%1)"/>
      <w:lvlJc w:val="left"/>
      <w:pPr>
        <w:tabs>
          <w:tab w:val="num" w:pos="840"/>
        </w:tabs>
        <w:ind w:left="840" w:hanging="360"/>
      </w:pPr>
      <w:rPr>
        <w:rFonts w:asciiTheme="minorHAnsi" w:eastAsiaTheme="minorEastAsia" w:hAnsiTheme="minorHAnsi" w:cstheme="minorHAnsi"/>
      </w:rPr>
    </w:lvl>
    <w:lvl w:ilvl="1" w:tplc="FFFFFFFF">
      <w:start w:val="1"/>
      <w:numFmt w:val="upperLetter"/>
      <w:lvlText w:val="%2."/>
      <w:lvlJc w:val="left"/>
      <w:pPr>
        <w:tabs>
          <w:tab w:val="num" w:pos="1280"/>
        </w:tabs>
        <w:ind w:left="1280" w:hanging="400"/>
      </w:pPr>
      <w:rPr>
        <w:rFonts w:cs="Times New Roman"/>
      </w:rPr>
    </w:lvl>
    <w:lvl w:ilvl="2" w:tplc="FFFFFFFF" w:tentative="1">
      <w:start w:val="1"/>
      <w:numFmt w:val="lowerRoman"/>
      <w:lvlText w:val="%3."/>
      <w:lvlJc w:val="right"/>
      <w:pPr>
        <w:tabs>
          <w:tab w:val="num" w:pos="1680"/>
        </w:tabs>
        <w:ind w:left="1680" w:hanging="400"/>
      </w:pPr>
      <w:rPr>
        <w:rFonts w:cs="Times New Roman"/>
      </w:rPr>
    </w:lvl>
    <w:lvl w:ilvl="3" w:tplc="FFFFFFFF" w:tentative="1">
      <w:start w:val="1"/>
      <w:numFmt w:val="decimal"/>
      <w:lvlText w:val="%4."/>
      <w:lvlJc w:val="left"/>
      <w:pPr>
        <w:tabs>
          <w:tab w:val="num" w:pos="2080"/>
        </w:tabs>
        <w:ind w:left="2080" w:hanging="400"/>
      </w:pPr>
      <w:rPr>
        <w:rFonts w:cs="Times New Roman"/>
      </w:rPr>
    </w:lvl>
    <w:lvl w:ilvl="4" w:tplc="FFFFFFFF" w:tentative="1">
      <w:start w:val="1"/>
      <w:numFmt w:val="upperLetter"/>
      <w:lvlText w:val="%5."/>
      <w:lvlJc w:val="left"/>
      <w:pPr>
        <w:tabs>
          <w:tab w:val="num" w:pos="2480"/>
        </w:tabs>
        <w:ind w:left="2480" w:hanging="400"/>
      </w:pPr>
      <w:rPr>
        <w:rFonts w:cs="Times New Roman"/>
      </w:rPr>
    </w:lvl>
    <w:lvl w:ilvl="5" w:tplc="FFFFFFFF" w:tentative="1">
      <w:start w:val="1"/>
      <w:numFmt w:val="lowerRoman"/>
      <w:lvlText w:val="%6."/>
      <w:lvlJc w:val="right"/>
      <w:pPr>
        <w:tabs>
          <w:tab w:val="num" w:pos="2880"/>
        </w:tabs>
        <w:ind w:left="2880" w:hanging="400"/>
      </w:pPr>
      <w:rPr>
        <w:rFonts w:cs="Times New Roman"/>
      </w:rPr>
    </w:lvl>
    <w:lvl w:ilvl="6" w:tplc="FFFFFFFF" w:tentative="1">
      <w:start w:val="1"/>
      <w:numFmt w:val="decimal"/>
      <w:lvlText w:val="%7."/>
      <w:lvlJc w:val="left"/>
      <w:pPr>
        <w:tabs>
          <w:tab w:val="num" w:pos="3280"/>
        </w:tabs>
        <w:ind w:left="3280" w:hanging="400"/>
      </w:pPr>
      <w:rPr>
        <w:rFonts w:cs="Times New Roman"/>
      </w:rPr>
    </w:lvl>
    <w:lvl w:ilvl="7" w:tplc="FFFFFFFF" w:tentative="1">
      <w:start w:val="1"/>
      <w:numFmt w:val="upperLetter"/>
      <w:lvlText w:val="%8."/>
      <w:lvlJc w:val="left"/>
      <w:pPr>
        <w:tabs>
          <w:tab w:val="num" w:pos="3680"/>
        </w:tabs>
        <w:ind w:left="3680" w:hanging="400"/>
      </w:pPr>
      <w:rPr>
        <w:rFonts w:cs="Times New Roman"/>
      </w:rPr>
    </w:lvl>
    <w:lvl w:ilvl="8" w:tplc="FFFFFFFF" w:tentative="1">
      <w:start w:val="1"/>
      <w:numFmt w:val="lowerRoman"/>
      <w:lvlText w:val="%9."/>
      <w:lvlJc w:val="right"/>
      <w:pPr>
        <w:tabs>
          <w:tab w:val="num" w:pos="4080"/>
        </w:tabs>
        <w:ind w:left="4080" w:hanging="400"/>
      </w:pPr>
      <w:rPr>
        <w:rFonts w:cs="Times New Roman"/>
      </w:rPr>
    </w:lvl>
  </w:abstractNum>
  <w:abstractNum w:abstractNumId="5" w15:restartNumberingAfterBreak="0">
    <w:nsid w:val="7F0F40F0"/>
    <w:multiLevelType w:val="hybridMultilevel"/>
    <w:tmpl w:val="B6A8FD78"/>
    <w:lvl w:ilvl="0" w:tplc="735ABF10">
      <w:start w:val="1"/>
      <w:numFmt w:val="lowerRoman"/>
      <w:lvlText w:val="(%1)"/>
      <w:lvlJc w:val="left"/>
      <w:pPr>
        <w:tabs>
          <w:tab w:val="num" w:pos="840"/>
        </w:tabs>
        <w:ind w:left="840" w:hanging="360"/>
      </w:pPr>
      <w:rPr>
        <w:rFonts w:asciiTheme="minorHAnsi" w:eastAsiaTheme="minorEastAsia" w:hAnsiTheme="minorHAnsi" w:cstheme="minorHAnsi"/>
      </w:rPr>
    </w:lvl>
    <w:lvl w:ilvl="1" w:tplc="04090019">
      <w:start w:val="1"/>
      <w:numFmt w:val="upperLetter"/>
      <w:lvlText w:val="%2."/>
      <w:lvlJc w:val="left"/>
      <w:pPr>
        <w:tabs>
          <w:tab w:val="num" w:pos="1280"/>
        </w:tabs>
        <w:ind w:left="1280" w:hanging="400"/>
      </w:pPr>
      <w:rPr>
        <w:rFonts w:cs="Times New Roman"/>
      </w:rPr>
    </w:lvl>
    <w:lvl w:ilvl="2" w:tplc="0409001B" w:tentative="1">
      <w:start w:val="1"/>
      <w:numFmt w:val="lowerRoman"/>
      <w:lvlText w:val="%3."/>
      <w:lvlJc w:val="right"/>
      <w:pPr>
        <w:tabs>
          <w:tab w:val="num" w:pos="1680"/>
        </w:tabs>
        <w:ind w:left="1680" w:hanging="400"/>
      </w:pPr>
      <w:rPr>
        <w:rFonts w:cs="Times New Roman"/>
      </w:rPr>
    </w:lvl>
    <w:lvl w:ilvl="3" w:tplc="0409000F" w:tentative="1">
      <w:start w:val="1"/>
      <w:numFmt w:val="decimal"/>
      <w:lvlText w:val="%4."/>
      <w:lvlJc w:val="left"/>
      <w:pPr>
        <w:tabs>
          <w:tab w:val="num" w:pos="2080"/>
        </w:tabs>
        <w:ind w:left="2080" w:hanging="400"/>
      </w:pPr>
      <w:rPr>
        <w:rFonts w:cs="Times New Roman"/>
      </w:rPr>
    </w:lvl>
    <w:lvl w:ilvl="4" w:tplc="04090019" w:tentative="1">
      <w:start w:val="1"/>
      <w:numFmt w:val="upperLetter"/>
      <w:lvlText w:val="%5."/>
      <w:lvlJc w:val="left"/>
      <w:pPr>
        <w:tabs>
          <w:tab w:val="num" w:pos="2480"/>
        </w:tabs>
        <w:ind w:left="2480" w:hanging="400"/>
      </w:pPr>
      <w:rPr>
        <w:rFonts w:cs="Times New Roman"/>
      </w:rPr>
    </w:lvl>
    <w:lvl w:ilvl="5" w:tplc="0409001B" w:tentative="1">
      <w:start w:val="1"/>
      <w:numFmt w:val="lowerRoman"/>
      <w:lvlText w:val="%6."/>
      <w:lvlJc w:val="right"/>
      <w:pPr>
        <w:tabs>
          <w:tab w:val="num" w:pos="2880"/>
        </w:tabs>
        <w:ind w:left="2880" w:hanging="400"/>
      </w:pPr>
      <w:rPr>
        <w:rFonts w:cs="Times New Roman"/>
      </w:rPr>
    </w:lvl>
    <w:lvl w:ilvl="6" w:tplc="0409000F" w:tentative="1">
      <w:start w:val="1"/>
      <w:numFmt w:val="decimal"/>
      <w:lvlText w:val="%7."/>
      <w:lvlJc w:val="left"/>
      <w:pPr>
        <w:tabs>
          <w:tab w:val="num" w:pos="3280"/>
        </w:tabs>
        <w:ind w:left="3280" w:hanging="400"/>
      </w:pPr>
      <w:rPr>
        <w:rFonts w:cs="Times New Roman"/>
      </w:rPr>
    </w:lvl>
    <w:lvl w:ilvl="7" w:tplc="04090019" w:tentative="1">
      <w:start w:val="1"/>
      <w:numFmt w:val="upperLetter"/>
      <w:lvlText w:val="%8."/>
      <w:lvlJc w:val="left"/>
      <w:pPr>
        <w:tabs>
          <w:tab w:val="num" w:pos="3680"/>
        </w:tabs>
        <w:ind w:left="3680" w:hanging="400"/>
      </w:pPr>
      <w:rPr>
        <w:rFonts w:cs="Times New Roman"/>
      </w:rPr>
    </w:lvl>
    <w:lvl w:ilvl="8" w:tplc="0409001B" w:tentative="1">
      <w:start w:val="1"/>
      <w:numFmt w:val="lowerRoman"/>
      <w:lvlText w:val="%9."/>
      <w:lvlJc w:val="right"/>
      <w:pPr>
        <w:tabs>
          <w:tab w:val="num" w:pos="4080"/>
        </w:tabs>
        <w:ind w:left="4080" w:hanging="400"/>
      </w:pPr>
      <w:rPr>
        <w:rFonts w:cs="Times New Roman"/>
      </w:rPr>
    </w:lvl>
  </w:abstractNum>
  <w:num w:numId="1">
    <w:abstractNumId w:val="3"/>
  </w:num>
  <w:num w:numId="2">
    <w:abstractNumId w:val="2"/>
  </w:num>
  <w:num w:numId="3">
    <w:abstractNumId w:val="5"/>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B2"/>
    <w:rsid w:val="00001FE7"/>
    <w:rsid w:val="00004C30"/>
    <w:rsid w:val="000072C5"/>
    <w:rsid w:val="00013434"/>
    <w:rsid w:val="000135CA"/>
    <w:rsid w:val="00015136"/>
    <w:rsid w:val="000158D7"/>
    <w:rsid w:val="0001679D"/>
    <w:rsid w:val="00022CCF"/>
    <w:rsid w:val="000276C6"/>
    <w:rsid w:val="00030894"/>
    <w:rsid w:val="00032041"/>
    <w:rsid w:val="00035C74"/>
    <w:rsid w:val="00036DB7"/>
    <w:rsid w:val="00037A27"/>
    <w:rsid w:val="00040F86"/>
    <w:rsid w:val="000420E7"/>
    <w:rsid w:val="0004381D"/>
    <w:rsid w:val="000500AC"/>
    <w:rsid w:val="00053998"/>
    <w:rsid w:val="00053E33"/>
    <w:rsid w:val="000548B6"/>
    <w:rsid w:val="000551FC"/>
    <w:rsid w:val="000558D3"/>
    <w:rsid w:val="0006220E"/>
    <w:rsid w:val="0006689F"/>
    <w:rsid w:val="00076549"/>
    <w:rsid w:val="00077E15"/>
    <w:rsid w:val="00080A0C"/>
    <w:rsid w:val="00081D42"/>
    <w:rsid w:val="00084076"/>
    <w:rsid w:val="00090187"/>
    <w:rsid w:val="00092790"/>
    <w:rsid w:val="0009319B"/>
    <w:rsid w:val="00094544"/>
    <w:rsid w:val="000A26F8"/>
    <w:rsid w:val="000A29E9"/>
    <w:rsid w:val="000A64CF"/>
    <w:rsid w:val="000A68C1"/>
    <w:rsid w:val="000A6AFB"/>
    <w:rsid w:val="000B2DE9"/>
    <w:rsid w:val="000C41A3"/>
    <w:rsid w:val="000D1A97"/>
    <w:rsid w:val="000D3090"/>
    <w:rsid w:val="000D386D"/>
    <w:rsid w:val="000D669C"/>
    <w:rsid w:val="000E6158"/>
    <w:rsid w:val="000F524A"/>
    <w:rsid w:val="000F7663"/>
    <w:rsid w:val="001005C5"/>
    <w:rsid w:val="00102926"/>
    <w:rsid w:val="00103EC2"/>
    <w:rsid w:val="0010744D"/>
    <w:rsid w:val="001154A5"/>
    <w:rsid w:val="00122DC0"/>
    <w:rsid w:val="00126975"/>
    <w:rsid w:val="0012709D"/>
    <w:rsid w:val="001361EC"/>
    <w:rsid w:val="00136718"/>
    <w:rsid w:val="001431F9"/>
    <w:rsid w:val="00150985"/>
    <w:rsid w:val="0015301F"/>
    <w:rsid w:val="00155460"/>
    <w:rsid w:val="0016112F"/>
    <w:rsid w:val="001618C7"/>
    <w:rsid w:val="001620D8"/>
    <w:rsid w:val="0016306C"/>
    <w:rsid w:val="00163C60"/>
    <w:rsid w:val="00171563"/>
    <w:rsid w:val="001728BA"/>
    <w:rsid w:val="0017329C"/>
    <w:rsid w:val="0018442B"/>
    <w:rsid w:val="00184722"/>
    <w:rsid w:val="001941E3"/>
    <w:rsid w:val="00197DF1"/>
    <w:rsid w:val="001A20E2"/>
    <w:rsid w:val="001B4EC3"/>
    <w:rsid w:val="001B5548"/>
    <w:rsid w:val="001B5E8B"/>
    <w:rsid w:val="001B74F2"/>
    <w:rsid w:val="001C4515"/>
    <w:rsid w:val="001C7175"/>
    <w:rsid w:val="001C7A4E"/>
    <w:rsid w:val="001D11E8"/>
    <w:rsid w:val="001D30EE"/>
    <w:rsid w:val="001D3B21"/>
    <w:rsid w:val="001D50E1"/>
    <w:rsid w:val="001D53BC"/>
    <w:rsid w:val="001D781F"/>
    <w:rsid w:val="001E1132"/>
    <w:rsid w:val="001E32A1"/>
    <w:rsid w:val="001E4B9A"/>
    <w:rsid w:val="001E6F49"/>
    <w:rsid w:val="001F0DB3"/>
    <w:rsid w:val="001F3464"/>
    <w:rsid w:val="001F5BF3"/>
    <w:rsid w:val="00204FF9"/>
    <w:rsid w:val="002114C7"/>
    <w:rsid w:val="0021354C"/>
    <w:rsid w:val="002135AA"/>
    <w:rsid w:val="00215425"/>
    <w:rsid w:val="002217B1"/>
    <w:rsid w:val="002228FD"/>
    <w:rsid w:val="00224377"/>
    <w:rsid w:val="00230CD4"/>
    <w:rsid w:val="00237B1B"/>
    <w:rsid w:val="00241480"/>
    <w:rsid w:val="00243F3B"/>
    <w:rsid w:val="00246041"/>
    <w:rsid w:val="00246B97"/>
    <w:rsid w:val="00251B55"/>
    <w:rsid w:val="00252C4F"/>
    <w:rsid w:val="00256213"/>
    <w:rsid w:val="00256A60"/>
    <w:rsid w:val="00260432"/>
    <w:rsid w:val="002629FD"/>
    <w:rsid w:val="00264E8B"/>
    <w:rsid w:val="002658D5"/>
    <w:rsid w:val="002669E4"/>
    <w:rsid w:val="002674FC"/>
    <w:rsid w:val="00275850"/>
    <w:rsid w:val="00280BBE"/>
    <w:rsid w:val="002813CD"/>
    <w:rsid w:val="002934C3"/>
    <w:rsid w:val="002948C6"/>
    <w:rsid w:val="00294E96"/>
    <w:rsid w:val="00295DCE"/>
    <w:rsid w:val="002A26AB"/>
    <w:rsid w:val="002A68B3"/>
    <w:rsid w:val="002A7130"/>
    <w:rsid w:val="002B0552"/>
    <w:rsid w:val="002B2E53"/>
    <w:rsid w:val="002C3D42"/>
    <w:rsid w:val="002D4A72"/>
    <w:rsid w:val="002D4F01"/>
    <w:rsid w:val="002D5B58"/>
    <w:rsid w:val="002E747A"/>
    <w:rsid w:val="002F23C6"/>
    <w:rsid w:val="002F2CBB"/>
    <w:rsid w:val="002F70BA"/>
    <w:rsid w:val="00303447"/>
    <w:rsid w:val="00307050"/>
    <w:rsid w:val="003105D9"/>
    <w:rsid w:val="00310FFB"/>
    <w:rsid w:val="00311837"/>
    <w:rsid w:val="00315936"/>
    <w:rsid w:val="003224CF"/>
    <w:rsid w:val="003224D5"/>
    <w:rsid w:val="00325201"/>
    <w:rsid w:val="0032747B"/>
    <w:rsid w:val="00335624"/>
    <w:rsid w:val="003363ED"/>
    <w:rsid w:val="0033681C"/>
    <w:rsid w:val="00343E2E"/>
    <w:rsid w:val="00350A7F"/>
    <w:rsid w:val="003531BC"/>
    <w:rsid w:val="00356D64"/>
    <w:rsid w:val="00357A89"/>
    <w:rsid w:val="00361108"/>
    <w:rsid w:val="00364B20"/>
    <w:rsid w:val="00366453"/>
    <w:rsid w:val="00366DA1"/>
    <w:rsid w:val="00370A0C"/>
    <w:rsid w:val="003719B0"/>
    <w:rsid w:val="003744BB"/>
    <w:rsid w:val="00382C32"/>
    <w:rsid w:val="003849F2"/>
    <w:rsid w:val="00384FAA"/>
    <w:rsid w:val="00390ED7"/>
    <w:rsid w:val="00395F0F"/>
    <w:rsid w:val="00397CEA"/>
    <w:rsid w:val="003A595B"/>
    <w:rsid w:val="003A5F0A"/>
    <w:rsid w:val="003A64F5"/>
    <w:rsid w:val="003A6CDE"/>
    <w:rsid w:val="003B19F2"/>
    <w:rsid w:val="003B275C"/>
    <w:rsid w:val="003C0ED5"/>
    <w:rsid w:val="003C2DB1"/>
    <w:rsid w:val="003C6453"/>
    <w:rsid w:val="003D370B"/>
    <w:rsid w:val="003D6A74"/>
    <w:rsid w:val="003E11D9"/>
    <w:rsid w:val="003E1501"/>
    <w:rsid w:val="003E3810"/>
    <w:rsid w:val="003F25DF"/>
    <w:rsid w:val="003F4EA3"/>
    <w:rsid w:val="003F61F3"/>
    <w:rsid w:val="00402D81"/>
    <w:rsid w:val="00403223"/>
    <w:rsid w:val="00415651"/>
    <w:rsid w:val="00416447"/>
    <w:rsid w:val="00423F19"/>
    <w:rsid w:val="004249C0"/>
    <w:rsid w:val="00426D7C"/>
    <w:rsid w:val="00427ABD"/>
    <w:rsid w:val="00442668"/>
    <w:rsid w:val="00446171"/>
    <w:rsid w:val="00447092"/>
    <w:rsid w:val="0045002A"/>
    <w:rsid w:val="004552F9"/>
    <w:rsid w:val="004660EE"/>
    <w:rsid w:val="0046612D"/>
    <w:rsid w:val="00467C0A"/>
    <w:rsid w:val="004740F5"/>
    <w:rsid w:val="00485B78"/>
    <w:rsid w:val="00486AE3"/>
    <w:rsid w:val="004870A3"/>
    <w:rsid w:val="00490731"/>
    <w:rsid w:val="004954CC"/>
    <w:rsid w:val="004A115C"/>
    <w:rsid w:val="004A27E5"/>
    <w:rsid w:val="004A35CB"/>
    <w:rsid w:val="004A4161"/>
    <w:rsid w:val="004A44A2"/>
    <w:rsid w:val="004A6CFB"/>
    <w:rsid w:val="004B1AC1"/>
    <w:rsid w:val="004B4B61"/>
    <w:rsid w:val="004B685D"/>
    <w:rsid w:val="004C197F"/>
    <w:rsid w:val="004C1DDA"/>
    <w:rsid w:val="004C4486"/>
    <w:rsid w:val="004C5E71"/>
    <w:rsid w:val="004D352D"/>
    <w:rsid w:val="004D4877"/>
    <w:rsid w:val="004E68EA"/>
    <w:rsid w:val="004F2DE5"/>
    <w:rsid w:val="004F37DA"/>
    <w:rsid w:val="004F3F9D"/>
    <w:rsid w:val="004F4FC3"/>
    <w:rsid w:val="004F5CC9"/>
    <w:rsid w:val="00502288"/>
    <w:rsid w:val="0050675F"/>
    <w:rsid w:val="00511677"/>
    <w:rsid w:val="0051235A"/>
    <w:rsid w:val="0051396A"/>
    <w:rsid w:val="0051670D"/>
    <w:rsid w:val="00517808"/>
    <w:rsid w:val="00521D34"/>
    <w:rsid w:val="0052374A"/>
    <w:rsid w:val="005258E9"/>
    <w:rsid w:val="00525E11"/>
    <w:rsid w:val="00534FF1"/>
    <w:rsid w:val="005351C8"/>
    <w:rsid w:val="00535ACE"/>
    <w:rsid w:val="00535FCC"/>
    <w:rsid w:val="0054590C"/>
    <w:rsid w:val="00545BD6"/>
    <w:rsid w:val="0054707C"/>
    <w:rsid w:val="005554B9"/>
    <w:rsid w:val="0055690D"/>
    <w:rsid w:val="00556D9C"/>
    <w:rsid w:val="00557249"/>
    <w:rsid w:val="00560867"/>
    <w:rsid w:val="005705D5"/>
    <w:rsid w:val="00574ECB"/>
    <w:rsid w:val="00582360"/>
    <w:rsid w:val="00582E80"/>
    <w:rsid w:val="00583EA8"/>
    <w:rsid w:val="005856E7"/>
    <w:rsid w:val="00587F30"/>
    <w:rsid w:val="005916B8"/>
    <w:rsid w:val="00593409"/>
    <w:rsid w:val="00593AF2"/>
    <w:rsid w:val="00595963"/>
    <w:rsid w:val="00597A81"/>
    <w:rsid w:val="005A39AB"/>
    <w:rsid w:val="005A6BC1"/>
    <w:rsid w:val="005A6BE3"/>
    <w:rsid w:val="005B2EB3"/>
    <w:rsid w:val="005B5611"/>
    <w:rsid w:val="005B5858"/>
    <w:rsid w:val="005B7E71"/>
    <w:rsid w:val="005C3021"/>
    <w:rsid w:val="005D36C0"/>
    <w:rsid w:val="005F44F8"/>
    <w:rsid w:val="005F5527"/>
    <w:rsid w:val="005F6F59"/>
    <w:rsid w:val="005F7FF4"/>
    <w:rsid w:val="006013C1"/>
    <w:rsid w:val="0060155F"/>
    <w:rsid w:val="006038BF"/>
    <w:rsid w:val="006044E8"/>
    <w:rsid w:val="00606282"/>
    <w:rsid w:val="00606767"/>
    <w:rsid w:val="0060791E"/>
    <w:rsid w:val="0061021D"/>
    <w:rsid w:val="00621FD0"/>
    <w:rsid w:val="006234CE"/>
    <w:rsid w:val="0062569F"/>
    <w:rsid w:val="0062699A"/>
    <w:rsid w:val="00627A4F"/>
    <w:rsid w:val="006304B0"/>
    <w:rsid w:val="0063152A"/>
    <w:rsid w:val="006331C4"/>
    <w:rsid w:val="00633A43"/>
    <w:rsid w:val="00637025"/>
    <w:rsid w:val="00637E04"/>
    <w:rsid w:val="00642BD4"/>
    <w:rsid w:val="006443AF"/>
    <w:rsid w:val="00652A91"/>
    <w:rsid w:val="00653D48"/>
    <w:rsid w:val="0065483E"/>
    <w:rsid w:val="00656052"/>
    <w:rsid w:val="00675B0C"/>
    <w:rsid w:val="00676601"/>
    <w:rsid w:val="00676B74"/>
    <w:rsid w:val="006834F9"/>
    <w:rsid w:val="00684B7A"/>
    <w:rsid w:val="00686C98"/>
    <w:rsid w:val="00686FA1"/>
    <w:rsid w:val="006929A9"/>
    <w:rsid w:val="0069619F"/>
    <w:rsid w:val="00696B8D"/>
    <w:rsid w:val="00696E7F"/>
    <w:rsid w:val="00697C01"/>
    <w:rsid w:val="006A2A19"/>
    <w:rsid w:val="006B0357"/>
    <w:rsid w:val="006B1F69"/>
    <w:rsid w:val="006B26A0"/>
    <w:rsid w:val="006B29A4"/>
    <w:rsid w:val="006B3DC9"/>
    <w:rsid w:val="006B5F2D"/>
    <w:rsid w:val="006C40DF"/>
    <w:rsid w:val="006C65F4"/>
    <w:rsid w:val="006D2E56"/>
    <w:rsid w:val="006D6781"/>
    <w:rsid w:val="006E18BB"/>
    <w:rsid w:val="006E48F1"/>
    <w:rsid w:val="006E55E0"/>
    <w:rsid w:val="006F0753"/>
    <w:rsid w:val="006F1068"/>
    <w:rsid w:val="00701497"/>
    <w:rsid w:val="00702C81"/>
    <w:rsid w:val="0070502E"/>
    <w:rsid w:val="00711829"/>
    <w:rsid w:val="00712790"/>
    <w:rsid w:val="00713174"/>
    <w:rsid w:val="007136C2"/>
    <w:rsid w:val="00713D67"/>
    <w:rsid w:val="007152A5"/>
    <w:rsid w:val="007171FB"/>
    <w:rsid w:val="00721B79"/>
    <w:rsid w:val="00725000"/>
    <w:rsid w:val="00726629"/>
    <w:rsid w:val="00735137"/>
    <w:rsid w:val="007361A0"/>
    <w:rsid w:val="007370BC"/>
    <w:rsid w:val="00745046"/>
    <w:rsid w:val="00745ACC"/>
    <w:rsid w:val="00745DE3"/>
    <w:rsid w:val="0074714C"/>
    <w:rsid w:val="007555B5"/>
    <w:rsid w:val="00756E9D"/>
    <w:rsid w:val="00761FAE"/>
    <w:rsid w:val="00765CE1"/>
    <w:rsid w:val="0077028B"/>
    <w:rsid w:val="00773B66"/>
    <w:rsid w:val="00773BCB"/>
    <w:rsid w:val="00775B05"/>
    <w:rsid w:val="0077629D"/>
    <w:rsid w:val="007815FC"/>
    <w:rsid w:val="00781AE8"/>
    <w:rsid w:val="00782DFD"/>
    <w:rsid w:val="00785C04"/>
    <w:rsid w:val="00791400"/>
    <w:rsid w:val="007927F6"/>
    <w:rsid w:val="007B0CB9"/>
    <w:rsid w:val="007B1AF4"/>
    <w:rsid w:val="007B2C98"/>
    <w:rsid w:val="007B3A66"/>
    <w:rsid w:val="007C1941"/>
    <w:rsid w:val="007C2B11"/>
    <w:rsid w:val="007C2CBE"/>
    <w:rsid w:val="007C46CB"/>
    <w:rsid w:val="007C60B5"/>
    <w:rsid w:val="007D1BCF"/>
    <w:rsid w:val="007D1CBE"/>
    <w:rsid w:val="007D531E"/>
    <w:rsid w:val="007D6EA3"/>
    <w:rsid w:val="007E0834"/>
    <w:rsid w:val="007E1415"/>
    <w:rsid w:val="007E4241"/>
    <w:rsid w:val="007E4B69"/>
    <w:rsid w:val="007E5F89"/>
    <w:rsid w:val="007F1E17"/>
    <w:rsid w:val="007F1EEF"/>
    <w:rsid w:val="007F495F"/>
    <w:rsid w:val="007F5CA9"/>
    <w:rsid w:val="00801C9A"/>
    <w:rsid w:val="00810BB2"/>
    <w:rsid w:val="00813E39"/>
    <w:rsid w:val="008152B0"/>
    <w:rsid w:val="00816415"/>
    <w:rsid w:val="00820511"/>
    <w:rsid w:val="0082281F"/>
    <w:rsid w:val="00824DEF"/>
    <w:rsid w:val="008257CF"/>
    <w:rsid w:val="008338BA"/>
    <w:rsid w:val="00834D29"/>
    <w:rsid w:val="00834DD6"/>
    <w:rsid w:val="0083634A"/>
    <w:rsid w:val="00836669"/>
    <w:rsid w:val="00840FCD"/>
    <w:rsid w:val="00841B21"/>
    <w:rsid w:val="008431DE"/>
    <w:rsid w:val="00844FE4"/>
    <w:rsid w:val="00847379"/>
    <w:rsid w:val="00852FFA"/>
    <w:rsid w:val="00860F37"/>
    <w:rsid w:val="00861044"/>
    <w:rsid w:val="0086190E"/>
    <w:rsid w:val="00865E94"/>
    <w:rsid w:val="00873491"/>
    <w:rsid w:val="00873F86"/>
    <w:rsid w:val="00876082"/>
    <w:rsid w:val="00885EFC"/>
    <w:rsid w:val="0088650E"/>
    <w:rsid w:val="008900AB"/>
    <w:rsid w:val="008A0112"/>
    <w:rsid w:val="008A0A4D"/>
    <w:rsid w:val="008A4A6F"/>
    <w:rsid w:val="008B2972"/>
    <w:rsid w:val="008B45D3"/>
    <w:rsid w:val="008B4C8A"/>
    <w:rsid w:val="008B50CD"/>
    <w:rsid w:val="008C1E68"/>
    <w:rsid w:val="008C2654"/>
    <w:rsid w:val="008C3B21"/>
    <w:rsid w:val="008D3254"/>
    <w:rsid w:val="008D64C7"/>
    <w:rsid w:val="008D7716"/>
    <w:rsid w:val="008D7A88"/>
    <w:rsid w:val="008E2E0C"/>
    <w:rsid w:val="008E36D0"/>
    <w:rsid w:val="008E6C2D"/>
    <w:rsid w:val="008F0D29"/>
    <w:rsid w:val="008F2044"/>
    <w:rsid w:val="009043D9"/>
    <w:rsid w:val="00907ED4"/>
    <w:rsid w:val="00912A0C"/>
    <w:rsid w:val="009146A3"/>
    <w:rsid w:val="009147AB"/>
    <w:rsid w:val="009152A4"/>
    <w:rsid w:val="00915E2D"/>
    <w:rsid w:val="00916231"/>
    <w:rsid w:val="00917B68"/>
    <w:rsid w:val="0092245D"/>
    <w:rsid w:val="009361B0"/>
    <w:rsid w:val="00943093"/>
    <w:rsid w:val="00946FE5"/>
    <w:rsid w:val="009502A9"/>
    <w:rsid w:val="0095339C"/>
    <w:rsid w:val="00954312"/>
    <w:rsid w:val="00954462"/>
    <w:rsid w:val="0095606F"/>
    <w:rsid w:val="00966538"/>
    <w:rsid w:val="009716F3"/>
    <w:rsid w:val="00975E69"/>
    <w:rsid w:val="00976AF4"/>
    <w:rsid w:val="009806EC"/>
    <w:rsid w:val="0099101E"/>
    <w:rsid w:val="00994A0A"/>
    <w:rsid w:val="009973A9"/>
    <w:rsid w:val="009A2A75"/>
    <w:rsid w:val="009A578A"/>
    <w:rsid w:val="009A7B88"/>
    <w:rsid w:val="009B14B0"/>
    <w:rsid w:val="009B67C2"/>
    <w:rsid w:val="009B6955"/>
    <w:rsid w:val="009C29EF"/>
    <w:rsid w:val="009C6B7D"/>
    <w:rsid w:val="009D3CB6"/>
    <w:rsid w:val="009D4083"/>
    <w:rsid w:val="009D7CC0"/>
    <w:rsid w:val="009E04E9"/>
    <w:rsid w:val="009E3781"/>
    <w:rsid w:val="009F030E"/>
    <w:rsid w:val="009F2707"/>
    <w:rsid w:val="009F4C96"/>
    <w:rsid w:val="009F698E"/>
    <w:rsid w:val="009F69D2"/>
    <w:rsid w:val="009F7A17"/>
    <w:rsid w:val="009F7F68"/>
    <w:rsid w:val="00A018A1"/>
    <w:rsid w:val="00A03CBB"/>
    <w:rsid w:val="00A127F2"/>
    <w:rsid w:val="00A12B1A"/>
    <w:rsid w:val="00A210C5"/>
    <w:rsid w:val="00A22F95"/>
    <w:rsid w:val="00A253D1"/>
    <w:rsid w:val="00A2648F"/>
    <w:rsid w:val="00A32971"/>
    <w:rsid w:val="00A3306E"/>
    <w:rsid w:val="00A33F6F"/>
    <w:rsid w:val="00A3537C"/>
    <w:rsid w:val="00A356E9"/>
    <w:rsid w:val="00A4209A"/>
    <w:rsid w:val="00A44F53"/>
    <w:rsid w:val="00A51841"/>
    <w:rsid w:val="00A555A2"/>
    <w:rsid w:val="00A57198"/>
    <w:rsid w:val="00A64BA8"/>
    <w:rsid w:val="00A6629B"/>
    <w:rsid w:val="00A6648B"/>
    <w:rsid w:val="00A718E8"/>
    <w:rsid w:val="00A73DB0"/>
    <w:rsid w:val="00A75B77"/>
    <w:rsid w:val="00A846EF"/>
    <w:rsid w:val="00A901AF"/>
    <w:rsid w:val="00AA0EBE"/>
    <w:rsid w:val="00AA2547"/>
    <w:rsid w:val="00AA43F8"/>
    <w:rsid w:val="00AB0B3C"/>
    <w:rsid w:val="00AB4F8E"/>
    <w:rsid w:val="00AB7D90"/>
    <w:rsid w:val="00AC25ED"/>
    <w:rsid w:val="00AC6BE0"/>
    <w:rsid w:val="00AC6EF7"/>
    <w:rsid w:val="00AD006C"/>
    <w:rsid w:val="00AD0E70"/>
    <w:rsid w:val="00AD164E"/>
    <w:rsid w:val="00AD3EEB"/>
    <w:rsid w:val="00AD5D4F"/>
    <w:rsid w:val="00AD7890"/>
    <w:rsid w:val="00AE057D"/>
    <w:rsid w:val="00AE57C4"/>
    <w:rsid w:val="00AE63D0"/>
    <w:rsid w:val="00AE7564"/>
    <w:rsid w:val="00AF080C"/>
    <w:rsid w:val="00AF16B3"/>
    <w:rsid w:val="00AF47CE"/>
    <w:rsid w:val="00AF63BF"/>
    <w:rsid w:val="00AF67AE"/>
    <w:rsid w:val="00AF6C44"/>
    <w:rsid w:val="00AF6F55"/>
    <w:rsid w:val="00B00E5C"/>
    <w:rsid w:val="00B02FBE"/>
    <w:rsid w:val="00B0412B"/>
    <w:rsid w:val="00B106EF"/>
    <w:rsid w:val="00B10FF1"/>
    <w:rsid w:val="00B1491D"/>
    <w:rsid w:val="00B16023"/>
    <w:rsid w:val="00B20327"/>
    <w:rsid w:val="00B23BB2"/>
    <w:rsid w:val="00B24BE5"/>
    <w:rsid w:val="00B329BD"/>
    <w:rsid w:val="00B378C4"/>
    <w:rsid w:val="00B37C8E"/>
    <w:rsid w:val="00B4072A"/>
    <w:rsid w:val="00B42C0A"/>
    <w:rsid w:val="00B45524"/>
    <w:rsid w:val="00B51652"/>
    <w:rsid w:val="00B533ED"/>
    <w:rsid w:val="00B53758"/>
    <w:rsid w:val="00B539FA"/>
    <w:rsid w:val="00B54394"/>
    <w:rsid w:val="00B57CDE"/>
    <w:rsid w:val="00B62B70"/>
    <w:rsid w:val="00B65942"/>
    <w:rsid w:val="00B72A83"/>
    <w:rsid w:val="00B74052"/>
    <w:rsid w:val="00B759BC"/>
    <w:rsid w:val="00B76EF8"/>
    <w:rsid w:val="00B860FC"/>
    <w:rsid w:val="00B87139"/>
    <w:rsid w:val="00B94267"/>
    <w:rsid w:val="00B9527F"/>
    <w:rsid w:val="00B961AE"/>
    <w:rsid w:val="00B97315"/>
    <w:rsid w:val="00BA2874"/>
    <w:rsid w:val="00BA4FED"/>
    <w:rsid w:val="00BB4454"/>
    <w:rsid w:val="00BC03C3"/>
    <w:rsid w:val="00BC25E1"/>
    <w:rsid w:val="00BC5ED2"/>
    <w:rsid w:val="00BD3178"/>
    <w:rsid w:val="00BD39EC"/>
    <w:rsid w:val="00BE3B3D"/>
    <w:rsid w:val="00BF3A33"/>
    <w:rsid w:val="00BF5E2F"/>
    <w:rsid w:val="00C02068"/>
    <w:rsid w:val="00C03D89"/>
    <w:rsid w:val="00C062E0"/>
    <w:rsid w:val="00C15C83"/>
    <w:rsid w:val="00C168F2"/>
    <w:rsid w:val="00C27B70"/>
    <w:rsid w:val="00C30DF2"/>
    <w:rsid w:val="00C31361"/>
    <w:rsid w:val="00C35291"/>
    <w:rsid w:val="00C36102"/>
    <w:rsid w:val="00C36C72"/>
    <w:rsid w:val="00C37E9A"/>
    <w:rsid w:val="00C37FA7"/>
    <w:rsid w:val="00C40055"/>
    <w:rsid w:val="00C41035"/>
    <w:rsid w:val="00C4199C"/>
    <w:rsid w:val="00C448E1"/>
    <w:rsid w:val="00C46AB5"/>
    <w:rsid w:val="00C51450"/>
    <w:rsid w:val="00C5325E"/>
    <w:rsid w:val="00C5502F"/>
    <w:rsid w:val="00C55403"/>
    <w:rsid w:val="00C571F2"/>
    <w:rsid w:val="00C61964"/>
    <w:rsid w:val="00C65111"/>
    <w:rsid w:val="00C806F7"/>
    <w:rsid w:val="00C80BEE"/>
    <w:rsid w:val="00C85095"/>
    <w:rsid w:val="00C919E0"/>
    <w:rsid w:val="00C9784A"/>
    <w:rsid w:val="00C979F2"/>
    <w:rsid w:val="00C97D5D"/>
    <w:rsid w:val="00CB04CE"/>
    <w:rsid w:val="00CB1D0A"/>
    <w:rsid w:val="00CB1D58"/>
    <w:rsid w:val="00CB44D0"/>
    <w:rsid w:val="00CB633C"/>
    <w:rsid w:val="00CB6A8E"/>
    <w:rsid w:val="00CC0CF5"/>
    <w:rsid w:val="00CC144B"/>
    <w:rsid w:val="00CC30BE"/>
    <w:rsid w:val="00CC43BA"/>
    <w:rsid w:val="00CC5500"/>
    <w:rsid w:val="00CC5F92"/>
    <w:rsid w:val="00CD1343"/>
    <w:rsid w:val="00CD2945"/>
    <w:rsid w:val="00CD4DD5"/>
    <w:rsid w:val="00CE0E33"/>
    <w:rsid w:val="00CE1BB5"/>
    <w:rsid w:val="00CE38B7"/>
    <w:rsid w:val="00CE4A0F"/>
    <w:rsid w:val="00CF24C4"/>
    <w:rsid w:val="00CF33C2"/>
    <w:rsid w:val="00CF3B98"/>
    <w:rsid w:val="00D0020C"/>
    <w:rsid w:val="00D00696"/>
    <w:rsid w:val="00D166CD"/>
    <w:rsid w:val="00D211B4"/>
    <w:rsid w:val="00D220CD"/>
    <w:rsid w:val="00D23001"/>
    <w:rsid w:val="00D233F3"/>
    <w:rsid w:val="00D27B7F"/>
    <w:rsid w:val="00D37390"/>
    <w:rsid w:val="00D62DEA"/>
    <w:rsid w:val="00D67BE3"/>
    <w:rsid w:val="00D76358"/>
    <w:rsid w:val="00D80E6E"/>
    <w:rsid w:val="00D91ABE"/>
    <w:rsid w:val="00D943EA"/>
    <w:rsid w:val="00D95284"/>
    <w:rsid w:val="00DA0493"/>
    <w:rsid w:val="00DA639C"/>
    <w:rsid w:val="00DA671A"/>
    <w:rsid w:val="00DB0790"/>
    <w:rsid w:val="00DB30DD"/>
    <w:rsid w:val="00DB716C"/>
    <w:rsid w:val="00DC18D6"/>
    <w:rsid w:val="00DC191B"/>
    <w:rsid w:val="00DC7E2B"/>
    <w:rsid w:val="00DD3D39"/>
    <w:rsid w:val="00DD75E4"/>
    <w:rsid w:val="00DE188B"/>
    <w:rsid w:val="00DE7BCA"/>
    <w:rsid w:val="00DF15F7"/>
    <w:rsid w:val="00DF1DF2"/>
    <w:rsid w:val="00DF2DA8"/>
    <w:rsid w:val="00DF72E9"/>
    <w:rsid w:val="00DF7A91"/>
    <w:rsid w:val="00E05CE5"/>
    <w:rsid w:val="00E10461"/>
    <w:rsid w:val="00E11403"/>
    <w:rsid w:val="00E12913"/>
    <w:rsid w:val="00E12DE5"/>
    <w:rsid w:val="00E13E32"/>
    <w:rsid w:val="00E22E40"/>
    <w:rsid w:val="00E25162"/>
    <w:rsid w:val="00E272EF"/>
    <w:rsid w:val="00E27BF9"/>
    <w:rsid w:val="00E306E0"/>
    <w:rsid w:val="00E33747"/>
    <w:rsid w:val="00E359FE"/>
    <w:rsid w:val="00E35D56"/>
    <w:rsid w:val="00E36315"/>
    <w:rsid w:val="00E40184"/>
    <w:rsid w:val="00E44072"/>
    <w:rsid w:val="00E4538B"/>
    <w:rsid w:val="00E45D7B"/>
    <w:rsid w:val="00E47E80"/>
    <w:rsid w:val="00E52C5C"/>
    <w:rsid w:val="00E553B1"/>
    <w:rsid w:val="00E564EB"/>
    <w:rsid w:val="00E604AC"/>
    <w:rsid w:val="00E60582"/>
    <w:rsid w:val="00E62B1E"/>
    <w:rsid w:val="00E6591D"/>
    <w:rsid w:val="00E65C9D"/>
    <w:rsid w:val="00E700C3"/>
    <w:rsid w:val="00E715C9"/>
    <w:rsid w:val="00E72257"/>
    <w:rsid w:val="00E8012B"/>
    <w:rsid w:val="00E84F92"/>
    <w:rsid w:val="00E85D4F"/>
    <w:rsid w:val="00E87701"/>
    <w:rsid w:val="00E90383"/>
    <w:rsid w:val="00E96ED9"/>
    <w:rsid w:val="00EA4867"/>
    <w:rsid w:val="00EA583F"/>
    <w:rsid w:val="00EA5BCA"/>
    <w:rsid w:val="00EA7F64"/>
    <w:rsid w:val="00EB1B69"/>
    <w:rsid w:val="00EB312D"/>
    <w:rsid w:val="00EB3759"/>
    <w:rsid w:val="00EB713B"/>
    <w:rsid w:val="00EC4AAC"/>
    <w:rsid w:val="00ED2140"/>
    <w:rsid w:val="00ED50DA"/>
    <w:rsid w:val="00ED58D7"/>
    <w:rsid w:val="00ED5982"/>
    <w:rsid w:val="00ED7B11"/>
    <w:rsid w:val="00ED7E3A"/>
    <w:rsid w:val="00EE0DF2"/>
    <w:rsid w:val="00EE57DF"/>
    <w:rsid w:val="00EE666B"/>
    <w:rsid w:val="00EF072C"/>
    <w:rsid w:val="00EF115D"/>
    <w:rsid w:val="00EF3545"/>
    <w:rsid w:val="00EF541A"/>
    <w:rsid w:val="00EF568B"/>
    <w:rsid w:val="00EF5D04"/>
    <w:rsid w:val="00EF74CD"/>
    <w:rsid w:val="00F03C4C"/>
    <w:rsid w:val="00F068EE"/>
    <w:rsid w:val="00F0791A"/>
    <w:rsid w:val="00F129B5"/>
    <w:rsid w:val="00F12C55"/>
    <w:rsid w:val="00F14A33"/>
    <w:rsid w:val="00F20D30"/>
    <w:rsid w:val="00F26531"/>
    <w:rsid w:val="00F26FD4"/>
    <w:rsid w:val="00F30C7D"/>
    <w:rsid w:val="00F35B02"/>
    <w:rsid w:val="00F44838"/>
    <w:rsid w:val="00F514DC"/>
    <w:rsid w:val="00F52CB7"/>
    <w:rsid w:val="00F56A47"/>
    <w:rsid w:val="00F648CE"/>
    <w:rsid w:val="00F65B86"/>
    <w:rsid w:val="00F6664E"/>
    <w:rsid w:val="00F67BA8"/>
    <w:rsid w:val="00F70EEC"/>
    <w:rsid w:val="00F80BAE"/>
    <w:rsid w:val="00F855F8"/>
    <w:rsid w:val="00F928B1"/>
    <w:rsid w:val="00F9370E"/>
    <w:rsid w:val="00F957C6"/>
    <w:rsid w:val="00FA0968"/>
    <w:rsid w:val="00FA50A6"/>
    <w:rsid w:val="00FA58BD"/>
    <w:rsid w:val="00FA5F0C"/>
    <w:rsid w:val="00FB0A44"/>
    <w:rsid w:val="00FC4040"/>
    <w:rsid w:val="00FC59C4"/>
    <w:rsid w:val="00FD059B"/>
    <w:rsid w:val="00FD4E5E"/>
    <w:rsid w:val="00FE6ECD"/>
    <w:rsid w:val="00FF1439"/>
    <w:rsid w:val="00FF2C71"/>
    <w:rsid w:val="00FF2D68"/>
    <w:rsid w:val="00FF47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060429"/>
  <w15:docId w15:val="{964427F5-290A-452E-9282-B06217F0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62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BB2"/>
    <w:pPr>
      <w:ind w:leftChars="200" w:left="480"/>
    </w:pPr>
  </w:style>
  <w:style w:type="paragraph" w:styleId="a4">
    <w:name w:val="header"/>
    <w:basedOn w:val="a"/>
    <w:link w:val="a5"/>
    <w:uiPriority w:val="99"/>
    <w:rsid w:val="00AF67AE"/>
    <w:pPr>
      <w:tabs>
        <w:tab w:val="center" w:pos="4153"/>
        <w:tab w:val="right" w:pos="8306"/>
      </w:tabs>
      <w:snapToGrid w:val="0"/>
    </w:pPr>
    <w:rPr>
      <w:sz w:val="20"/>
      <w:szCs w:val="20"/>
    </w:rPr>
  </w:style>
  <w:style w:type="character" w:customStyle="1" w:styleId="a5">
    <w:name w:val="頁首 字元"/>
    <w:basedOn w:val="a0"/>
    <w:link w:val="a4"/>
    <w:uiPriority w:val="99"/>
    <w:locked/>
    <w:rsid w:val="00AF67AE"/>
    <w:rPr>
      <w:rFonts w:cs="Times New Roman"/>
      <w:sz w:val="20"/>
      <w:szCs w:val="20"/>
    </w:rPr>
  </w:style>
  <w:style w:type="paragraph" w:styleId="a6">
    <w:name w:val="footer"/>
    <w:basedOn w:val="a"/>
    <w:link w:val="a7"/>
    <w:uiPriority w:val="99"/>
    <w:rsid w:val="00AF67AE"/>
    <w:pPr>
      <w:tabs>
        <w:tab w:val="center" w:pos="4153"/>
        <w:tab w:val="right" w:pos="8306"/>
      </w:tabs>
      <w:snapToGrid w:val="0"/>
    </w:pPr>
    <w:rPr>
      <w:sz w:val="20"/>
      <w:szCs w:val="20"/>
    </w:rPr>
  </w:style>
  <w:style w:type="character" w:customStyle="1" w:styleId="a7">
    <w:name w:val="頁尾 字元"/>
    <w:basedOn w:val="a0"/>
    <w:link w:val="a6"/>
    <w:uiPriority w:val="99"/>
    <w:locked/>
    <w:rsid w:val="00AF67AE"/>
    <w:rPr>
      <w:rFonts w:cs="Times New Roman"/>
      <w:sz w:val="20"/>
      <w:szCs w:val="20"/>
    </w:rPr>
  </w:style>
  <w:style w:type="paragraph" w:styleId="3">
    <w:name w:val="Body Text 3"/>
    <w:basedOn w:val="a"/>
    <w:link w:val="30"/>
    <w:uiPriority w:val="99"/>
    <w:rsid w:val="00AF67AE"/>
    <w:pPr>
      <w:wordWrap w:val="0"/>
      <w:autoSpaceDE w:val="0"/>
      <w:autoSpaceDN w:val="0"/>
    </w:pPr>
    <w:rPr>
      <w:rFonts w:ascii="Times New Roman" w:eastAsia="Batang" w:hAnsi="Times New Roman"/>
      <w:sz w:val="22"/>
      <w:lang w:eastAsia="ko-KR"/>
    </w:rPr>
  </w:style>
  <w:style w:type="character" w:customStyle="1" w:styleId="30">
    <w:name w:val="本文 3 字元"/>
    <w:basedOn w:val="a0"/>
    <w:link w:val="3"/>
    <w:uiPriority w:val="99"/>
    <w:locked/>
    <w:rsid w:val="00AF67AE"/>
    <w:rPr>
      <w:rFonts w:ascii="Times New Roman" w:eastAsia="Batang" w:hAnsi="Times New Roman" w:cs="Times New Roman"/>
      <w:sz w:val="22"/>
      <w:lang w:eastAsia="ko-KR"/>
    </w:rPr>
  </w:style>
  <w:style w:type="paragraph" w:styleId="a8">
    <w:name w:val="Plain Text"/>
    <w:basedOn w:val="a"/>
    <w:link w:val="a9"/>
    <w:uiPriority w:val="99"/>
    <w:rsid w:val="00AF67AE"/>
    <w:pPr>
      <w:jc w:val="both"/>
    </w:pPr>
    <w:rPr>
      <w:rFonts w:ascii="MS Mincho" w:eastAsia="MS Mincho" w:hAnsi="Courier New"/>
      <w:sz w:val="21"/>
      <w:szCs w:val="21"/>
      <w:lang w:eastAsia="ja-JP"/>
    </w:rPr>
  </w:style>
  <w:style w:type="character" w:customStyle="1" w:styleId="a9">
    <w:name w:val="純文字 字元"/>
    <w:basedOn w:val="a0"/>
    <w:link w:val="a8"/>
    <w:uiPriority w:val="99"/>
    <w:locked/>
    <w:rsid w:val="00AF67AE"/>
    <w:rPr>
      <w:rFonts w:ascii="MS Mincho" w:eastAsia="MS Mincho" w:hAnsi="Courier New" w:cs="Times New Roman"/>
      <w:sz w:val="21"/>
      <w:szCs w:val="21"/>
      <w:lang w:eastAsia="ja-JP"/>
    </w:rPr>
  </w:style>
  <w:style w:type="paragraph" w:styleId="Web">
    <w:name w:val="Normal (Web)"/>
    <w:basedOn w:val="a"/>
    <w:uiPriority w:val="99"/>
    <w:rsid w:val="00AF67AE"/>
    <w:pPr>
      <w:widowControl/>
      <w:spacing w:before="100" w:beforeAutospacing="1" w:after="100" w:afterAutospacing="1"/>
    </w:pPr>
    <w:rPr>
      <w:rFonts w:ascii="Batang" w:eastAsia="Batang" w:hAnsi="Batang"/>
      <w:kern w:val="0"/>
      <w:szCs w:val="24"/>
      <w:lang w:eastAsia="ko-KR"/>
    </w:rPr>
  </w:style>
  <w:style w:type="paragraph" w:styleId="aa">
    <w:name w:val="Body Text Indent"/>
    <w:basedOn w:val="a"/>
    <w:link w:val="ab"/>
    <w:uiPriority w:val="99"/>
    <w:semiHidden/>
    <w:rsid w:val="007C2CBE"/>
    <w:pPr>
      <w:spacing w:after="120"/>
      <w:ind w:leftChars="200" w:left="480"/>
    </w:pPr>
  </w:style>
  <w:style w:type="character" w:customStyle="1" w:styleId="ab">
    <w:name w:val="本文縮排 字元"/>
    <w:basedOn w:val="a0"/>
    <w:link w:val="aa"/>
    <w:uiPriority w:val="99"/>
    <w:semiHidden/>
    <w:locked/>
    <w:rsid w:val="007C2CBE"/>
    <w:rPr>
      <w:rFonts w:cs="Times New Roman"/>
    </w:rPr>
  </w:style>
  <w:style w:type="character" w:styleId="ac">
    <w:name w:val="Hyperlink"/>
    <w:basedOn w:val="a0"/>
    <w:uiPriority w:val="99"/>
    <w:rsid w:val="007C2CBE"/>
    <w:rPr>
      <w:rFonts w:cs="Times New Roman"/>
      <w:color w:val="0000FF"/>
      <w:u w:val="single"/>
    </w:rPr>
  </w:style>
  <w:style w:type="paragraph" w:customStyle="1" w:styleId="ad">
    <w:name w:val="바탕글"/>
    <w:uiPriority w:val="99"/>
    <w:rsid w:val="007C2CB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Che" w:eastAsia="BatangChe" w:hAnsi="Times New Roman"/>
      <w:color w:val="000000"/>
      <w:lang w:eastAsia="ko-KR"/>
    </w:rPr>
  </w:style>
  <w:style w:type="paragraph" w:styleId="ae">
    <w:name w:val="Balloon Text"/>
    <w:basedOn w:val="a"/>
    <w:link w:val="af"/>
    <w:uiPriority w:val="99"/>
    <w:semiHidden/>
    <w:rsid w:val="00022CCF"/>
    <w:rPr>
      <w:rFonts w:ascii="Arial" w:hAnsi="Arial"/>
      <w:sz w:val="16"/>
      <w:szCs w:val="16"/>
    </w:rPr>
  </w:style>
  <w:style w:type="character" w:customStyle="1" w:styleId="af">
    <w:name w:val="註解方塊文字 字元"/>
    <w:basedOn w:val="a0"/>
    <w:link w:val="ae"/>
    <w:uiPriority w:val="99"/>
    <w:semiHidden/>
    <w:rsid w:val="009770AB"/>
    <w:rPr>
      <w:rFonts w:ascii="Cambria" w:eastAsia="新細明體" w:hAnsi="Cambria" w:cs="Times New Roman"/>
      <w:sz w:val="0"/>
      <w:szCs w:val="0"/>
    </w:rPr>
  </w:style>
  <w:style w:type="table" w:styleId="af0">
    <w:name w:val="Table Grid"/>
    <w:basedOn w:val="a1"/>
    <w:uiPriority w:val="59"/>
    <w:locked/>
    <w:rsid w:val="00FD059B"/>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link w:val="af2"/>
    <w:qFormat/>
    <w:locked/>
    <w:rsid w:val="00FD059B"/>
    <w:pPr>
      <w:widowControl/>
      <w:pBdr>
        <w:top w:val="single" w:sz="4" w:space="1" w:color="auto"/>
        <w:left w:val="single" w:sz="4" w:space="4" w:color="auto"/>
        <w:bottom w:val="single" w:sz="4" w:space="1" w:color="auto"/>
        <w:right w:val="single" w:sz="4" w:space="4" w:color="auto"/>
      </w:pBdr>
      <w:jc w:val="center"/>
    </w:pPr>
    <w:rPr>
      <w:rFonts w:ascii="Arial" w:eastAsia="Times New Roman" w:hAnsi="Arial"/>
      <w:b/>
      <w:bCs/>
      <w:kern w:val="0"/>
      <w:sz w:val="22"/>
      <w:lang w:val="en-GB" w:eastAsia="en-US"/>
    </w:rPr>
  </w:style>
  <w:style w:type="character" w:customStyle="1" w:styleId="af2">
    <w:name w:val="副標題 字元"/>
    <w:basedOn w:val="a0"/>
    <w:link w:val="af1"/>
    <w:rsid w:val="00FD059B"/>
    <w:rPr>
      <w:rFonts w:ascii="Arial" w:eastAsia="Times New Roman" w:hAnsi="Arial"/>
      <w:b/>
      <w:bCs/>
      <w:sz w:val="22"/>
      <w:szCs w:val="22"/>
      <w:lang w:val="en-GB" w:eastAsia="en-US"/>
    </w:rPr>
  </w:style>
  <w:style w:type="paragraph" w:styleId="af3">
    <w:name w:val="Body Text"/>
    <w:basedOn w:val="a"/>
    <w:link w:val="af4"/>
    <w:uiPriority w:val="99"/>
    <w:unhideWhenUsed/>
    <w:rsid w:val="00E72257"/>
    <w:pPr>
      <w:spacing w:after="120"/>
    </w:pPr>
  </w:style>
  <w:style w:type="character" w:customStyle="1" w:styleId="af4">
    <w:name w:val="本文 字元"/>
    <w:basedOn w:val="a0"/>
    <w:link w:val="af3"/>
    <w:uiPriority w:val="99"/>
    <w:rsid w:val="00E72257"/>
    <w:rPr>
      <w:kern w:val="2"/>
      <w:sz w:val="24"/>
      <w:szCs w:val="22"/>
    </w:rPr>
  </w:style>
  <w:style w:type="character" w:styleId="af5">
    <w:name w:val="annotation reference"/>
    <w:basedOn w:val="a0"/>
    <w:uiPriority w:val="99"/>
    <w:semiHidden/>
    <w:unhideWhenUsed/>
    <w:rsid w:val="009B67C2"/>
    <w:rPr>
      <w:sz w:val="18"/>
      <w:szCs w:val="18"/>
    </w:rPr>
  </w:style>
  <w:style w:type="paragraph" w:styleId="af6">
    <w:name w:val="annotation text"/>
    <w:basedOn w:val="a"/>
    <w:link w:val="af7"/>
    <w:uiPriority w:val="99"/>
    <w:semiHidden/>
    <w:unhideWhenUsed/>
    <w:rsid w:val="009B67C2"/>
  </w:style>
  <w:style w:type="character" w:customStyle="1" w:styleId="af7">
    <w:name w:val="註解文字 字元"/>
    <w:basedOn w:val="a0"/>
    <w:link w:val="af6"/>
    <w:uiPriority w:val="99"/>
    <w:semiHidden/>
    <w:rsid w:val="009B67C2"/>
    <w:rPr>
      <w:kern w:val="2"/>
      <w:sz w:val="24"/>
      <w:szCs w:val="22"/>
    </w:rPr>
  </w:style>
  <w:style w:type="paragraph" w:styleId="af8">
    <w:name w:val="annotation subject"/>
    <w:basedOn w:val="af6"/>
    <w:next w:val="af6"/>
    <w:link w:val="af9"/>
    <w:uiPriority w:val="99"/>
    <w:semiHidden/>
    <w:unhideWhenUsed/>
    <w:rsid w:val="009B67C2"/>
    <w:rPr>
      <w:b/>
      <w:bCs/>
    </w:rPr>
  </w:style>
  <w:style w:type="character" w:customStyle="1" w:styleId="af9">
    <w:name w:val="註解主旨 字元"/>
    <w:basedOn w:val="af7"/>
    <w:link w:val="af8"/>
    <w:uiPriority w:val="99"/>
    <w:semiHidden/>
    <w:rsid w:val="009B67C2"/>
    <w:rPr>
      <w:b/>
      <w:bCs/>
      <w:kern w:val="2"/>
      <w:sz w:val="24"/>
      <w:szCs w:val="22"/>
    </w:rPr>
  </w:style>
  <w:style w:type="paragraph" w:styleId="afa">
    <w:name w:val="endnote text"/>
    <w:basedOn w:val="a"/>
    <w:link w:val="afb"/>
    <w:uiPriority w:val="99"/>
    <w:semiHidden/>
    <w:unhideWhenUsed/>
    <w:rsid w:val="007F5CA9"/>
    <w:pPr>
      <w:snapToGrid w:val="0"/>
    </w:pPr>
  </w:style>
  <w:style w:type="character" w:customStyle="1" w:styleId="afb">
    <w:name w:val="章節附註文字 字元"/>
    <w:basedOn w:val="a0"/>
    <w:link w:val="afa"/>
    <w:uiPriority w:val="99"/>
    <w:semiHidden/>
    <w:rsid w:val="007F5CA9"/>
    <w:rPr>
      <w:kern w:val="2"/>
      <w:sz w:val="24"/>
      <w:szCs w:val="22"/>
    </w:rPr>
  </w:style>
  <w:style w:type="character" w:styleId="afc">
    <w:name w:val="endnote reference"/>
    <w:basedOn w:val="a0"/>
    <w:uiPriority w:val="99"/>
    <w:semiHidden/>
    <w:unhideWhenUsed/>
    <w:rsid w:val="007F5CA9"/>
    <w:rPr>
      <w:vertAlign w:val="superscript"/>
    </w:rPr>
  </w:style>
  <w:style w:type="paragraph" w:styleId="afd">
    <w:name w:val="footnote text"/>
    <w:basedOn w:val="a"/>
    <w:link w:val="afe"/>
    <w:uiPriority w:val="99"/>
    <w:semiHidden/>
    <w:unhideWhenUsed/>
    <w:rsid w:val="007F5CA9"/>
    <w:pPr>
      <w:snapToGrid w:val="0"/>
    </w:pPr>
    <w:rPr>
      <w:sz w:val="20"/>
      <w:szCs w:val="20"/>
    </w:rPr>
  </w:style>
  <w:style w:type="character" w:customStyle="1" w:styleId="afe">
    <w:name w:val="註腳文字 字元"/>
    <w:basedOn w:val="a0"/>
    <w:link w:val="afd"/>
    <w:uiPriority w:val="99"/>
    <w:semiHidden/>
    <w:rsid w:val="007F5CA9"/>
    <w:rPr>
      <w:kern w:val="2"/>
    </w:rPr>
  </w:style>
  <w:style w:type="character" w:styleId="aff">
    <w:name w:val="footnote reference"/>
    <w:basedOn w:val="a0"/>
    <w:uiPriority w:val="99"/>
    <w:semiHidden/>
    <w:unhideWhenUsed/>
    <w:rsid w:val="007F5CA9"/>
    <w:rPr>
      <w:vertAlign w:val="superscript"/>
    </w:rPr>
  </w:style>
  <w:style w:type="character" w:customStyle="1" w:styleId="con2">
    <w:name w:val="con2"/>
    <w:basedOn w:val="a0"/>
    <w:rsid w:val="00583EA8"/>
  </w:style>
  <w:style w:type="character" w:styleId="aff0">
    <w:name w:val="Unresolved Mention"/>
    <w:basedOn w:val="a0"/>
    <w:uiPriority w:val="99"/>
    <w:semiHidden/>
    <w:unhideWhenUsed/>
    <w:rsid w:val="002A26AB"/>
    <w:rPr>
      <w:color w:val="605E5C"/>
      <w:shd w:val="clear" w:color="auto" w:fill="E1DFDD"/>
    </w:rPr>
  </w:style>
  <w:style w:type="character" w:styleId="aff1">
    <w:name w:val="FollowedHyperlink"/>
    <w:basedOn w:val="a0"/>
    <w:uiPriority w:val="99"/>
    <w:semiHidden/>
    <w:unhideWhenUsed/>
    <w:rsid w:val="00B54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597">
      <w:bodyDiv w:val="1"/>
      <w:marLeft w:val="0"/>
      <w:marRight w:val="0"/>
      <w:marTop w:val="0"/>
      <w:marBottom w:val="0"/>
      <w:divBdr>
        <w:top w:val="none" w:sz="0" w:space="0" w:color="auto"/>
        <w:left w:val="none" w:sz="0" w:space="0" w:color="auto"/>
        <w:bottom w:val="none" w:sz="0" w:space="0" w:color="auto"/>
        <w:right w:val="none" w:sz="0" w:space="0" w:color="auto"/>
      </w:divBdr>
    </w:div>
    <w:div w:id="92939921">
      <w:bodyDiv w:val="1"/>
      <w:marLeft w:val="0"/>
      <w:marRight w:val="0"/>
      <w:marTop w:val="0"/>
      <w:marBottom w:val="0"/>
      <w:divBdr>
        <w:top w:val="none" w:sz="0" w:space="0" w:color="auto"/>
        <w:left w:val="none" w:sz="0" w:space="0" w:color="auto"/>
        <w:bottom w:val="none" w:sz="0" w:space="0" w:color="auto"/>
        <w:right w:val="none" w:sz="0" w:space="0" w:color="auto"/>
      </w:divBdr>
    </w:div>
    <w:div w:id="249315340">
      <w:bodyDiv w:val="1"/>
      <w:marLeft w:val="0"/>
      <w:marRight w:val="0"/>
      <w:marTop w:val="0"/>
      <w:marBottom w:val="0"/>
      <w:divBdr>
        <w:top w:val="none" w:sz="0" w:space="0" w:color="auto"/>
        <w:left w:val="none" w:sz="0" w:space="0" w:color="auto"/>
        <w:bottom w:val="none" w:sz="0" w:space="0" w:color="auto"/>
        <w:right w:val="none" w:sz="0" w:space="0" w:color="auto"/>
      </w:divBdr>
      <w:divsChild>
        <w:div w:id="812454323">
          <w:marLeft w:val="0"/>
          <w:marRight w:val="0"/>
          <w:marTop w:val="0"/>
          <w:marBottom w:val="0"/>
          <w:divBdr>
            <w:top w:val="none" w:sz="0" w:space="0" w:color="auto"/>
            <w:left w:val="none" w:sz="0" w:space="0" w:color="auto"/>
            <w:bottom w:val="none" w:sz="0" w:space="0" w:color="auto"/>
            <w:right w:val="none" w:sz="0" w:space="0" w:color="auto"/>
          </w:divBdr>
        </w:div>
        <w:div w:id="82190471">
          <w:marLeft w:val="0"/>
          <w:marRight w:val="0"/>
          <w:marTop w:val="0"/>
          <w:marBottom w:val="0"/>
          <w:divBdr>
            <w:top w:val="none" w:sz="0" w:space="0" w:color="auto"/>
            <w:left w:val="none" w:sz="0" w:space="0" w:color="auto"/>
            <w:bottom w:val="none" w:sz="0" w:space="0" w:color="auto"/>
            <w:right w:val="none" w:sz="0" w:space="0" w:color="auto"/>
          </w:divBdr>
        </w:div>
        <w:div w:id="1535077105">
          <w:marLeft w:val="0"/>
          <w:marRight w:val="0"/>
          <w:marTop w:val="0"/>
          <w:marBottom w:val="0"/>
          <w:divBdr>
            <w:top w:val="none" w:sz="0" w:space="0" w:color="auto"/>
            <w:left w:val="none" w:sz="0" w:space="0" w:color="auto"/>
            <w:bottom w:val="none" w:sz="0" w:space="0" w:color="auto"/>
            <w:right w:val="none" w:sz="0" w:space="0" w:color="auto"/>
          </w:divBdr>
        </w:div>
        <w:div w:id="894048498">
          <w:marLeft w:val="0"/>
          <w:marRight w:val="0"/>
          <w:marTop w:val="0"/>
          <w:marBottom w:val="0"/>
          <w:divBdr>
            <w:top w:val="none" w:sz="0" w:space="0" w:color="auto"/>
            <w:left w:val="none" w:sz="0" w:space="0" w:color="auto"/>
            <w:bottom w:val="none" w:sz="0" w:space="0" w:color="auto"/>
            <w:right w:val="none" w:sz="0" w:space="0" w:color="auto"/>
          </w:divBdr>
        </w:div>
        <w:div w:id="249895207">
          <w:marLeft w:val="0"/>
          <w:marRight w:val="0"/>
          <w:marTop w:val="0"/>
          <w:marBottom w:val="0"/>
          <w:divBdr>
            <w:top w:val="none" w:sz="0" w:space="0" w:color="auto"/>
            <w:left w:val="none" w:sz="0" w:space="0" w:color="auto"/>
            <w:bottom w:val="none" w:sz="0" w:space="0" w:color="auto"/>
            <w:right w:val="none" w:sz="0" w:space="0" w:color="auto"/>
          </w:divBdr>
          <w:divsChild>
            <w:div w:id="67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6094">
      <w:bodyDiv w:val="1"/>
      <w:marLeft w:val="0"/>
      <w:marRight w:val="0"/>
      <w:marTop w:val="0"/>
      <w:marBottom w:val="0"/>
      <w:divBdr>
        <w:top w:val="none" w:sz="0" w:space="0" w:color="auto"/>
        <w:left w:val="none" w:sz="0" w:space="0" w:color="auto"/>
        <w:bottom w:val="none" w:sz="0" w:space="0" w:color="auto"/>
        <w:right w:val="none" w:sz="0" w:space="0" w:color="auto"/>
      </w:divBdr>
    </w:div>
    <w:div w:id="421950859">
      <w:bodyDiv w:val="1"/>
      <w:marLeft w:val="0"/>
      <w:marRight w:val="0"/>
      <w:marTop w:val="0"/>
      <w:marBottom w:val="0"/>
      <w:divBdr>
        <w:top w:val="none" w:sz="0" w:space="0" w:color="auto"/>
        <w:left w:val="none" w:sz="0" w:space="0" w:color="auto"/>
        <w:bottom w:val="none" w:sz="0" w:space="0" w:color="auto"/>
        <w:right w:val="none" w:sz="0" w:space="0" w:color="auto"/>
      </w:divBdr>
    </w:div>
    <w:div w:id="432550741">
      <w:bodyDiv w:val="1"/>
      <w:marLeft w:val="0"/>
      <w:marRight w:val="0"/>
      <w:marTop w:val="0"/>
      <w:marBottom w:val="0"/>
      <w:divBdr>
        <w:top w:val="none" w:sz="0" w:space="0" w:color="auto"/>
        <w:left w:val="none" w:sz="0" w:space="0" w:color="auto"/>
        <w:bottom w:val="none" w:sz="0" w:space="0" w:color="auto"/>
        <w:right w:val="none" w:sz="0" w:space="0" w:color="auto"/>
      </w:divBdr>
    </w:div>
    <w:div w:id="504052709">
      <w:marLeft w:val="0"/>
      <w:marRight w:val="0"/>
      <w:marTop w:val="0"/>
      <w:marBottom w:val="0"/>
      <w:divBdr>
        <w:top w:val="none" w:sz="0" w:space="0" w:color="auto"/>
        <w:left w:val="none" w:sz="0" w:space="0" w:color="auto"/>
        <w:bottom w:val="none" w:sz="0" w:space="0" w:color="auto"/>
        <w:right w:val="none" w:sz="0" w:space="0" w:color="auto"/>
      </w:divBdr>
    </w:div>
    <w:div w:id="504052710">
      <w:marLeft w:val="0"/>
      <w:marRight w:val="0"/>
      <w:marTop w:val="0"/>
      <w:marBottom w:val="0"/>
      <w:divBdr>
        <w:top w:val="none" w:sz="0" w:space="0" w:color="auto"/>
        <w:left w:val="none" w:sz="0" w:space="0" w:color="auto"/>
        <w:bottom w:val="none" w:sz="0" w:space="0" w:color="auto"/>
        <w:right w:val="none" w:sz="0" w:space="0" w:color="auto"/>
      </w:divBdr>
    </w:div>
    <w:div w:id="942227076">
      <w:bodyDiv w:val="1"/>
      <w:marLeft w:val="0"/>
      <w:marRight w:val="0"/>
      <w:marTop w:val="0"/>
      <w:marBottom w:val="0"/>
      <w:divBdr>
        <w:top w:val="none" w:sz="0" w:space="0" w:color="auto"/>
        <w:left w:val="none" w:sz="0" w:space="0" w:color="auto"/>
        <w:bottom w:val="none" w:sz="0" w:space="0" w:color="auto"/>
        <w:right w:val="none" w:sz="0" w:space="0" w:color="auto"/>
      </w:divBdr>
      <w:divsChild>
        <w:div w:id="1222597412">
          <w:marLeft w:val="590"/>
          <w:marRight w:val="0"/>
          <w:marTop w:val="0"/>
          <w:marBottom w:val="0"/>
          <w:divBdr>
            <w:top w:val="none" w:sz="0" w:space="0" w:color="auto"/>
            <w:left w:val="none" w:sz="0" w:space="0" w:color="auto"/>
            <w:bottom w:val="none" w:sz="0" w:space="0" w:color="auto"/>
            <w:right w:val="none" w:sz="0" w:space="0" w:color="auto"/>
          </w:divBdr>
        </w:div>
        <w:div w:id="607472335">
          <w:marLeft w:val="590"/>
          <w:marRight w:val="0"/>
          <w:marTop w:val="0"/>
          <w:marBottom w:val="0"/>
          <w:divBdr>
            <w:top w:val="none" w:sz="0" w:space="0" w:color="auto"/>
            <w:left w:val="none" w:sz="0" w:space="0" w:color="auto"/>
            <w:bottom w:val="none" w:sz="0" w:space="0" w:color="auto"/>
            <w:right w:val="none" w:sz="0" w:space="0" w:color="auto"/>
          </w:divBdr>
        </w:div>
        <w:div w:id="2047412094">
          <w:marLeft w:val="590"/>
          <w:marRight w:val="0"/>
          <w:marTop w:val="0"/>
          <w:marBottom w:val="0"/>
          <w:divBdr>
            <w:top w:val="none" w:sz="0" w:space="0" w:color="auto"/>
            <w:left w:val="none" w:sz="0" w:space="0" w:color="auto"/>
            <w:bottom w:val="none" w:sz="0" w:space="0" w:color="auto"/>
            <w:right w:val="none" w:sz="0" w:space="0" w:color="auto"/>
          </w:divBdr>
        </w:div>
        <w:div w:id="1147673248">
          <w:marLeft w:val="590"/>
          <w:marRight w:val="0"/>
          <w:marTop w:val="0"/>
          <w:marBottom w:val="0"/>
          <w:divBdr>
            <w:top w:val="none" w:sz="0" w:space="0" w:color="auto"/>
            <w:left w:val="none" w:sz="0" w:space="0" w:color="auto"/>
            <w:bottom w:val="none" w:sz="0" w:space="0" w:color="auto"/>
            <w:right w:val="none" w:sz="0" w:space="0" w:color="auto"/>
          </w:divBdr>
        </w:div>
        <w:div w:id="613825337">
          <w:marLeft w:val="590"/>
          <w:marRight w:val="0"/>
          <w:marTop w:val="0"/>
          <w:marBottom w:val="0"/>
          <w:divBdr>
            <w:top w:val="none" w:sz="0" w:space="0" w:color="auto"/>
            <w:left w:val="none" w:sz="0" w:space="0" w:color="auto"/>
            <w:bottom w:val="none" w:sz="0" w:space="0" w:color="auto"/>
            <w:right w:val="none" w:sz="0" w:space="0" w:color="auto"/>
          </w:divBdr>
        </w:div>
      </w:divsChild>
    </w:div>
    <w:div w:id="1372269867">
      <w:bodyDiv w:val="1"/>
      <w:marLeft w:val="0"/>
      <w:marRight w:val="0"/>
      <w:marTop w:val="0"/>
      <w:marBottom w:val="0"/>
      <w:divBdr>
        <w:top w:val="none" w:sz="0" w:space="0" w:color="auto"/>
        <w:left w:val="none" w:sz="0" w:space="0" w:color="auto"/>
        <w:bottom w:val="none" w:sz="0" w:space="0" w:color="auto"/>
        <w:right w:val="none" w:sz="0" w:space="0" w:color="auto"/>
      </w:divBdr>
    </w:div>
    <w:div w:id="1520922769">
      <w:bodyDiv w:val="1"/>
      <w:marLeft w:val="0"/>
      <w:marRight w:val="0"/>
      <w:marTop w:val="0"/>
      <w:marBottom w:val="0"/>
      <w:divBdr>
        <w:top w:val="none" w:sz="0" w:space="0" w:color="auto"/>
        <w:left w:val="none" w:sz="0" w:space="0" w:color="auto"/>
        <w:bottom w:val="none" w:sz="0" w:space="0" w:color="auto"/>
        <w:right w:val="none" w:sz="0" w:space="0" w:color="auto"/>
      </w:divBdr>
    </w:div>
    <w:div w:id="1617562721">
      <w:bodyDiv w:val="1"/>
      <w:marLeft w:val="0"/>
      <w:marRight w:val="0"/>
      <w:marTop w:val="0"/>
      <w:marBottom w:val="0"/>
      <w:divBdr>
        <w:top w:val="none" w:sz="0" w:space="0" w:color="auto"/>
        <w:left w:val="none" w:sz="0" w:space="0" w:color="auto"/>
        <w:bottom w:val="none" w:sz="0" w:space="0" w:color="auto"/>
        <w:right w:val="none" w:sz="0" w:space="0" w:color="auto"/>
      </w:divBdr>
    </w:div>
    <w:div w:id="20910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ngjd@cma.gov.cn" TargetMode="External"/><Relationship Id="rId18" Type="http://schemas.openxmlformats.org/officeDocument/2006/relationships/hyperlink" Target="mailto:kynam@korea.kr" TargetMode="External"/><Relationship Id="rId26" Type="http://schemas.openxmlformats.org/officeDocument/2006/relationships/hyperlink" Target="mailto:kkhon@hko.gov.hk" TargetMode="External"/><Relationship Id="rId39" Type="http://schemas.openxmlformats.org/officeDocument/2006/relationships/hyperlink" Target="mailto:Xum@mail.typhoon.gov.cn" TargetMode="External"/><Relationship Id="rId21" Type="http://schemas.openxmlformats.org/officeDocument/2006/relationships/hyperlink" Target="mailto:Paul.S.Chang@noaa.gov" TargetMode="External"/><Relationship Id="rId34" Type="http://schemas.openxmlformats.org/officeDocument/2006/relationships/hyperlink" Target="mailto:James.Doyle@nrlmry.navy.mil" TargetMode="External"/><Relationship Id="rId42" Type="http://schemas.openxmlformats.org/officeDocument/2006/relationships/hyperlink" Target="mailto:stchan@hko.gov.hk" TargetMode="External"/><Relationship Id="rId47" Type="http://schemas.openxmlformats.org/officeDocument/2006/relationships/hyperlink" Target="mailto:cha@kma.go.kr" TargetMode="External"/><Relationship Id="rId50" Type="http://schemas.openxmlformats.org/officeDocument/2006/relationships/hyperlink" Target="mailto:Roger.Edson@noaa.gov" TargetMode="External"/><Relationship Id="rId55" Type="http://schemas.openxmlformats.org/officeDocument/2006/relationships/hyperlink" Target="mailto:john.knaff@noa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wjoo@korea.kr" TargetMode="External"/><Relationship Id="rId29" Type="http://schemas.openxmlformats.org/officeDocument/2006/relationships/hyperlink" Target="mailto:satoki@mri-jma.go.jp" TargetMode="External"/><Relationship Id="rId11" Type="http://schemas.openxmlformats.org/officeDocument/2006/relationships/hyperlink" Target="mailto:gaosz1129@sina.com" TargetMode="External"/><Relationship Id="rId24" Type="http://schemas.openxmlformats.org/officeDocument/2006/relationships/hyperlink" Target="mailto:zhouxq@mail.typhoon.gov.cn" TargetMode="External"/><Relationship Id="rId32" Type="http://schemas.openxmlformats.org/officeDocument/2006/relationships/hyperlink" Target="mailto:sinhyo@korea.kr" TargetMode="External"/><Relationship Id="rId37" Type="http://schemas.openxmlformats.org/officeDocument/2006/relationships/hyperlink" Target="mailto:leducvn@yahoo.com" TargetMode="External"/><Relationship Id="rId40" Type="http://schemas.openxmlformats.org/officeDocument/2006/relationships/hyperlink" Target="mailto:cwchoy@hko.gov.hk" TargetMode="External"/><Relationship Id="rId45" Type="http://schemas.openxmlformats.org/officeDocument/2006/relationships/hyperlink" Target="mailto:oyama@met.kishou.go.jp" TargetMode="External"/><Relationship Id="rId53" Type="http://schemas.openxmlformats.org/officeDocument/2006/relationships/hyperlink" Target="mailto:chris.velden@ssec.wisc.edu" TargetMode="External"/><Relationship Id="rId58" Type="http://schemas.openxmlformats.org/officeDocument/2006/relationships/hyperlink" Target="mailto:ckpan@hko.gov.hk"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Lee@nrlmry.navy.mil" TargetMode="External"/><Relationship Id="rId14" Type="http://schemas.openxmlformats.org/officeDocument/2006/relationships/hyperlink" Target="mailto:kkhon@hko.gov.hk" TargetMode="External"/><Relationship Id="rId22" Type="http://schemas.openxmlformats.org/officeDocument/2006/relationships/hyperlink" Target="mailto:duanyh@mail.typhoon.gov.cn" TargetMode="External"/><Relationship Id="rId27" Type="http://schemas.openxmlformats.org/officeDocument/2006/relationships/hyperlink" Target="mailto:kawabata@mri-jma.go.jp" TargetMode="External"/><Relationship Id="rId30" Type="http://schemas.openxmlformats.org/officeDocument/2006/relationships/hyperlink" Target="mailto:nkohno@mri-jma.go.jp" TargetMode="External"/><Relationship Id="rId35" Type="http://schemas.openxmlformats.org/officeDocument/2006/relationships/hyperlink" Target="mailto:paharr@nps.edu" TargetMode="External"/><Relationship Id="rId43" Type="http://schemas.openxmlformats.org/officeDocument/2006/relationships/hyperlink" Target="mailto:smlee@hko.gov.hk" TargetMode="External"/><Relationship Id="rId48" Type="http://schemas.openxmlformats.org/officeDocument/2006/relationships/hyperlink" Target="mailto:CHOW_Kwok_Wah@nea.gov.sg" TargetMode="External"/><Relationship Id="rId56" Type="http://schemas.openxmlformats.org/officeDocument/2006/relationships/hyperlink" Target="mailto:sheldon.kusselson@noaa.gov" TargetMode="External"/><Relationship Id="rId8" Type="http://schemas.openxmlformats.org/officeDocument/2006/relationships/hyperlink" Target="http://pacificdesk.org/" TargetMode="External"/><Relationship Id="rId51" Type="http://schemas.openxmlformats.org/officeDocument/2006/relationships/hyperlink" Target="mailto:Jorel.Torres@colostate.edu" TargetMode="External"/><Relationship Id="rId3" Type="http://schemas.openxmlformats.org/officeDocument/2006/relationships/styles" Target="styles.xml"/><Relationship Id="rId12" Type="http://schemas.openxmlformats.org/officeDocument/2006/relationships/hyperlink" Target="mailto:bingz@cma.gov.cn" TargetMode="External"/><Relationship Id="rId17" Type="http://schemas.openxmlformats.org/officeDocument/2006/relationships/hyperlink" Target="mailto:koh@korea.kr" TargetMode="External"/><Relationship Id="rId25" Type="http://schemas.openxmlformats.org/officeDocument/2006/relationships/hyperlink" Target="mailto:Liangxd@mail.typhoon.gov.cn" TargetMode="External"/><Relationship Id="rId33" Type="http://schemas.openxmlformats.org/officeDocument/2006/relationships/hyperlink" Target="mailto:swjoo@korea.kr" TargetMode="External"/><Relationship Id="rId38" Type="http://schemas.openxmlformats.org/officeDocument/2006/relationships/hyperlink" Target="mailto:Leixt@mail.typhoon.gov.cn" TargetMode="External"/><Relationship Id="rId46" Type="http://schemas.openxmlformats.org/officeDocument/2006/relationships/hyperlink" Target="mailto:ushimada@mri-jma.go.jp" TargetMode="External"/><Relationship Id="rId59" Type="http://schemas.openxmlformats.org/officeDocument/2006/relationships/hyperlink" Target="mailto:chip.guard@noaa.gov" TargetMode="External"/><Relationship Id="rId20" Type="http://schemas.openxmlformats.org/officeDocument/2006/relationships/hyperlink" Target="mailto:Peter.Black.ctr@nrlmry.navy.mil" TargetMode="External"/><Relationship Id="rId41" Type="http://schemas.openxmlformats.org/officeDocument/2006/relationships/hyperlink" Target="mailto:wkwong@hko.gov.hk" TargetMode="External"/><Relationship Id="rId54" Type="http://schemas.openxmlformats.org/officeDocument/2006/relationships/hyperlink" Target="mailto:dherndon@ssec.wisc.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shibasi@mri-jma.go.jp" TargetMode="External"/><Relationship Id="rId23" Type="http://schemas.openxmlformats.org/officeDocument/2006/relationships/hyperlink" Target="mailto:mash@cma.gov.cn" TargetMode="External"/><Relationship Id="rId28" Type="http://schemas.openxmlformats.org/officeDocument/2006/relationships/hyperlink" Target="mailto:awada@mri-jma.go.jp" TargetMode="External"/><Relationship Id="rId36" Type="http://schemas.openxmlformats.org/officeDocument/2006/relationships/hyperlink" Target="mailto:evans@meteo.psu.edu" TargetMode="External"/><Relationship Id="rId49" Type="http://schemas.openxmlformats.org/officeDocument/2006/relationships/hyperlink" Target="mailto:mlander@uguam.uog.edu" TargetMode="External"/><Relationship Id="rId57" Type="http://schemas.openxmlformats.org/officeDocument/2006/relationships/hyperlink" Target="mailto:hyyeung@hko.gov.hk" TargetMode="External"/><Relationship Id="rId10" Type="http://schemas.openxmlformats.org/officeDocument/2006/relationships/hyperlink" Target="mailto:Liangxd@mail.typhoon.gov.cn" TargetMode="External"/><Relationship Id="rId31" Type="http://schemas.openxmlformats.org/officeDocument/2006/relationships/hyperlink" Target="mailto:yoonjae@korea.kr" TargetMode="External"/><Relationship Id="rId44" Type="http://schemas.openxmlformats.org/officeDocument/2006/relationships/hyperlink" Target="mailto:Johnny.Chan@cityu.edu.hk" TargetMode="External"/><Relationship Id="rId52" Type="http://schemas.openxmlformats.org/officeDocument/2006/relationships/hyperlink" Target="mailto:Dan.Lindsey@colostate.edu"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A17F-67F7-4C06-8BB6-5C5595FB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26</Pages>
  <Words>6912</Words>
  <Characters>39402</Characters>
  <Application>Microsoft Office Word</Application>
  <DocSecurity>0</DocSecurity>
  <Lines>328</Lines>
  <Paragraphs>92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TRAINING &amp; RESEARCH COORDINATION GROUP (TRCG)</vt:lpstr>
      <vt:lpstr>TRAINING &amp; RESEARCH COORDINATION GROUP (TRCG)</vt:lpstr>
      <vt:lpstr>TRAINING &amp; RESEARCH COORDINATION GROUP (TRCG)</vt:lpstr>
    </vt:vector>
  </TitlesOfParts>
  <Company>Hewlett-Packard Company</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&amp; RESEARCH COORDINATION GROUP (TRCG)</dc:title>
  <dc:creator>SSOD1</dc:creator>
  <cp:lastModifiedBy>WONG WAI KIN</cp:lastModifiedBy>
  <cp:revision>35</cp:revision>
  <cp:lastPrinted>2020-11-02T08:45:00Z</cp:lastPrinted>
  <dcterms:created xsi:type="dcterms:W3CDTF">2020-11-02T08:45:00Z</dcterms:created>
  <dcterms:modified xsi:type="dcterms:W3CDTF">2021-11-28T14:45:00Z</dcterms:modified>
</cp:coreProperties>
</file>